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A7" w:rsidRPr="00757CA7" w:rsidRDefault="00757CA7" w:rsidP="00757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A7">
        <w:rPr>
          <w:rFonts w:ascii="Times New Roman" w:hAnsi="Times New Roman" w:cs="Times New Roman"/>
          <w:b/>
          <w:sz w:val="28"/>
          <w:szCs w:val="28"/>
        </w:rPr>
        <w:t>СОДЕРЖАНИЕ САМОСТОЯТЕЛЬНОЙ РАБОТЫ</w:t>
      </w:r>
    </w:p>
    <w:p w:rsidR="00757CA7" w:rsidRPr="00757CA7" w:rsidRDefault="00757CA7" w:rsidP="00757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A7">
        <w:rPr>
          <w:rFonts w:ascii="Times New Roman" w:hAnsi="Times New Roman" w:cs="Times New Roman"/>
          <w:b/>
          <w:sz w:val="28"/>
          <w:szCs w:val="28"/>
        </w:rPr>
        <w:t>Тема: Оценка качества масла коровьего.</w:t>
      </w:r>
    </w:p>
    <w:p w:rsidR="00757CA7" w:rsidRPr="00757CA7" w:rsidRDefault="00757CA7" w:rsidP="00757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По органолептическим показателям коровье масло должно соответствовать требованиям:</w:t>
      </w:r>
    </w:p>
    <w:p w:rsidR="00757CA7" w:rsidRPr="00757CA7" w:rsidRDefault="00757CA7" w:rsidP="00757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Наименование показателя</w:t>
      </w:r>
      <w:r w:rsidRPr="00757CA7">
        <w:rPr>
          <w:rFonts w:ascii="Times New Roman" w:hAnsi="Times New Roman" w:cs="Times New Roman"/>
          <w:sz w:val="28"/>
          <w:szCs w:val="28"/>
        </w:rPr>
        <w:tab/>
        <w:t>Характеристика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 и запах. </w:t>
      </w:r>
      <w:r w:rsidRPr="00757CA7">
        <w:rPr>
          <w:rFonts w:ascii="Times New Roman" w:hAnsi="Times New Roman" w:cs="Times New Roman"/>
          <w:sz w:val="28"/>
          <w:szCs w:val="28"/>
        </w:rPr>
        <w:t>Для вологодского масла - чистый, хорошо выраженный вкус и запах сливок, подвергнутых пастеризации при высоких температурах, без посторонних привкусов и запахов.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CA7">
        <w:rPr>
          <w:rFonts w:ascii="Times New Roman" w:hAnsi="Times New Roman" w:cs="Times New Roman"/>
          <w:sz w:val="28"/>
          <w:szCs w:val="28"/>
        </w:rPr>
        <w:t xml:space="preserve">Для несоленого, соленого, любительского, крестьянского масла - чистый, без посторонних привкусов и запахов, характерный для сливочного масла с привкусом пастеризованных сливок или без него - для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сладкосливочного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масла; с кисломолочным вкусом и запахом - для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кислосливочного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масла; умеренно соленым вкусом - для соленого масла.</w:t>
      </w:r>
      <w:proofErr w:type="gramEnd"/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Для топленого масла - специфический вкус и запах вытопленного молочного жира без посторонних привкусов и запахов.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Консистенция и внешний вид. </w:t>
      </w:r>
      <w:r w:rsidRPr="00757CA7">
        <w:rPr>
          <w:rFonts w:ascii="Times New Roman" w:hAnsi="Times New Roman" w:cs="Times New Roman"/>
          <w:sz w:val="28"/>
          <w:szCs w:val="28"/>
        </w:rPr>
        <w:t xml:space="preserve">Для вологодского масла - </w:t>
      </w:r>
      <w:proofErr w:type="gramStart"/>
      <w:r w:rsidRPr="00757CA7">
        <w:rPr>
          <w:rFonts w:ascii="Times New Roman" w:hAnsi="Times New Roman" w:cs="Times New Roman"/>
          <w:sz w:val="28"/>
          <w:szCs w:val="28"/>
        </w:rPr>
        <w:t>однородная</w:t>
      </w:r>
      <w:proofErr w:type="gramEnd"/>
      <w:r w:rsidRPr="00757CA7">
        <w:rPr>
          <w:rFonts w:ascii="Times New Roman" w:hAnsi="Times New Roman" w:cs="Times New Roman"/>
          <w:sz w:val="28"/>
          <w:szCs w:val="28"/>
        </w:rPr>
        <w:t>, пластичная, плотная. Поверхность масла на разрезе блестящая, сухая на вид.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 xml:space="preserve">Для несоленого, соленого, любительского, крестьянского масла - однородная, пластичная, плотная, поверхность масла на разрезе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слабоблестящая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и сухая на вид или с наличием одиночных мельчайших капелек влаги.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Цвет</w:t>
      </w:r>
      <w:proofErr w:type="gramStart"/>
      <w:r w:rsidRPr="00757CA7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757CA7">
        <w:rPr>
          <w:rFonts w:ascii="Times New Roman" w:hAnsi="Times New Roman" w:cs="Times New Roman"/>
          <w:sz w:val="28"/>
          <w:szCs w:val="28"/>
        </w:rPr>
        <w:t>ля топленого масла-зернистая, мягкая, в растопленном виде масло топленое масло прозрачное без осадка.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 xml:space="preserve">Для сливочного масла-от белого до желтого, </w:t>
      </w:r>
      <w:proofErr w:type="gramStart"/>
      <w:r w:rsidRPr="00757CA7">
        <w:rPr>
          <w:rFonts w:ascii="Times New Roman" w:hAnsi="Times New Roman" w:cs="Times New Roman"/>
          <w:sz w:val="28"/>
          <w:szCs w:val="28"/>
        </w:rPr>
        <w:t>однородный</w:t>
      </w:r>
      <w:proofErr w:type="gramEnd"/>
      <w:r w:rsidRPr="00757CA7">
        <w:rPr>
          <w:rFonts w:ascii="Times New Roman" w:hAnsi="Times New Roman" w:cs="Times New Roman"/>
          <w:sz w:val="28"/>
          <w:szCs w:val="28"/>
        </w:rPr>
        <w:t xml:space="preserve"> по всей массе.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757CA7">
        <w:rPr>
          <w:rFonts w:ascii="Times New Roman" w:hAnsi="Times New Roman" w:cs="Times New Roman"/>
          <w:sz w:val="28"/>
          <w:szCs w:val="28"/>
        </w:rPr>
        <w:t>топленого</w:t>
      </w:r>
      <w:proofErr w:type="gramEnd"/>
      <w:r w:rsidRPr="00757CA7">
        <w:rPr>
          <w:rFonts w:ascii="Times New Roman" w:hAnsi="Times New Roman" w:cs="Times New Roman"/>
          <w:sz w:val="28"/>
          <w:szCs w:val="28"/>
        </w:rPr>
        <w:t xml:space="preserve"> масла-от светло-желтого до желтого, однородный по всей массе.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ab/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Органолептические показатели качества коровьего масла, а также упаковку и маркировку оценивают по 20-балльной шкале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Наименование показателя</w:t>
      </w:r>
      <w:r w:rsidRPr="00757CA7">
        <w:rPr>
          <w:rFonts w:ascii="Times New Roman" w:hAnsi="Times New Roman" w:cs="Times New Roman"/>
          <w:sz w:val="28"/>
          <w:szCs w:val="28"/>
        </w:rPr>
        <w:tab/>
        <w:t>Оценка, баллы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Вкус и запах</w:t>
      </w:r>
      <w:r w:rsidRPr="00757CA7">
        <w:rPr>
          <w:rFonts w:ascii="Times New Roman" w:hAnsi="Times New Roman" w:cs="Times New Roman"/>
          <w:sz w:val="28"/>
          <w:szCs w:val="28"/>
        </w:rPr>
        <w:tab/>
        <w:t>10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Консистенция и внешний вид</w:t>
      </w:r>
      <w:r w:rsidRPr="00757CA7">
        <w:rPr>
          <w:rFonts w:ascii="Times New Roman" w:hAnsi="Times New Roman" w:cs="Times New Roman"/>
          <w:sz w:val="28"/>
          <w:szCs w:val="28"/>
        </w:rPr>
        <w:tab/>
        <w:t>5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Цвет</w:t>
      </w:r>
      <w:r w:rsidRPr="00757CA7">
        <w:rPr>
          <w:rFonts w:ascii="Times New Roman" w:hAnsi="Times New Roman" w:cs="Times New Roman"/>
          <w:sz w:val="28"/>
          <w:szCs w:val="28"/>
        </w:rPr>
        <w:tab/>
        <w:t>2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Упаковка и маркировка</w:t>
      </w:r>
      <w:r w:rsidRPr="00757CA7">
        <w:rPr>
          <w:rFonts w:ascii="Times New Roman" w:hAnsi="Times New Roman" w:cs="Times New Roman"/>
          <w:sz w:val="28"/>
          <w:szCs w:val="28"/>
        </w:rPr>
        <w:tab/>
        <w:t>3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Итого</w:t>
      </w:r>
      <w:r w:rsidRPr="00757CA7">
        <w:rPr>
          <w:rFonts w:ascii="Times New Roman" w:hAnsi="Times New Roman" w:cs="Times New Roman"/>
          <w:sz w:val="28"/>
          <w:szCs w:val="28"/>
        </w:rPr>
        <w:tab/>
        <w:t>20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ab/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В зависимости от общей балльной оценки с учетом оценки вкуса и запаха коровье масло относят к одному из сортов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Наименование сорта</w:t>
      </w:r>
      <w:r w:rsidRPr="00757CA7">
        <w:rPr>
          <w:rFonts w:ascii="Times New Roman" w:hAnsi="Times New Roman" w:cs="Times New Roman"/>
          <w:sz w:val="28"/>
          <w:szCs w:val="28"/>
        </w:rPr>
        <w:tab/>
        <w:t>Общая оценка, баллы</w:t>
      </w:r>
      <w:r w:rsidRPr="00757CA7">
        <w:rPr>
          <w:rFonts w:ascii="Times New Roman" w:hAnsi="Times New Roman" w:cs="Times New Roman"/>
          <w:sz w:val="28"/>
          <w:szCs w:val="28"/>
        </w:rPr>
        <w:tab/>
        <w:t>Оценка вкуса и запаха, баллы, не менее</w:t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Высший</w:t>
      </w:r>
      <w:r>
        <w:rPr>
          <w:rFonts w:ascii="Times New Roman" w:hAnsi="Times New Roman" w:cs="Times New Roman"/>
          <w:sz w:val="28"/>
          <w:szCs w:val="28"/>
        </w:rPr>
        <w:tab/>
        <w:t>13-20</w:t>
      </w:r>
      <w:r>
        <w:rPr>
          <w:rFonts w:ascii="Times New Roman" w:hAnsi="Times New Roman" w:cs="Times New Roman"/>
          <w:sz w:val="28"/>
          <w:szCs w:val="28"/>
        </w:rPr>
        <w:tab/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ab/>
        <w:t>6-12</w:t>
      </w:r>
      <w:r>
        <w:rPr>
          <w:rFonts w:ascii="Times New Roman" w:hAnsi="Times New Roman" w:cs="Times New Roman"/>
          <w:sz w:val="28"/>
          <w:szCs w:val="28"/>
        </w:rPr>
        <w:tab/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ab/>
      </w:r>
      <w:r w:rsidRPr="00757CA7">
        <w:rPr>
          <w:rFonts w:ascii="Times New Roman" w:hAnsi="Times New Roman" w:cs="Times New Roman"/>
          <w:sz w:val="28"/>
          <w:szCs w:val="28"/>
        </w:rPr>
        <w:tab/>
      </w:r>
      <w:r w:rsidRPr="00757CA7">
        <w:rPr>
          <w:rFonts w:ascii="Times New Roman" w:hAnsi="Times New Roman" w:cs="Times New Roman"/>
          <w:sz w:val="28"/>
          <w:szCs w:val="28"/>
        </w:rPr>
        <w:tab/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Примечание. Вологодское масло не подразделяют на сорта. При несоответствии его требованиям, предусмотренным для данного вида масла по органолептическим показателям, вологодское масло относят к несоленому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сладкосливочному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маслу с его оценкой качества.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Коровье масло по органолептическим показателям, состоянию упаковки и маркировки оценивают по шкале балльной оценки в соответствии с требованиями таблицы. Результаты оценки в баллах по каждому показателю суммируют.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Примечания: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57CA7">
        <w:rPr>
          <w:rFonts w:ascii="Times New Roman" w:hAnsi="Times New Roman" w:cs="Times New Roman"/>
          <w:sz w:val="28"/>
          <w:szCs w:val="28"/>
        </w:rPr>
        <w:t xml:space="preserve">Не допускается к реализации коровье масло, имеющее: прогорклый, плесневелый, гнилостный, сырный, рыбный, нефтепродуктов, химических веществ, а также резко выраженные кормовой (лук, чеснок, полынь, силос и др.), нечистый, затхлый, пригорелый, горький, металлический,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салистый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олеистый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вкус и запах; резко выраженную: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крошливую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>, рыхлую, слоистую, мучнистую, мягкую, засаленную консистенцию; плохо выработанную влагу; посторонние включения в масло;</w:t>
      </w:r>
      <w:proofErr w:type="gramEnd"/>
      <w:r w:rsidRPr="00757CA7">
        <w:rPr>
          <w:rFonts w:ascii="Times New Roman" w:hAnsi="Times New Roman" w:cs="Times New Roman"/>
          <w:sz w:val="28"/>
          <w:szCs w:val="28"/>
        </w:rPr>
        <w:t xml:space="preserve"> плесень на поверхности масла и внутри монолита, на пергаменте или таре;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грязную и поврежденную тару, значительную деформацию брикетов и ящиков, нечеткую, нечитаемую, неправильную маркировку или ее отсутствие.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2. При наличии двух или более пороков по каждому показателю оценка коровьего масла делается по наиболее обесценивающему пороку.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 xml:space="preserve">Вопросы для самопроверки 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 xml:space="preserve">1. Как изменяется микрофлора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кислосливочного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57CA7">
        <w:rPr>
          <w:rFonts w:ascii="Times New Roman" w:hAnsi="Times New Roman" w:cs="Times New Roman"/>
          <w:sz w:val="28"/>
          <w:szCs w:val="28"/>
        </w:rPr>
        <w:t>сладкосливочного</w:t>
      </w:r>
      <w:proofErr w:type="spellEnd"/>
      <w:r w:rsidRPr="00757CA7">
        <w:rPr>
          <w:rFonts w:ascii="Times New Roman" w:hAnsi="Times New Roman" w:cs="Times New Roman"/>
          <w:sz w:val="28"/>
          <w:szCs w:val="28"/>
        </w:rPr>
        <w:t xml:space="preserve"> масла в процессе хране</w:t>
      </w:r>
      <w:r>
        <w:rPr>
          <w:rFonts w:ascii="Times New Roman" w:hAnsi="Times New Roman" w:cs="Times New Roman"/>
          <w:sz w:val="28"/>
          <w:szCs w:val="28"/>
        </w:rPr>
        <w:t>ния при различных температурах?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2. Какие пороки масла могут возникнуть при развитии микрооргани</w:t>
      </w:r>
      <w:r>
        <w:rPr>
          <w:rFonts w:ascii="Times New Roman" w:hAnsi="Times New Roman" w:cs="Times New Roman"/>
          <w:sz w:val="28"/>
          <w:szCs w:val="28"/>
        </w:rPr>
        <w:t>змов?</w:t>
      </w:r>
    </w:p>
    <w:p w:rsidR="00757CA7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3. С помощью, каких факторов можно повысит</w:t>
      </w:r>
      <w:r>
        <w:rPr>
          <w:rFonts w:ascii="Times New Roman" w:hAnsi="Times New Roman" w:cs="Times New Roman"/>
          <w:sz w:val="28"/>
          <w:szCs w:val="28"/>
        </w:rPr>
        <w:t>ь стойкость масла при хранении?</w:t>
      </w:r>
      <w:bookmarkStart w:id="0" w:name="_GoBack"/>
      <w:bookmarkEnd w:id="0"/>
    </w:p>
    <w:p w:rsidR="00C57629" w:rsidRPr="00757CA7" w:rsidRDefault="00757CA7" w:rsidP="00757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A7">
        <w:rPr>
          <w:rFonts w:ascii="Times New Roman" w:hAnsi="Times New Roman" w:cs="Times New Roman"/>
          <w:sz w:val="28"/>
          <w:szCs w:val="28"/>
        </w:rPr>
        <w:t>4. Охарактеризуйте такие пороки масла как горький вкус, сырный вкус, нечистые вкус и запах. Какие микроорганизмы вызывают эти пороки? Как предотвратить развитие этих микроорганизмов в масле?</w:t>
      </w:r>
    </w:p>
    <w:sectPr w:rsidR="00C57629" w:rsidRPr="0075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C2"/>
    <w:rsid w:val="001533C2"/>
    <w:rsid w:val="00757CA7"/>
    <w:rsid w:val="00BC261B"/>
    <w:rsid w:val="00C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Avtoshcool</dc:creator>
  <cp:keywords/>
  <dc:description/>
  <cp:lastModifiedBy>Avtoshcool</cp:lastModifiedBy>
  <cp:revision>2</cp:revision>
  <dcterms:created xsi:type="dcterms:W3CDTF">2025-03-17T01:58:00Z</dcterms:created>
  <dcterms:modified xsi:type="dcterms:W3CDTF">2025-03-17T02:01:00Z</dcterms:modified>
</cp:coreProperties>
</file>