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B2C" w:rsidRPr="00C37B2C" w:rsidRDefault="00C37B2C" w:rsidP="00C37B2C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C37B2C">
        <w:rPr>
          <w:rFonts w:ascii="Times New Roman" w:hAnsi="Times New Roman" w:cs="Times New Roman"/>
          <w:b/>
          <w:sz w:val="28"/>
        </w:rPr>
        <w:t>Самообразование: возможности, ресурсы и технологии</w:t>
      </w:r>
    </w:p>
    <w:bookmarkEnd w:id="0"/>
    <w:p w:rsidR="00C37B2C" w:rsidRPr="00C37B2C" w:rsidRDefault="00C37B2C" w:rsidP="00C37B2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37B2C">
        <w:rPr>
          <w:rFonts w:ascii="Times New Roman" w:hAnsi="Times New Roman" w:cs="Times New Roman"/>
          <w:sz w:val="28"/>
        </w:rPr>
        <w:t>Самообразование индивида - необходимое условие профессиональной деятельности, это целенаправленная познавательная деятельность, управляемая самой личностью; самостоятельное приобретение систематических знаний в какой-либо области науки, техники, культуры, политической жизни и т.п.</w:t>
      </w:r>
    </w:p>
    <w:p w:rsidR="00C37B2C" w:rsidRPr="00C37B2C" w:rsidRDefault="00C37B2C" w:rsidP="00C37B2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37B2C">
        <w:rPr>
          <w:rFonts w:ascii="Times New Roman" w:hAnsi="Times New Roman" w:cs="Times New Roman"/>
          <w:sz w:val="28"/>
        </w:rPr>
        <w:t>Способность к самообразованию определяется психологическими и интеллектуальными показателями каждого отдельного учителя, но не в меньшей степени эта способность вырабатывается в процессе работы с источниками информации, анализа и самоанализа, мониторинга своей деятельности и деятельности коллег.</w:t>
      </w:r>
    </w:p>
    <w:p w:rsidR="00C37B2C" w:rsidRPr="00C37B2C" w:rsidRDefault="00C37B2C" w:rsidP="00C37B2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37B2C">
        <w:rPr>
          <w:rFonts w:ascii="Times New Roman" w:hAnsi="Times New Roman" w:cs="Times New Roman"/>
          <w:sz w:val="28"/>
        </w:rPr>
        <w:t>Составляющие этой потребности, мотивы, побуждающие индивида к самообразованию: ежедневная работа с информацией; креативность; стремительный рост современной науки, особенно психологии и педагогики; изменения, происходящие в жизни общества; конкуренция; общественное мнение; материальное стимулирование; интерес.</w:t>
      </w:r>
    </w:p>
    <w:p w:rsidR="00C37B2C" w:rsidRPr="00C37B2C" w:rsidRDefault="00C37B2C" w:rsidP="00C37B2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37B2C">
        <w:rPr>
          <w:rFonts w:ascii="Times New Roman" w:hAnsi="Times New Roman" w:cs="Times New Roman"/>
          <w:sz w:val="28"/>
        </w:rPr>
        <w:t>Направления самообразования: профессиональное (предмет преподавания); психолого-педагогическое (ориентированное на учеников и родителей); психологическое (имидж, общение, искусство влияния, лидерские качества и др.); методическое (педагогические технологии, формы, методы и приемы обучения); правовое; эстетическое (гуманитарное); историческое; иностранные языки; политическое; информационно-компьютерные технологии; охрана здоровья; интересы и хобби; иное.</w:t>
      </w:r>
    </w:p>
    <w:p w:rsidR="00C37B2C" w:rsidRPr="00C37B2C" w:rsidRDefault="00C37B2C" w:rsidP="00C37B2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37B2C">
        <w:rPr>
          <w:rFonts w:ascii="Times New Roman" w:hAnsi="Times New Roman" w:cs="Times New Roman"/>
          <w:sz w:val="28"/>
        </w:rPr>
        <w:t>Источники самообразования: телевидение; газеты, журналы; литература (методическая, научно-популярная, публицистическая, художественная и др.); интернет; видео, аудио информация на различных носителях; платные курсы; семинары и конференции, мастер-классы; мероприятия по обмену опытом; экскурсии, театры, выставки, музеи, концерты; Курсы повышения квалификации; путешествия.</w:t>
      </w:r>
    </w:p>
    <w:p w:rsidR="00C37B2C" w:rsidRPr="00C37B2C" w:rsidRDefault="00C37B2C" w:rsidP="00C37B2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37B2C">
        <w:rPr>
          <w:rFonts w:ascii="Times New Roman" w:hAnsi="Times New Roman" w:cs="Times New Roman"/>
          <w:sz w:val="28"/>
        </w:rPr>
        <w:t>Все формы самообразования можно условно поделить на две группы: индивидуальная и групповая. В индивидуальной форме инициатором является сам индивид, однако руководители методических и административных структур могут инициировать и стимулировать этот процесс. Групповая форма в виде деятельности методического объединения, семинаров, практикумов, курсов повышения квалификации, творческих групп обеспечивает обратную связь между результатами индивидуального самообразования и самим индивидом.</w:t>
      </w:r>
    </w:p>
    <w:p w:rsidR="00C37B2C" w:rsidRPr="00C37B2C" w:rsidRDefault="00C37B2C" w:rsidP="00C37B2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37B2C">
        <w:rPr>
          <w:rFonts w:ascii="Times New Roman" w:hAnsi="Times New Roman" w:cs="Times New Roman"/>
          <w:sz w:val="28"/>
        </w:rPr>
        <w:lastRenderedPageBreak/>
        <w:t>Конкретные виды самообразования: систематический просмотр определенных телепередач; чтение конкретных профессиональных периодических изданий; чтение методической, профессиональной и предметной литературы; обзор в Интернете информации по преподаваемому предмету, педагогике, психологии, профессиональных технологий; посещение семинаров, тренингов, конференций, уроков коллег; дискуссии, совещания, обмен опытом с коллегами; изучение современных психологических методик в процессе интерактивных тренингов; изучение иностранных языков; систематическое прохождение курсов повышения квалификации; проведение открытых уроков для анализа со стороны коллег; общение с коллегами в школе, районе, городе и в Интернете; изучение информационно-компьютерных технологий; ведение здорового образа жизни, занятия спортом, физическими упражнениями.</w:t>
      </w:r>
    </w:p>
    <w:p w:rsidR="00C37B2C" w:rsidRPr="00C37B2C" w:rsidRDefault="00C37B2C" w:rsidP="00C37B2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37B2C">
        <w:rPr>
          <w:rFonts w:ascii="Times New Roman" w:hAnsi="Times New Roman" w:cs="Times New Roman"/>
          <w:sz w:val="28"/>
        </w:rPr>
        <w:t>Результаты самообразования: повышение качества выполняемой работы; разработанные или изданные методические пособия, статьи, учебники, программы, сценарии, исследования, разработка новых идей; выработка методических рекомендаций по применению новой информационной технологии; создание комплектов профессиональных разработок; проведение тренингов, семинаров, конференций, мастер-классов, обобщение опыта по исследуемой проблеме (теме).</w:t>
      </w:r>
    </w:p>
    <w:p w:rsidR="00E02CB6" w:rsidRPr="00C37B2C" w:rsidRDefault="00E02CB6" w:rsidP="00C37B2C">
      <w:pPr>
        <w:jc w:val="both"/>
        <w:rPr>
          <w:rFonts w:ascii="Times New Roman" w:hAnsi="Times New Roman" w:cs="Times New Roman"/>
          <w:sz w:val="28"/>
        </w:rPr>
      </w:pPr>
    </w:p>
    <w:sectPr w:rsidR="00E02CB6" w:rsidRPr="00C3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57"/>
    <w:rsid w:val="00045543"/>
    <w:rsid w:val="00115106"/>
    <w:rsid w:val="00292105"/>
    <w:rsid w:val="002B33D5"/>
    <w:rsid w:val="002C7A5A"/>
    <w:rsid w:val="002E7AD9"/>
    <w:rsid w:val="003365A5"/>
    <w:rsid w:val="0043277B"/>
    <w:rsid w:val="004C63CD"/>
    <w:rsid w:val="0056536D"/>
    <w:rsid w:val="005C4B14"/>
    <w:rsid w:val="00681061"/>
    <w:rsid w:val="00682255"/>
    <w:rsid w:val="007A1258"/>
    <w:rsid w:val="007A5379"/>
    <w:rsid w:val="007B37ED"/>
    <w:rsid w:val="007E5DC5"/>
    <w:rsid w:val="00814BEC"/>
    <w:rsid w:val="008365CF"/>
    <w:rsid w:val="008639B9"/>
    <w:rsid w:val="00886503"/>
    <w:rsid w:val="009A5205"/>
    <w:rsid w:val="009D3943"/>
    <w:rsid w:val="00A83B17"/>
    <w:rsid w:val="00AF7F3B"/>
    <w:rsid w:val="00C37B2C"/>
    <w:rsid w:val="00CC7C57"/>
    <w:rsid w:val="00CE4F37"/>
    <w:rsid w:val="00D27E97"/>
    <w:rsid w:val="00D671B2"/>
    <w:rsid w:val="00E0190E"/>
    <w:rsid w:val="00E02CB6"/>
    <w:rsid w:val="00E956FF"/>
    <w:rsid w:val="00ED07E5"/>
    <w:rsid w:val="00ED4AFD"/>
    <w:rsid w:val="00ED4CF1"/>
    <w:rsid w:val="00F17925"/>
    <w:rsid w:val="00F5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020A"/>
  <w15:chartTrackingRefBased/>
  <w15:docId w15:val="{B51E5516-F5D1-4EFE-A801-661A5C4C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7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04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92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29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Помогайбина</dc:creator>
  <cp:keywords/>
  <dc:description/>
  <cp:lastModifiedBy>Анна Помогайбина</cp:lastModifiedBy>
  <cp:revision>2</cp:revision>
  <dcterms:created xsi:type="dcterms:W3CDTF">2025-03-20T04:25:00Z</dcterms:created>
  <dcterms:modified xsi:type="dcterms:W3CDTF">2025-03-20T04:27:00Z</dcterms:modified>
</cp:coreProperties>
</file>