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42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МУНИЦИПАЛЬНОЕ БЮДЖЕТНОЕ ОБ</w:t>
      </w:r>
      <w:r w:rsidR="00FB7F42">
        <w:rPr>
          <w:rFonts w:eastAsia="Calibri"/>
          <w:b/>
          <w:sz w:val="28"/>
          <w:szCs w:val="24"/>
        </w:rPr>
        <w:t>ЩЕОБ</w:t>
      </w:r>
      <w:r w:rsidRPr="00F9679D">
        <w:rPr>
          <w:rFonts w:eastAsia="Calibri"/>
          <w:b/>
          <w:sz w:val="28"/>
          <w:szCs w:val="24"/>
        </w:rPr>
        <w:t xml:space="preserve">РАЗОВАТЕЛЬНОЕ УЧРЕЖДЕНИЕ </w:t>
      </w: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СРЕДНЯЯ ШКОЛА №12</w:t>
      </w: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54"/>
      </w:tblGrid>
      <w:tr w:rsidR="00F9679D" w:rsidRPr="006E6124" w:rsidTr="00F9679D">
        <w:tc>
          <w:tcPr>
            <w:tcW w:w="9606" w:type="dxa"/>
          </w:tcPr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 xml:space="preserve">Принята на заседании 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м</w:t>
            </w:r>
            <w:r w:rsidRPr="006E6124">
              <w:rPr>
                <w:rFonts w:eastAsia="Calibri"/>
                <w:sz w:val="28"/>
                <w:szCs w:val="24"/>
              </w:rPr>
              <w:t>етодического (педагогического) совета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от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07.06.2021г.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Протокол №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7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954" w:type="dxa"/>
          </w:tcPr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УТВЕРЖДАЮ: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Директор МБОУ СШ №12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>______________ И.Н. Джафарова</w:t>
            </w:r>
          </w:p>
          <w:p w:rsidR="00F9679D" w:rsidRPr="006E6124" w:rsidRDefault="00F9679D" w:rsidP="006A59E8">
            <w:pPr>
              <w:rPr>
                <w:rFonts w:eastAsia="Calibri"/>
                <w:sz w:val="28"/>
                <w:szCs w:val="24"/>
              </w:rPr>
            </w:pPr>
            <w:r w:rsidRPr="006E6124">
              <w:rPr>
                <w:rFonts w:eastAsia="Calibri"/>
                <w:sz w:val="28"/>
                <w:szCs w:val="24"/>
              </w:rPr>
              <w:t xml:space="preserve">Приказ </w:t>
            </w:r>
            <w:r>
              <w:rPr>
                <w:rFonts w:eastAsia="Calibri"/>
                <w:sz w:val="28"/>
                <w:szCs w:val="24"/>
              </w:rPr>
              <w:t xml:space="preserve">№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ш12-13-555/1</w:t>
            </w:r>
            <w:r w:rsidRPr="006E6124">
              <w:rPr>
                <w:rFonts w:eastAsia="Calibri"/>
                <w:sz w:val="28"/>
                <w:szCs w:val="24"/>
              </w:rPr>
              <w:t xml:space="preserve"> от </w:t>
            </w:r>
            <w:r w:rsidRPr="007F424C">
              <w:rPr>
                <w:rFonts w:eastAsia="Calibri"/>
                <w:sz w:val="28"/>
                <w:szCs w:val="24"/>
                <w:u w:val="single"/>
              </w:rPr>
              <w:t>08.06.2021г.</w:t>
            </w:r>
          </w:p>
        </w:tc>
      </w:tr>
    </w:tbl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sz w:val="28"/>
          <w:szCs w:val="24"/>
        </w:rPr>
      </w:pPr>
    </w:p>
    <w:p w:rsidR="00F9679D" w:rsidRPr="006E6124" w:rsidRDefault="00F9679D" w:rsidP="00F9679D">
      <w:pPr>
        <w:rPr>
          <w:rFonts w:eastAsia="Calibri"/>
          <w:b/>
          <w:sz w:val="28"/>
          <w:szCs w:val="24"/>
        </w:rPr>
      </w:pP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  <w:r w:rsidRPr="0002633C">
        <w:rPr>
          <w:rFonts w:eastAsia="Calibri"/>
          <w:sz w:val="28"/>
          <w:szCs w:val="24"/>
        </w:rPr>
        <w:t xml:space="preserve">ДОПОЛНИТЕЛЬНАЯ ОБЩЕОБРАЗОВАТЕЛЬНАЯ (ОБЩЕРАЗВИВАЮЩАЯ) ПРОГРАММА </w:t>
      </w:r>
    </w:p>
    <w:p w:rsidR="00F9679D" w:rsidRPr="0002633C" w:rsidRDefault="00F9679D" w:rsidP="00F9679D">
      <w:pPr>
        <w:jc w:val="center"/>
        <w:rPr>
          <w:rFonts w:eastAsia="Calibri"/>
          <w:sz w:val="28"/>
          <w:szCs w:val="24"/>
        </w:rPr>
      </w:pPr>
      <w:r w:rsidRPr="0002633C">
        <w:rPr>
          <w:rFonts w:eastAsia="Calibri"/>
          <w:sz w:val="28"/>
          <w:szCs w:val="24"/>
        </w:rPr>
        <w:t>ЕСТЕСТВЕННО</w:t>
      </w:r>
      <w:r w:rsidR="004500EB" w:rsidRPr="0002633C">
        <w:rPr>
          <w:rFonts w:eastAsia="Calibri"/>
          <w:sz w:val="28"/>
          <w:szCs w:val="24"/>
        </w:rPr>
        <w:t>-</w:t>
      </w:r>
      <w:r w:rsidR="00E45BBE" w:rsidRPr="0002633C">
        <w:rPr>
          <w:rFonts w:eastAsia="Calibri"/>
          <w:sz w:val="28"/>
          <w:szCs w:val="24"/>
        </w:rPr>
        <w:t xml:space="preserve">НАУЧНОЙ </w:t>
      </w:r>
      <w:r w:rsidRPr="0002633C">
        <w:rPr>
          <w:rFonts w:eastAsia="Calibri"/>
          <w:sz w:val="28"/>
          <w:szCs w:val="24"/>
        </w:rPr>
        <w:t>НАПРАВЛЕННОСТИ</w:t>
      </w:r>
    </w:p>
    <w:p w:rsidR="00F9679D" w:rsidRPr="0002633C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02633C">
        <w:rPr>
          <w:rFonts w:eastAsia="Calibri"/>
          <w:b/>
          <w:sz w:val="28"/>
          <w:szCs w:val="24"/>
        </w:rPr>
        <w:t xml:space="preserve"> «</w:t>
      </w:r>
      <w:r w:rsidR="00B80E5B">
        <w:rPr>
          <w:rFonts w:eastAsia="Calibri"/>
          <w:b/>
          <w:sz w:val="28"/>
          <w:szCs w:val="24"/>
        </w:rPr>
        <w:t>Эколог и Я</w:t>
      </w:r>
      <w:r w:rsidRPr="0002633C">
        <w:rPr>
          <w:rFonts w:eastAsia="Calibri"/>
          <w:b/>
          <w:sz w:val="28"/>
          <w:szCs w:val="24"/>
        </w:rPr>
        <w:t>»</w:t>
      </w:r>
    </w:p>
    <w:p w:rsidR="00F9679D" w:rsidRPr="0002633C" w:rsidRDefault="00F9679D" w:rsidP="00F9679D">
      <w:pPr>
        <w:jc w:val="center"/>
        <w:rPr>
          <w:iCs/>
          <w:sz w:val="28"/>
          <w:szCs w:val="24"/>
          <w:bdr w:val="none" w:sz="0" w:space="0" w:color="auto" w:frame="1"/>
        </w:rPr>
      </w:pPr>
    </w:p>
    <w:p w:rsidR="00F9679D" w:rsidRPr="00E65117" w:rsidRDefault="00F9679D" w:rsidP="00E65117">
      <w:pPr>
        <w:jc w:val="right"/>
        <w:rPr>
          <w:iCs/>
          <w:sz w:val="28"/>
          <w:szCs w:val="24"/>
          <w:bdr w:val="none" w:sz="0" w:space="0" w:color="auto" w:frame="1"/>
        </w:rPr>
      </w:pPr>
      <w:r w:rsidRPr="00E65117">
        <w:rPr>
          <w:iCs/>
          <w:sz w:val="28"/>
          <w:szCs w:val="24"/>
          <w:bdr w:val="none" w:sz="0" w:space="0" w:color="auto" w:frame="1"/>
        </w:rPr>
        <w:t xml:space="preserve">Срок реализации программы: </w:t>
      </w:r>
      <w:r w:rsidR="00E45BBE" w:rsidRPr="00E65117">
        <w:rPr>
          <w:iCs/>
          <w:sz w:val="28"/>
          <w:szCs w:val="24"/>
          <w:bdr w:val="none" w:sz="0" w:space="0" w:color="auto" w:frame="1"/>
        </w:rPr>
        <w:t>1</w:t>
      </w:r>
      <w:r w:rsidRPr="00E65117">
        <w:rPr>
          <w:iCs/>
          <w:sz w:val="28"/>
          <w:szCs w:val="24"/>
          <w:bdr w:val="none" w:sz="0" w:space="0" w:color="auto" w:frame="1"/>
        </w:rPr>
        <w:t xml:space="preserve"> года</w:t>
      </w:r>
    </w:p>
    <w:p w:rsidR="00E65117" w:rsidRPr="00E65117" w:rsidRDefault="00E65117" w:rsidP="00E65117">
      <w:pPr>
        <w:jc w:val="right"/>
        <w:rPr>
          <w:iCs/>
          <w:sz w:val="28"/>
          <w:szCs w:val="24"/>
          <w:bdr w:val="none" w:sz="0" w:space="0" w:color="auto" w:frame="1"/>
        </w:rPr>
      </w:pPr>
      <w:r w:rsidRPr="00E65117">
        <w:rPr>
          <w:iCs/>
          <w:sz w:val="28"/>
          <w:szCs w:val="24"/>
          <w:bdr w:val="none" w:sz="0" w:space="0" w:color="auto" w:frame="1"/>
        </w:rPr>
        <w:t>Возраст обучающихся: 14- 15 лет</w:t>
      </w:r>
    </w:p>
    <w:p w:rsidR="00F9679D" w:rsidRPr="00E65117" w:rsidRDefault="00E65117" w:rsidP="00E65117">
      <w:pPr>
        <w:ind w:left="7938" w:hanging="150"/>
        <w:jc w:val="right"/>
        <w:rPr>
          <w:rFonts w:eastAsia="Calibri"/>
          <w:sz w:val="28"/>
          <w:szCs w:val="24"/>
        </w:rPr>
      </w:pPr>
      <w:r w:rsidRPr="00E65117">
        <w:rPr>
          <w:rFonts w:eastAsia="Calibri"/>
          <w:sz w:val="28"/>
          <w:szCs w:val="24"/>
        </w:rPr>
        <w:t xml:space="preserve">          </w:t>
      </w:r>
      <w:r w:rsidR="00F9679D" w:rsidRPr="00E65117">
        <w:rPr>
          <w:rFonts w:eastAsia="Calibri"/>
          <w:sz w:val="28"/>
          <w:szCs w:val="24"/>
        </w:rPr>
        <w:t xml:space="preserve">Автор составитель: </w:t>
      </w:r>
      <w:proofErr w:type="spellStart"/>
      <w:r w:rsidR="00E45BBE" w:rsidRPr="00E65117">
        <w:rPr>
          <w:rFonts w:eastAsia="Calibri"/>
          <w:sz w:val="28"/>
          <w:szCs w:val="24"/>
        </w:rPr>
        <w:t>Гродзь</w:t>
      </w:r>
      <w:proofErr w:type="spellEnd"/>
      <w:r w:rsidR="00E45BBE" w:rsidRPr="00E65117">
        <w:rPr>
          <w:rFonts w:eastAsia="Calibri"/>
          <w:sz w:val="28"/>
          <w:szCs w:val="24"/>
        </w:rPr>
        <w:t xml:space="preserve"> </w:t>
      </w:r>
      <w:r w:rsidRPr="00E65117">
        <w:rPr>
          <w:rFonts w:eastAsia="Calibri"/>
          <w:sz w:val="28"/>
          <w:szCs w:val="24"/>
        </w:rPr>
        <w:t>А.Л.</w:t>
      </w:r>
      <w:r w:rsidR="00F9679D" w:rsidRPr="00E65117">
        <w:rPr>
          <w:rFonts w:eastAsia="Calibri"/>
          <w:sz w:val="28"/>
          <w:szCs w:val="24"/>
        </w:rPr>
        <w:t>,</w:t>
      </w:r>
    </w:p>
    <w:p w:rsidR="00F9679D" w:rsidRPr="00E65117" w:rsidRDefault="00F9679D" w:rsidP="00E65117">
      <w:pPr>
        <w:ind w:left="7938" w:hanging="150"/>
        <w:jc w:val="right"/>
        <w:rPr>
          <w:rFonts w:eastAsia="Calibri"/>
          <w:sz w:val="28"/>
          <w:szCs w:val="24"/>
        </w:rPr>
      </w:pPr>
      <w:r w:rsidRPr="00E65117">
        <w:rPr>
          <w:rFonts w:eastAsia="Calibri"/>
          <w:sz w:val="28"/>
          <w:szCs w:val="24"/>
        </w:rPr>
        <w:t>педагог дополнительного образования</w:t>
      </w:r>
    </w:p>
    <w:p w:rsidR="00F9679D" w:rsidRDefault="00F9679D" w:rsidP="00F9679D">
      <w:pPr>
        <w:rPr>
          <w:rFonts w:eastAsia="Calibri"/>
          <w:sz w:val="28"/>
          <w:szCs w:val="24"/>
        </w:rPr>
      </w:pPr>
    </w:p>
    <w:p w:rsidR="00314800" w:rsidRDefault="00314800" w:rsidP="00F9679D">
      <w:pPr>
        <w:rPr>
          <w:rFonts w:eastAsia="Calibri"/>
          <w:sz w:val="28"/>
          <w:szCs w:val="24"/>
        </w:rPr>
      </w:pPr>
    </w:p>
    <w:p w:rsidR="00314800" w:rsidRDefault="00314800" w:rsidP="00F9679D">
      <w:pPr>
        <w:rPr>
          <w:rFonts w:eastAsia="Calibri"/>
          <w:sz w:val="28"/>
          <w:szCs w:val="24"/>
        </w:rPr>
      </w:pPr>
    </w:p>
    <w:p w:rsidR="00314800" w:rsidRDefault="00314800" w:rsidP="00F9679D">
      <w:pPr>
        <w:rPr>
          <w:rFonts w:eastAsia="Calibri"/>
          <w:sz w:val="28"/>
          <w:szCs w:val="24"/>
        </w:rPr>
      </w:pPr>
    </w:p>
    <w:p w:rsidR="00314800" w:rsidRDefault="00314800" w:rsidP="00F9679D">
      <w:pPr>
        <w:rPr>
          <w:rFonts w:eastAsia="Calibri"/>
          <w:sz w:val="28"/>
          <w:szCs w:val="24"/>
        </w:rPr>
      </w:pPr>
    </w:p>
    <w:p w:rsidR="00314800" w:rsidRPr="006E6124" w:rsidRDefault="00314800" w:rsidP="00F9679D">
      <w:pPr>
        <w:rPr>
          <w:rFonts w:eastAsia="Calibri"/>
          <w:sz w:val="28"/>
          <w:szCs w:val="24"/>
        </w:rPr>
      </w:pPr>
      <w:bookmarkStart w:id="0" w:name="_GoBack"/>
      <w:bookmarkEnd w:id="0"/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 xml:space="preserve">СУРГУТ </w:t>
      </w:r>
    </w:p>
    <w:p w:rsidR="00F9679D" w:rsidRPr="00F9679D" w:rsidRDefault="00F9679D" w:rsidP="00F9679D">
      <w:pPr>
        <w:jc w:val="center"/>
        <w:rPr>
          <w:rFonts w:eastAsia="Calibri"/>
          <w:b/>
          <w:sz w:val="28"/>
          <w:szCs w:val="24"/>
        </w:rPr>
      </w:pPr>
      <w:r w:rsidRPr="00F9679D">
        <w:rPr>
          <w:rFonts w:eastAsia="Calibri"/>
          <w:b/>
          <w:sz w:val="28"/>
          <w:szCs w:val="24"/>
        </w:rPr>
        <w:t>202</w:t>
      </w:r>
      <w:r w:rsidR="00E65117">
        <w:rPr>
          <w:rFonts w:eastAsia="Calibri"/>
          <w:b/>
          <w:sz w:val="28"/>
          <w:szCs w:val="24"/>
        </w:rPr>
        <w:t>4</w:t>
      </w:r>
    </w:p>
    <w:p w:rsidR="00F9679D" w:rsidRDefault="00F9679D">
      <w:pPr>
        <w:sectPr w:rsidR="00F9679D" w:rsidSect="00F9679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C71EC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ДОПОЛНИТЕЛЬНОЙ ОБЩЕОБРАЗОВАТЕЛЬНОЙ </w:t>
      </w:r>
      <w:r w:rsidRPr="00BD46F4">
        <w:rPr>
          <w:b/>
          <w:sz w:val="28"/>
          <w:szCs w:val="28"/>
        </w:rPr>
        <w:t>ПРОГРАММЫ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4786" w:type="dxa"/>
          </w:tcPr>
          <w:p w:rsidR="00BD46F4" w:rsidRDefault="00E45BBE" w:rsidP="00BD4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экологии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786" w:type="dxa"/>
          </w:tcPr>
          <w:p w:rsidR="00BD46F4" w:rsidRPr="001761BB" w:rsidRDefault="00404928" w:rsidP="004500EB">
            <w:pPr>
              <w:jc w:val="center"/>
              <w:rPr>
                <w:sz w:val="28"/>
                <w:szCs w:val="28"/>
              </w:rPr>
            </w:pPr>
            <w:r w:rsidRPr="001761BB">
              <w:rPr>
                <w:rFonts w:eastAsia="Calibri"/>
                <w:sz w:val="28"/>
                <w:szCs w:val="28"/>
              </w:rPr>
              <w:t>Естественно</w:t>
            </w:r>
            <w:r w:rsidR="002D79D1" w:rsidRPr="001761BB">
              <w:rPr>
                <w:rFonts w:eastAsia="Calibri"/>
                <w:sz w:val="28"/>
                <w:szCs w:val="28"/>
              </w:rPr>
              <w:t>-</w:t>
            </w:r>
            <w:r w:rsidRPr="001761BB">
              <w:rPr>
                <w:rFonts w:eastAsia="Calibri"/>
                <w:sz w:val="28"/>
                <w:szCs w:val="28"/>
              </w:rPr>
              <w:t>научная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Возраст обучающихся </w:t>
            </w:r>
          </w:p>
        </w:tc>
        <w:tc>
          <w:tcPr>
            <w:tcW w:w="4786" w:type="dxa"/>
          </w:tcPr>
          <w:p w:rsidR="00BD46F4" w:rsidRPr="001761BB" w:rsidRDefault="00E45BBE" w:rsidP="00BD46F4">
            <w:pPr>
              <w:jc w:val="center"/>
              <w:rPr>
                <w:b/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</w:rPr>
              <w:t>14-15 лет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BD46F4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Ф.И.О. педагога, </w:t>
            </w:r>
            <w:r>
              <w:rPr>
                <w:sz w:val="28"/>
                <w:szCs w:val="28"/>
              </w:rPr>
              <w:t xml:space="preserve">реализующего </w:t>
            </w:r>
            <w:r w:rsidRPr="00BC1863">
              <w:rPr>
                <w:sz w:val="28"/>
                <w:szCs w:val="28"/>
              </w:rPr>
              <w:t>дополнительную общеобразовательную программу</w:t>
            </w:r>
            <w:r>
              <w:rPr>
                <w:sz w:val="28"/>
                <w:szCs w:val="28"/>
              </w:rPr>
              <w:t xml:space="preserve"> (Ф.И.О. разработчика)</w:t>
            </w:r>
          </w:p>
        </w:tc>
        <w:tc>
          <w:tcPr>
            <w:tcW w:w="4786" w:type="dxa"/>
          </w:tcPr>
          <w:p w:rsidR="00BD46F4" w:rsidRPr="001761BB" w:rsidRDefault="00E45BBE" w:rsidP="00BD46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761BB">
              <w:rPr>
                <w:sz w:val="28"/>
                <w:szCs w:val="28"/>
              </w:rPr>
              <w:t>Гродзь</w:t>
            </w:r>
            <w:proofErr w:type="spellEnd"/>
            <w:r w:rsidRPr="001761BB">
              <w:rPr>
                <w:sz w:val="28"/>
                <w:szCs w:val="28"/>
              </w:rPr>
              <w:t xml:space="preserve"> Алла Леонидовна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4786" w:type="dxa"/>
          </w:tcPr>
          <w:p w:rsidR="00BD46F4" w:rsidRPr="001761BB" w:rsidRDefault="00E45BBE" w:rsidP="003E4C49">
            <w:pPr>
              <w:jc w:val="center"/>
              <w:rPr>
                <w:b/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</w:rPr>
              <w:t>202</w:t>
            </w:r>
            <w:r w:rsidR="003E4C49">
              <w:rPr>
                <w:b/>
                <w:sz w:val="28"/>
                <w:szCs w:val="28"/>
              </w:rPr>
              <w:t>4</w:t>
            </w:r>
            <w:r w:rsidR="00273358" w:rsidRPr="001761BB">
              <w:rPr>
                <w:b/>
                <w:sz w:val="28"/>
                <w:szCs w:val="28"/>
              </w:rPr>
              <w:t>-202</w:t>
            </w:r>
            <w:r w:rsidR="003E4C49">
              <w:rPr>
                <w:b/>
                <w:sz w:val="28"/>
                <w:szCs w:val="28"/>
              </w:rPr>
              <w:t>5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6" w:type="dxa"/>
          </w:tcPr>
          <w:p w:rsidR="00BD46F4" w:rsidRPr="001761BB" w:rsidRDefault="00E45BBE" w:rsidP="00BD46F4">
            <w:pPr>
              <w:jc w:val="center"/>
              <w:rPr>
                <w:b/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</w:rPr>
              <w:t>1год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4786" w:type="dxa"/>
          </w:tcPr>
          <w:p w:rsidR="00BD46F4" w:rsidRPr="001761BB" w:rsidRDefault="00E45BBE" w:rsidP="00BD46F4">
            <w:pPr>
              <w:jc w:val="center"/>
              <w:rPr>
                <w:b/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</w:rPr>
              <w:t>2часа</w:t>
            </w:r>
          </w:p>
        </w:tc>
      </w:tr>
      <w:tr w:rsidR="00BD46F4" w:rsidTr="00BD46F4">
        <w:tc>
          <w:tcPr>
            <w:tcW w:w="4785" w:type="dxa"/>
          </w:tcPr>
          <w:p w:rsidR="00BD46F4" w:rsidRPr="00BC1863" w:rsidRDefault="00BD46F4" w:rsidP="006A59E8">
            <w:pPr>
              <w:spacing w:line="276" w:lineRule="auto"/>
              <w:rPr>
                <w:sz w:val="28"/>
                <w:szCs w:val="28"/>
              </w:rPr>
            </w:pPr>
            <w:r w:rsidRPr="006D785E">
              <w:rPr>
                <w:sz w:val="28"/>
                <w:szCs w:val="28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4786" w:type="dxa"/>
          </w:tcPr>
          <w:p w:rsidR="00BD46F4" w:rsidRPr="001761BB" w:rsidRDefault="00BD46F4" w:rsidP="00BD46F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761BB">
              <w:rPr>
                <w:sz w:val="28"/>
                <w:szCs w:val="28"/>
              </w:rPr>
              <w:t>Принята</w:t>
            </w:r>
            <w:proofErr w:type="gramEnd"/>
            <w:r w:rsidRPr="001761BB">
              <w:rPr>
                <w:sz w:val="28"/>
                <w:szCs w:val="28"/>
              </w:rPr>
              <w:t xml:space="preserve"> на заседании педагогического совета МБОУ СШ № 12  от </w:t>
            </w:r>
            <w:r w:rsidRPr="001761BB">
              <w:rPr>
                <w:rFonts w:eastAsia="Calibri"/>
                <w:sz w:val="28"/>
                <w:szCs w:val="28"/>
              </w:rPr>
              <w:t>07 июня 202</w:t>
            </w:r>
            <w:r w:rsidR="00A86AA9" w:rsidRPr="001761BB">
              <w:rPr>
                <w:rFonts w:eastAsia="Calibri"/>
                <w:sz w:val="28"/>
                <w:szCs w:val="28"/>
              </w:rPr>
              <w:t>2</w:t>
            </w:r>
            <w:r w:rsidRPr="001761BB">
              <w:rPr>
                <w:rFonts w:eastAsia="Calibri"/>
                <w:sz w:val="28"/>
                <w:szCs w:val="28"/>
              </w:rPr>
              <w:t>г.</w:t>
            </w:r>
          </w:p>
          <w:p w:rsidR="00BD46F4" w:rsidRPr="001761BB" w:rsidRDefault="00BD46F4" w:rsidP="00BD46F4">
            <w:pPr>
              <w:rPr>
                <w:b/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Утверждена приказом директора МБОУ СШ № 12 </w:t>
            </w:r>
          </w:p>
        </w:tc>
      </w:tr>
      <w:tr w:rsidR="00BD46F4" w:rsidTr="006E1A2D">
        <w:trPr>
          <w:trHeight w:val="364"/>
        </w:trPr>
        <w:tc>
          <w:tcPr>
            <w:tcW w:w="4785" w:type="dxa"/>
          </w:tcPr>
          <w:p w:rsidR="00BD46F4" w:rsidRDefault="00BD46F4" w:rsidP="00BD46F4">
            <w:pPr>
              <w:rPr>
                <w:b/>
                <w:sz w:val="28"/>
                <w:szCs w:val="28"/>
              </w:rPr>
            </w:pPr>
            <w:r w:rsidRPr="00BC1863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рецензента (при наличии)</w:t>
            </w:r>
          </w:p>
        </w:tc>
        <w:tc>
          <w:tcPr>
            <w:tcW w:w="4786" w:type="dxa"/>
          </w:tcPr>
          <w:p w:rsidR="00BD46F4" w:rsidRPr="001761BB" w:rsidRDefault="00BD46F4" w:rsidP="00BD46F4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нет</w:t>
            </w:r>
          </w:p>
        </w:tc>
      </w:tr>
      <w:tr w:rsidR="00E45BBE" w:rsidTr="00BD46F4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E45BBE" w:rsidRPr="001761BB" w:rsidRDefault="00E45BBE" w:rsidP="00E45BBE">
            <w:pPr>
              <w:pStyle w:val="ab"/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Цель-</w:t>
            </w:r>
            <w:r w:rsidRPr="001761BB">
              <w:rPr>
                <w:sz w:val="28"/>
                <w:szCs w:val="28"/>
              </w:rPr>
              <w:tab/>
              <w:t>формирование</w:t>
            </w:r>
            <w:r w:rsidRPr="001761BB">
              <w:rPr>
                <w:sz w:val="28"/>
                <w:szCs w:val="28"/>
              </w:rPr>
              <w:tab/>
              <w:t>экологической</w:t>
            </w:r>
            <w:r w:rsidRPr="001761BB">
              <w:rPr>
                <w:sz w:val="28"/>
                <w:szCs w:val="28"/>
              </w:rPr>
              <w:tab/>
              <w:t>культуры активной жизненной позиции в сфере охраны окружающей среды</w:t>
            </w:r>
          </w:p>
        </w:tc>
      </w:tr>
      <w:tr w:rsidR="00E45BBE" w:rsidTr="00BD46F4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E45BBE" w:rsidRPr="001761BB" w:rsidRDefault="00E45BBE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создать условия для учащихся по изучению окружающей среды, ведению эколого-ориентированной деятельности;</w:t>
            </w:r>
          </w:p>
          <w:p w:rsidR="00E45BBE" w:rsidRPr="001761BB" w:rsidRDefault="00BD32CA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способствовать</w:t>
            </w:r>
            <w:r w:rsidRPr="001761BB">
              <w:rPr>
                <w:sz w:val="28"/>
                <w:szCs w:val="28"/>
              </w:rPr>
              <w:tab/>
              <w:t xml:space="preserve">формированию </w:t>
            </w:r>
            <w:r w:rsidR="00E45BBE" w:rsidRPr="001761BB">
              <w:rPr>
                <w:sz w:val="28"/>
                <w:szCs w:val="28"/>
              </w:rPr>
              <w:t>убеждённости</w:t>
            </w:r>
            <w:r w:rsidR="00E45BBE" w:rsidRPr="001761BB">
              <w:rPr>
                <w:sz w:val="28"/>
                <w:szCs w:val="28"/>
              </w:rPr>
              <w:tab/>
              <w:t>в необходимости охраны окружающей среды;</w:t>
            </w:r>
          </w:p>
          <w:p w:rsidR="00E45BBE" w:rsidRPr="001761BB" w:rsidRDefault="00E45BBE" w:rsidP="00E45BB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ра</w:t>
            </w:r>
            <w:r w:rsidR="00BD32CA" w:rsidRPr="001761BB">
              <w:rPr>
                <w:sz w:val="28"/>
                <w:szCs w:val="28"/>
              </w:rPr>
              <w:t>звивать</w:t>
            </w:r>
            <w:r w:rsidR="00BD32CA" w:rsidRPr="001761BB">
              <w:rPr>
                <w:sz w:val="28"/>
                <w:szCs w:val="28"/>
              </w:rPr>
              <w:tab/>
              <w:t>творческие</w:t>
            </w:r>
            <w:r w:rsidR="00BD32CA" w:rsidRPr="001761BB">
              <w:rPr>
                <w:sz w:val="28"/>
                <w:szCs w:val="28"/>
              </w:rPr>
              <w:tab/>
              <w:t xml:space="preserve">способности, </w:t>
            </w:r>
            <w:r w:rsidRPr="001761BB">
              <w:rPr>
                <w:sz w:val="28"/>
                <w:szCs w:val="28"/>
              </w:rPr>
              <w:t>инициативу, самостоятельность и коммуникативные умения;</w:t>
            </w:r>
          </w:p>
          <w:p w:rsidR="00E45BBE" w:rsidRPr="001761BB" w:rsidRDefault="00BD32CA" w:rsidP="00E45BBE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- </w:t>
            </w:r>
            <w:r w:rsidR="00E45BBE" w:rsidRPr="001761BB">
              <w:rPr>
                <w:sz w:val="28"/>
                <w:szCs w:val="28"/>
              </w:rPr>
              <w:t>воспи</w:t>
            </w:r>
            <w:r w:rsidRPr="001761BB">
              <w:rPr>
                <w:sz w:val="28"/>
                <w:szCs w:val="28"/>
              </w:rPr>
              <w:t>тывать</w:t>
            </w:r>
            <w:r w:rsidRPr="001761BB">
              <w:rPr>
                <w:sz w:val="28"/>
                <w:szCs w:val="28"/>
              </w:rPr>
              <w:tab/>
              <w:t>гуманистические</w:t>
            </w:r>
            <w:r w:rsidRPr="001761BB">
              <w:rPr>
                <w:sz w:val="28"/>
                <w:szCs w:val="28"/>
              </w:rPr>
              <w:tab/>
              <w:t xml:space="preserve">качества </w:t>
            </w:r>
            <w:r w:rsidR="00E45BBE" w:rsidRPr="001761BB">
              <w:rPr>
                <w:sz w:val="28"/>
                <w:szCs w:val="28"/>
              </w:rPr>
              <w:t>личности, ценностные ориентации</w:t>
            </w:r>
          </w:p>
        </w:tc>
      </w:tr>
      <w:tr w:rsidR="00E45BBE" w:rsidTr="00BD46F4">
        <w:tc>
          <w:tcPr>
            <w:tcW w:w="4785" w:type="dxa"/>
          </w:tcPr>
          <w:p w:rsidR="00E45BBE" w:rsidRPr="00BD46F4" w:rsidRDefault="00E45BBE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E45BBE" w:rsidRPr="001761BB" w:rsidRDefault="00BD32CA" w:rsidP="00BD32CA">
            <w:pPr>
              <w:rPr>
                <w:sz w:val="28"/>
                <w:szCs w:val="28"/>
              </w:rPr>
            </w:pPr>
            <w:proofErr w:type="spellStart"/>
            <w:r w:rsidRPr="001761BB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761BB">
              <w:rPr>
                <w:b/>
                <w:sz w:val="28"/>
                <w:szCs w:val="28"/>
              </w:rPr>
              <w:t xml:space="preserve"> результаты</w:t>
            </w:r>
            <w:r w:rsidRPr="001761BB">
              <w:rPr>
                <w:sz w:val="28"/>
                <w:szCs w:val="28"/>
              </w:rPr>
              <w:t xml:space="preserve"> основываются на появлении экологического мышления, которое отражает активность познания, способствует уяснению сущности, взаимосвязей,      закономерностей  явлений   природы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 xml:space="preserve">Проявления словесно-логического </w:t>
            </w:r>
            <w:r w:rsidRPr="001761BB">
              <w:rPr>
                <w:sz w:val="28"/>
                <w:szCs w:val="28"/>
              </w:rPr>
              <w:lastRenderedPageBreak/>
              <w:t>экологического мышления, способность грамотно использовать абстрактные понятия: природа, жизнь, экология, окружающая среда и т.д. Умение применять экологические знания в различных жизненных ситуациях. Способность исследовать доступные для понимания социально- экологические ситуации и проблемы (узнавать, описывать, анализировать, выдвигать гипотезу, моделировать и др.)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  <w:u w:val="single"/>
              </w:rPr>
              <w:t>Личностные результаты</w:t>
            </w:r>
            <w:r w:rsidRPr="001761BB">
              <w:rPr>
                <w:sz w:val="28"/>
                <w:szCs w:val="28"/>
              </w:rPr>
              <w:t xml:space="preserve"> проявляются в готовности и способности учащихся к саморазвитию и самосовершенствованию, </w:t>
            </w:r>
            <w:proofErr w:type="spellStart"/>
            <w:r w:rsidRPr="001761BB">
              <w:rPr>
                <w:sz w:val="28"/>
                <w:szCs w:val="28"/>
              </w:rPr>
              <w:t>сформированность</w:t>
            </w:r>
            <w:proofErr w:type="spellEnd"/>
            <w:r w:rsidRPr="001761BB">
              <w:rPr>
                <w:sz w:val="28"/>
                <w:szCs w:val="28"/>
              </w:rPr>
              <w:t xml:space="preserve"> мотивации к учению и познанию, высокий уровень вовлеченности учащихся в мероприятия различных уровней в рамках учебной и внеурочной деятельности, а также получение учащимися опыта переживания и позитивного отношения к окружающей природе, ценностного отношения к экологии в целом.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b/>
                <w:sz w:val="28"/>
                <w:szCs w:val="28"/>
                <w:u w:val="single"/>
              </w:rPr>
              <w:t xml:space="preserve">Предметные результаты </w:t>
            </w:r>
            <w:r w:rsidRPr="001761BB">
              <w:rPr>
                <w:sz w:val="28"/>
                <w:szCs w:val="28"/>
              </w:rPr>
              <w:t>– освоенный учащимися в ходе изучения программы опыт в области по получению нового знания, его преобразованию и применению, а также система</w:t>
            </w:r>
          </w:p>
          <w:p w:rsidR="00BD32CA" w:rsidRPr="001761BB" w:rsidRDefault="00BD32CA" w:rsidP="00BD32CA">
            <w:pPr>
              <w:rPr>
                <w:sz w:val="28"/>
                <w:szCs w:val="28"/>
              </w:rPr>
            </w:pPr>
            <w:r w:rsidRPr="001761BB">
              <w:rPr>
                <w:sz w:val="28"/>
                <w:szCs w:val="28"/>
              </w:rPr>
              <w:t>основополагающих элементов экологического знания, лежащая в основе современной научной картины</w:t>
            </w:r>
          </w:p>
        </w:tc>
      </w:tr>
      <w:tr w:rsidR="00BD46F4" w:rsidTr="00BD46F4">
        <w:tc>
          <w:tcPr>
            <w:tcW w:w="4785" w:type="dxa"/>
          </w:tcPr>
          <w:p w:rsidR="00BD46F4" w:rsidRPr="00BD46F4" w:rsidRDefault="00BD46F4" w:rsidP="00BD46F4">
            <w:pPr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lastRenderedPageBreak/>
              <w:t>Формы занятий</w:t>
            </w:r>
          </w:p>
        </w:tc>
        <w:tc>
          <w:tcPr>
            <w:tcW w:w="4786" w:type="dxa"/>
          </w:tcPr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1.Лекция.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2.Практическая работа.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3.Самостоятельная работа с учебником.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4.Самостоятельная поисковая работа с дополнительной литературой.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5.Работа в малых группах.</w:t>
            </w:r>
          </w:p>
          <w:p w:rsidR="00BD32CA" w:rsidRPr="0002633C" w:rsidRDefault="00BD32CA" w:rsidP="00BD32CA">
            <w:pPr>
              <w:shd w:val="clear" w:color="auto" w:fill="FFFFFF"/>
              <w:tabs>
                <w:tab w:val="left" w:pos="518"/>
              </w:tabs>
              <w:autoSpaceDN/>
              <w:rPr>
                <w:rFonts w:eastAsiaTheme="minorEastAsia"/>
                <w:sz w:val="28"/>
                <w:szCs w:val="28"/>
                <w:lang w:eastAsia="ru-RU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6.Зачет.</w:t>
            </w:r>
          </w:p>
          <w:p w:rsidR="00BD46F4" w:rsidRPr="0002633C" w:rsidRDefault="00BD32CA" w:rsidP="00BD32CA">
            <w:pPr>
              <w:rPr>
                <w:b/>
                <w:sz w:val="28"/>
                <w:szCs w:val="28"/>
              </w:rPr>
            </w:pPr>
            <w:r w:rsidRPr="0002633C">
              <w:rPr>
                <w:rFonts w:eastAsiaTheme="minorEastAsia"/>
                <w:sz w:val="28"/>
                <w:szCs w:val="28"/>
                <w:lang w:eastAsia="ru-RU"/>
              </w:rPr>
              <w:t>7.Учебная презентация.</w:t>
            </w:r>
          </w:p>
        </w:tc>
      </w:tr>
    </w:tbl>
    <w:p w:rsidR="00F9679D" w:rsidRDefault="00BD46F4" w:rsidP="00BD46F4">
      <w:pPr>
        <w:jc w:val="center"/>
        <w:rPr>
          <w:b/>
          <w:sz w:val="28"/>
          <w:szCs w:val="28"/>
        </w:rPr>
      </w:pPr>
      <w:r w:rsidRPr="00BD46F4">
        <w:rPr>
          <w:b/>
          <w:sz w:val="28"/>
          <w:szCs w:val="28"/>
        </w:rPr>
        <w:lastRenderedPageBreak/>
        <w:t>АН</w:t>
      </w:r>
      <w:r>
        <w:rPr>
          <w:b/>
          <w:sz w:val="28"/>
          <w:szCs w:val="28"/>
        </w:rPr>
        <w:t>Н</w:t>
      </w:r>
      <w:r w:rsidRPr="00BD46F4">
        <w:rPr>
          <w:b/>
          <w:sz w:val="28"/>
          <w:szCs w:val="28"/>
        </w:rPr>
        <w:t>ОТАЦИЯ К ПРОГРАММЕ</w:t>
      </w:r>
    </w:p>
    <w:p w:rsidR="00BD46F4" w:rsidRDefault="00BD46F4" w:rsidP="00BD46F4">
      <w:pPr>
        <w:jc w:val="center"/>
        <w:rPr>
          <w:b/>
          <w:sz w:val="28"/>
          <w:szCs w:val="28"/>
        </w:rPr>
      </w:pPr>
    </w:p>
    <w:p w:rsidR="003E4C49" w:rsidRPr="00462664" w:rsidRDefault="003E4C49" w:rsidP="00437EDB">
      <w:pPr>
        <w:widowControl/>
        <w:suppressAutoHyphens/>
        <w:autoSpaceDE/>
        <w:autoSpaceDN/>
        <w:ind w:firstLine="360"/>
        <w:jc w:val="both"/>
        <w:rPr>
          <w:bCs/>
          <w:sz w:val="28"/>
          <w:szCs w:val="28"/>
          <w:highlight w:val="yellow"/>
          <w:lang w:eastAsia="ru-RU"/>
        </w:rPr>
      </w:pPr>
      <w:r w:rsidRPr="003E4C49">
        <w:rPr>
          <w:bCs/>
          <w:sz w:val="28"/>
          <w:szCs w:val="28"/>
          <w:lang w:eastAsia="ru-RU"/>
        </w:rPr>
        <w:t>Дополнительная общеобразовательная (общеразвивающая) программа «</w:t>
      </w:r>
      <w:r w:rsidRPr="00462664">
        <w:rPr>
          <w:bCs/>
          <w:sz w:val="28"/>
          <w:szCs w:val="28"/>
          <w:lang w:eastAsia="ru-RU"/>
        </w:rPr>
        <w:t>Эколог и</w:t>
      </w:r>
      <w:r w:rsidR="00564CBB" w:rsidRPr="00462664">
        <w:rPr>
          <w:bCs/>
          <w:sz w:val="28"/>
          <w:szCs w:val="28"/>
          <w:lang w:eastAsia="ru-RU"/>
        </w:rPr>
        <w:t xml:space="preserve"> Я</w:t>
      </w:r>
      <w:r w:rsidRPr="003E4C49">
        <w:rPr>
          <w:bCs/>
          <w:sz w:val="28"/>
          <w:szCs w:val="28"/>
          <w:lang w:eastAsia="ru-RU"/>
        </w:rPr>
        <w:t xml:space="preserve">», </w:t>
      </w:r>
      <w:r w:rsidRPr="00462664">
        <w:rPr>
          <w:bCs/>
          <w:sz w:val="28"/>
          <w:szCs w:val="28"/>
          <w:lang w:eastAsia="ru-RU"/>
        </w:rPr>
        <w:t>естественнонаучной</w:t>
      </w:r>
      <w:r w:rsidRPr="003E4C49">
        <w:rPr>
          <w:bCs/>
          <w:sz w:val="28"/>
          <w:szCs w:val="28"/>
          <w:lang w:eastAsia="ru-RU"/>
        </w:rPr>
        <w:t xml:space="preserve"> направленности является модифицированной </w:t>
      </w:r>
      <w:r w:rsidR="00437EDB" w:rsidRPr="00437EDB">
        <w:rPr>
          <w:bCs/>
          <w:sz w:val="28"/>
          <w:szCs w:val="28"/>
          <w:lang w:eastAsia="ru-RU"/>
        </w:rPr>
        <w:t>программой</w:t>
      </w:r>
      <w:r w:rsidR="00437EDB">
        <w:rPr>
          <w:bCs/>
          <w:sz w:val="28"/>
          <w:szCs w:val="28"/>
          <w:lang w:eastAsia="ru-RU"/>
        </w:rPr>
        <w:t xml:space="preserve">  </w:t>
      </w:r>
      <w:r w:rsidR="00437EDB" w:rsidRPr="00437EDB">
        <w:rPr>
          <w:bCs/>
          <w:sz w:val="28"/>
          <w:szCs w:val="28"/>
          <w:lang w:eastAsia="ru-RU"/>
        </w:rPr>
        <w:t>дополнительного образования естественнонаучной направленности эколого</w:t>
      </w:r>
      <w:r w:rsidR="00D3467D">
        <w:rPr>
          <w:bCs/>
          <w:sz w:val="28"/>
          <w:szCs w:val="28"/>
          <w:lang w:eastAsia="ru-RU"/>
        </w:rPr>
        <w:t xml:space="preserve"> - </w:t>
      </w:r>
      <w:r w:rsidR="00437EDB" w:rsidRPr="00437EDB">
        <w:rPr>
          <w:bCs/>
          <w:sz w:val="28"/>
          <w:szCs w:val="28"/>
          <w:lang w:eastAsia="ru-RU"/>
        </w:rPr>
        <w:t>биологического направления</w:t>
      </w:r>
      <w:r w:rsidR="00437EDB">
        <w:rPr>
          <w:bCs/>
          <w:sz w:val="28"/>
          <w:szCs w:val="28"/>
          <w:lang w:eastAsia="ru-RU"/>
        </w:rPr>
        <w:t xml:space="preserve">, </w:t>
      </w:r>
      <w:r w:rsidRPr="003E4C49">
        <w:rPr>
          <w:bCs/>
          <w:sz w:val="28"/>
          <w:szCs w:val="28"/>
          <w:lang w:eastAsia="ru-RU"/>
        </w:rPr>
        <w:t xml:space="preserve">программы с изменением и учетом особенности возраста и уровня подготовки детей. </w:t>
      </w:r>
    </w:p>
    <w:p w:rsidR="00462664" w:rsidRPr="003E4C49" w:rsidRDefault="00462664" w:rsidP="00462664">
      <w:pPr>
        <w:ind w:right="546" w:firstLine="312"/>
        <w:jc w:val="both"/>
        <w:rPr>
          <w:bCs/>
          <w:sz w:val="28"/>
          <w:szCs w:val="28"/>
          <w:highlight w:val="yellow"/>
          <w:lang w:eastAsia="ru-RU"/>
        </w:rPr>
      </w:pPr>
      <w:r w:rsidRPr="00462664">
        <w:rPr>
          <w:sz w:val="28"/>
          <w:szCs w:val="28"/>
        </w:rPr>
        <w:t>Программа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разработана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для учащихся среднего и старшего школьного</w:t>
      </w:r>
      <w:r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возраста.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Её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изучение</w:t>
      </w:r>
      <w:r w:rsidRPr="00462664">
        <w:rPr>
          <w:spacing w:val="71"/>
          <w:sz w:val="28"/>
          <w:szCs w:val="28"/>
        </w:rPr>
        <w:t xml:space="preserve"> </w:t>
      </w:r>
      <w:r w:rsidRPr="00462664">
        <w:rPr>
          <w:sz w:val="28"/>
          <w:szCs w:val="28"/>
        </w:rPr>
        <w:t>способствует</w:t>
      </w:r>
      <w:r w:rsidRPr="00462664">
        <w:rPr>
          <w:spacing w:val="71"/>
          <w:sz w:val="28"/>
          <w:szCs w:val="28"/>
        </w:rPr>
        <w:t xml:space="preserve"> </w:t>
      </w:r>
      <w:r w:rsidRPr="00462664">
        <w:rPr>
          <w:sz w:val="28"/>
          <w:szCs w:val="28"/>
        </w:rPr>
        <w:t>формированию</w:t>
      </w:r>
      <w:r w:rsidRPr="00462664">
        <w:rPr>
          <w:spacing w:val="71"/>
          <w:sz w:val="28"/>
          <w:szCs w:val="28"/>
        </w:rPr>
        <w:t xml:space="preserve"> </w:t>
      </w:r>
      <w:r w:rsidRPr="00462664">
        <w:rPr>
          <w:sz w:val="28"/>
          <w:szCs w:val="28"/>
        </w:rPr>
        <w:t xml:space="preserve">экологических </w:t>
      </w:r>
      <w:r w:rsidRPr="00462664">
        <w:rPr>
          <w:spacing w:val="-67"/>
          <w:sz w:val="28"/>
          <w:szCs w:val="28"/>
        </w:rPr>
        <w:t xml:space="preserve"> </w:t>
      </w:r>
      <w:r w:rsidRPr="00462664">
        <w:rPr>
          <w:sz w:val="28"/>
          <w:szCs w:val="28"/>
        </w:rPr>
        <w:t>компетенций,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которые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можно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использовать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в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любой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сфере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деятельности</w:t>
      </w:r>
      <w:r w:rsidRPr="00462664">
        <w:rPr>
          <w:spacing w:val="1"/>
          <w:sz w:val="28"/>
          <w:szCs w:val="28"/>
        </w:rPr>
        <w:t xml:space="preserve"> </w:t>
      </w:r>
      <w:r w:rsidRPr="00462664">
        <w:rPr>
          <w:sz w:val="28"/>
          <w:szCs w:val="28"/>
        </w:rPr>
        <w:t>на</w:t>
      </w:r>
      <w:r w:rsidRPr="00462664">
        <w:rPr>
          <w:spacing w:val="-67"/>
          <w:sz w:val="28"/>
          <w:szCs w:val="28"/>
        </w:rPr>
        <w:t xml:space="preserve"> </w:t>
      </w:r>
      <w:r w:rsidRPr="00462664">
        <w:rPr>
          <w:sz w:val="28"/>
          <w:szCs w:val="28"/>
        </w:rPr>
        <w:t>протяжении всей жизни, а так же полноценному личностному развитию, умению</w:t>
      </w:r>
      <w:r w:rsidRPr="00462664">
        <w:rPr>
          <w:spacing w:val="-67"/>
          <w:sz w:val="28"/>
          <w:szCs w:val="28"/>
        </w:rPr>
        <w:t xml:space="preserve">   </w:t>
      </w:r>
      <w:r w:rsidRPr="00462664">
        <w:rPr>
          <w:sz w:val="28"/>
          <w:szCs w:val="28"/>
        </w:rPr>
        <w:t>активно</w:t>
      </w:r>
      <w:r w:rsidRPr="00462664">
        <w:rPr>
          <w:spacing w:val="-4"/>
          <w:sz w:val="28"/>
          <w:szCs w:val="28"/>
        </w:rPr>
        <w:t xml:space="preserve"> </w:t>
      </w:r>
      <w:r w:rsidRPr="00462664">
        <w:rPr>
          <w:sz w:val="28"/>
          <w:szCs w:val="28"/>
        </w:rPr>
        <w:t>действовать</w:t>
      </w:r>
      <w:r w:rsidRPr="00462664">
        <w:rPr>
          <w:spacing w:val="-1"/>
          <w:sz w:val="28"/>
          <w:szCs w:val="28"/>
        </w:rPr>
        <w:t xml:space="preserve"> </w:t>
      </w:r>
      <w:r w:rsidRPr="00462664">
        <w:rPr>
          <w:sz w:val="28"/>
          <w:szCs w:val="28"/>
        </w:rPr>
        <w:t>в</w:t>
      </w:r>
      <w:r w:rsidRPr="00462664">
        <w:rPr>
          <w:spacing w:val="-1"/>
          <w:sz w:val="28"/>
          <w:szCs w:val="28"/>
        </w:rPr>
        <w:t xml:space="preserve"> </w:t>
      </w:r>
      <w:r w:rsidRPr="00462664">
        <w:rPr>
          <w:sz w:val="28"/>
          <w:szCs w:val="28"/>
        </w:rPr>
        <w:t>современном мире.</w:t>
      </w:r>
    </w:p>
    <w:p w:rsidR="003E4C49" w:rsidRPr="003E4C49" w:rsidRDefault="003E4C49" w:rsidP="00462664">
      <w:pPr>
        <w:widowControl/>
        <w:suppressAutoHyphens/>
        <w:autoSpaceDE/>
        <w:autoSpaceDN/>
        <w:ind w:firstLine="360"/>
        <w:jc w:val="both"/>
        <w:rPr>
          <w:bCs/>
          <w:sz w:val="28"/>
          <w:szCs w:val="28"/>
          <w:lang w:eastAsia="ru-RU"/>
        </w:rPr>
      </w:pPr>
      <w:r w:rsidRPr="003E4C49">
        <w:rPr>
          <w:bCs/>
          <w:sz w:val="28"/>
          <w:szCs w:val="28"/>
          <w:lang w:eastAsia="ru-RU"/>
        </w:rPr>
        <w:t xml:space="preserve">Программа рассчитана на учащихся </w:t>
      </w:r>
      <w:r w:rsidR="00661917" w:rsidRPr="00462664">
        <w:rPr>
          <w:bCs/>
          <w:sz w:val="28"/>
          <w:szCs w:val="28"/>
          <w:lang w:eastAsia="ru-RU"/>
        </w:rPr>
        <w:t>14-15</w:t>
      </w:r>
      <w:r w:rsidRPr="003E4C49">
        <w:rPr>
          <w:bCs/>
          <w:sz w:val="28"/>
          <w:szCs w:val="28"/>
          <w:lang w:eastAsia="ru-RU"/>
        </w:rPr>
        <w:t xml:space="preserve"> лет, срок реализации 1 год, объем программы </w:t>
      </w:r>
      <w:r w:rsidRPr="00462664">
        <w:rPr>
          <w:bCs/>
          <w:sz w:val="28"/>
          <w:szCs w:val="28"/>
          <w:lang w:eastAsia="ru-RU"/>
        </w:rPr>
        <w:t>68</w:t>
      </w:r>
      <w:r w:rsidRPr="003E4C49">
        <w:rPr>
          <w:bCs/>
          <w:sz w:val="28"/>
          <w:szCs w:val="28"/>
          <w:lang w:eastAsia="ru-RU"/>
        </w:rPr>
        <w:t xml:space="preserve"> часа.</w:t>
      </w:r>
    </w:p>
    <w:p w:rsidR="00805FCD" w:rsidRDefault="003E4C49" w:rsidP="00462664">
      <w:pPr>
        <w:shd w:val="clear" w:color="auto" w:fill="FFFFFF"/>
        <w:tabs>
          <w:tab w:val="left" w:pos="518"/>
        </w:tabs>
        <w:autoSpaceDN/>
        <w:jc w:val="both"/>
        <w:rPr>
          <w:rFonts w:eastAsiaTheme="minorEastAsia"/>
          <w:sz w:val="28"/>
          <w:szCs w:val="28"/>
          <w:lang w:eastAsia="ru-RU"/>
        </w:rPr>
      </w:pPr>
      <w:r w:rsidRPr="003E4C49">
        <w:rPr>
          <w:bCs/>
          <w:sz w:val="28"/>
          <w:szCs w:val="28"/>
          <w:lang w:eastAsia="ru-RU"/>
        </w:rPr>
        <w:t>Формы проведения занятий:</w:t>
      </w:r>
      <w:r w:rsidRPr="003E4C49">
        <w:rPr>
          <w:bCs/>
          <w:i/>
          <w:sz w:val="28"/>
          <w:szCs w:val="28"/>
          <w:lang w:eastAsia="ru-RU"/>
        </w:rPr>
        <w:t xml:space="preserve"> </w:t>
      </w:r>
      <w:r w:rsidR="00564CBB" w:rsidRPr="00462664">
        <w:rPr>
          <w:rFonts w:eastAsiaTheme="minorEastAsia"/>
          <w:sz w:val="28"/>
          <w:szCs w:val="28"/>
          <w:lang w:eastAsia="ru-RU"/>
        </w:rPr>
        <w:t>Лекция</w:t>
      </w:r>
      <w:r w:rsidR="00462664">
        <w:rPr>
          <w:rFonts w:eastAsiaTheme="minorEastAsia"/>
          <w:sz w:val="28"/>
          <w:szCs w:val="28"/>
          <w:lang w:eastAsia="ru-RU"/>
        </w:rPr>
        <w:t>, п</w:t>
      </w:r>
      <w:r w:rsidR="00564CBB" w:rsidRPr="0002633C">
        <w:rPr>
          <w:rFonts w:eastAsiaTheme="minorEastAsia"/>
          <w:sz w:val="28"/>
          <w:szCs w:val="28"/>
          <w:lang w:eastAsia="ru-RU"/>
        </w:rPr>
        <w:t>рактическая работа</w:t>
      </w:r>
      <w:r w:rsidR="00462664">
        <w:rPr>
          <w:rFonts w:eastAsiaTheme="minorEastAsia"/>
          <w:sz w:val="28"/>
          <w:szCs w:val="28"/>
          <w:lang w:eastAsia="ru-RU"/>
        </w:rPr>
        <w:t>, с</w:t>
      </w:r>
      <w:r w:rsidR="00564CBB" w:rsidRPr="0002633C">
        <w:rPr>
          <w:rFonts w:eastAsiaTheme="minorEastAsia"/>
          <w:sz w:val="28"/>
          <w:szCs w:val="28"/>
          <w:lang w:eastAsia="ru-RU"/>
        </w:rPr>
        <w:t>амостоятельная работа с учебником</w:t>
      </w:r>
      <w:r w:rsidR="00462664">
        <w:rPr>
          <w:rFonts w:eastAsiaTheme="minorEastAsia"/>
          <w:sz w:val="28"/>
          <w:szCs w:val="28"/>
          <w:lang w:eastAsia="ru-RU"/>
        </w:rPr>
        <w:t>, с</w:t>
      </w:r>
      <w:r w:rsidR="00564CBB" w:rsidRPr="0002633C">
        <w:rPr>
          <w:rFonts w:eastAsiaTheme="minorEastAsia"/>
          <w:sz w:val="28"/>
          <w:szCs w:val="28"/>
          <w:lang w:eastAsia="ru-RU"/>
        </w:rPr>
        <w:t>амостоятельная поисковая работа с дополнительной литературой</w:t>
      </w:r>
      <w:r w:rsidR="00462664">
        <w:rPr>
          <w:rFonts w:eastAsiaTheme="minorEastAsia"/>
          <w:sz w:val="28"/>
          <w:szCs w:val="28"/>
          <w:lang w:eastAsia="ru-RU"/>
        </w:rPr>
        <w:t>, р</w:t>
      </w:r>
      <w:r w:rsidR="00564CBB" w:rsidRPr="0002633C">
        <w:rPr>
          <w:rFonts w:eastAsiaTheme="minorEastAsia"/>
          <w:sz w:val="28"/>
          <w:szCs w:val="28"/>
          <w:lang w:eastAsia="ru-RU"/>
        </w:rPr>
        <w:t>абота в малых группах</w:t>
      </w:r>
      <w:r w:rsidR="00462664">
        <w:rPr>
          <w:rFonts w:eastAsiaTheme="minorEastAsia"/>
          <w:sz w:val="28"/>
          <w:szCs w:val="28"/>
          <w:lang w:eastAsia="ru-RU"/>
        </w:rPr>
        <w:t>, з</w:t>
      </w:r>
      <w:r w:rsidR="00564CBB" w:rsidRPr="0002633C">
        <w:rPr>
          <w:rFonts w:eastAsiaTheme="minorEastAsia"/>
          <w:sz w:val="28"/>
          <w:szCs w:val="28"/>
          <w:lang w:eastAsia="ru-RU"/>
        </w:rPr>
        <w:t>ачет</w:t>
      </w:r>
      <w:r w:rsidR="00462664">
        <w:rPr>
          <w:rFonts w:eastAsiaTheme="minorEastAsia"/>
          <w:sz w:val="28"/>
          <w:szCs w:val="28"/>
          <w:lang w:eastAsia="ru-RU"/>
        </w:rPr>
        <w:t>, у</w:t>
      </w:r>
      <w:r w:rsidR="00564CBB" w:rsidRPr="0002633C">
        <w:rPr>
          <w:rFonts w:eastAsiaTheme="minorEastAsia"/>
          <w:sz w:val="28"/>
          <w:szCs w:val="28"/>
          <w:lang w:eastAsia="ru-RU"/>
        </w:rPr>
        <w:t>чебная презентация.</w:t>
      </w:r>
    </w:p>
    <w:p w:rsidR="003E4C49" w:rsidRPr="003E4C49" w:rsidRDefault="003E4C49" w:rsidP="00805FCD">
      <w:pPr>
        <w:widowControl/>
        <w:suppressAutoHyphens/>
        <w:autoSpaceDE/>
        <w:autoSpaceDN/>
        <w:jc w:val="both"/>
        <w:rPr>
          <w:bCs/>
          <w:i/>
          <w:sz w:val="28"/>
          <w:szCs w:val="28"/>
          <w:lang w:eastAsia="ru-RU"/>
        </w:rPr>
      </w:pPr>
    </w:p>
    <w:p w:rsidR="003E4C49" w:rsidRPr="003E4C49" w:rsidRDefault="003E4C49" w:rsidP="003E4C49">
      <w:pPr>
        <w:widowControl/>
        <w:suppressAutoHyphens/>
        <w:autoSpaceDE/>
        <w:autoSpaceDN/>
        <w:ind w:firstLine="360"/>
        <w:jc w:val="both"/>
        <w:rPr>
          <w:bCs/>
          <w:sz w:val="24"/>
          <w:szCs w:val="24"/>
          <w:lang w:eastAsia="ru-RU"/>
        </w:rPr>
      </w:pPr>
    </w:p>
    <w:p w:rsidR="00170C66" w:rsidRDefault="00170C66" w:rsidP="00170C66">
      <w:pPr>
        <w:ind w:firstLine="708"/>
        <w:rPr>
          <w:color w:val="FF0000"/>
          <w:sz w:val="28"/>
          <w:szCs w:val="28"/>
        </w:rPr>
      </w:pPr>
    </w:p>
    <w:p w:rsidR="00787F63" w:rsidRPr="00787F63" w:rsidRDefault="00787F63" w:rsidP="00787F63">
      <w:pPr>
        <w:widowControl/>
        <w:suppressAutoHyphens/>
        <w:autoSpaceDE/>
        <w:autoSpaceDN/>
        <w:ind w:firstLine="360"/>
        <w:jc w:val="center"/>
        <w:rPr>
          <w:b/>
          <w:bCs/>
          <w:sz w:val="24"/>
          <w:szCs w:val="24"/>
          <w:lang w:eastAsia="ru-RU"/>
        </w:rPr>
      </w:pPr>
      <w:r w:rsidRPr="00787F63">
        <w:rPr>
          <w:b/>
          <w:bCs/>
          <w:sz w:val="24"/>
          <w:szCs w:val="24"/>
          <w:lang w:eastAsia="ru-RU"/>
        </w:rPr>
        <w:t>ПОЯСНИТЕЛЬНАЯ ЗАПИСКА</w:t>
      </w:r>
    </w:p>
    <w:p w:rsidR="00787F63" w:rsidRPr="00787F63" w:rsidRDefault="00787F63" w:rsidP="00787F63">
      <w:pPr>
        <w:widowControl/>
        <w:suppressAutoHyphens/>
        <w:autoSpaceDE/>
        <w:autoSpaceDN/>
        <w:jc w:val="both"/>
        <w:rPr>
          <w:bCs/>
          <w:sz w:val="24"/>
          <w:szCs w:val="24"/>
          <w:lang w:eastAsia="ru-RU"/>
        </w:rPr>
      </w:pPr>
    </w:p>
    <w:p w:rsidR="00787F63" w:rsidRPr="00787F63" w:rsidRDefault="00787F63" w:rsidP="00787F63">
      <w:pPr>
        <w:widowControl/>
        <w:tabs>
          <w:tab w:val="left" w:pos="1080"/>
        </w:tabs>
        <w:autoSpaceDE/>
        <w:autoSpaceDN/>
        <w:ind w:left="567"/>
        <w:contextualSpacing/>
        <w:rPr>
          <w:b/>
          <w:bCs/>
          <w:kern w:val="2"/>
          <w:sz w:val="28"/>
          <w:szCs w:val="28"/>
        </w:rPr>
      </w:pPr>
      <w:r w:rsidRPr="00787F63">
        <w:rPr>
          <w:b/>
          <w:bCs/>
          <w:kern w:val="2"/>
          <w:sz w:val="28"/>
          <w:szCs w:val="28"/>
        </w:rPr>
        <w:t>Нормативно-правовое обеспечение программы:</w:t>
      </w:r>
    </w:p>
    <w:p w:rsidR="00787F63" w:rsidRPr="00787F63" w:rsidRDefault="00787F63" w:rsidP="00787F63">
      <w:pPr>
        <w:widowControl/>
        <w:autoSpaceDE/>
        <w:autoSpaceDN/>
        <w:ind w:firstLine="567"/>
        <w:jc w:val="both"/>
        <w:rPr>
          <w:i/>
          <w:iCs/>
          <w:sz w:val="28"/>
          <w:szCs w:val="28"/>
          <w:lang w:eastAsia="ru-RU"/>
        </w:rPr>
      </w:pPr>
      <w:r w:rsidRPr="00787F63">
        <w:rPr>
          <w:bCs/>
          <w:sz w:val="28"/>
          <w:lang w:eastAsia="ru-RU"/>
        </w:rPr>
        <w:t xml:space="preserve">Программа </w:t>
      </w:r>
      <w:r w:rsidRPr="00787F63">
        <w:rPr>
          <w:sz w:val="28"/>
          <w:szCs w:val="28"/>
          <w:lang w:eastAsia="ru-RU"/>
        </w:rPr>
        <w:t>разработана в соответствии со следующими нормативными правовыми документами:</w:t>
      </w:r>
      <w:bookmarkStart w:id="1" w:name="_Hlk63260000"/>
    </w:p>
    <w:p w:rsidR="00787F63" w:rsidRPr="00787F63" w:rsidRDefault="00314800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hyperlink r:id="rId7" w:history="1">
        <w:r w:rsidR="00787F63" w:rsidRPr="00787F63">
          <w:rPr>
            <w:bCs/>
            <w:sz w:val="28"/>
            <w:szCs w:val="28"/>
            <w:lang w:eastAsia="ru-RU"/>
          </w:rPr>
          <w:t>Федеральный Закон Российской Федерации от 29.12.2012 № 273-ФЗ «Об образовании в Российской Федерации»</w:t>
        </w:r>
      </w:hyperlink>
      <w:r w:rsidR="00787F63" w:rsidRPr="00787F63">
        <w:rPr>
          <w:bCs/>
          <w:sz w:val="28"/>
          <w:szCs w:val="28"/>
          <w:lang w:eastAsia="ru-RU"/>
        </w:rPr>
        <w:t xml:space="preserve"> (с изменениями).</w:t>
      </w:r>
    </w:p>
    <w:p w:rsidR="00787F63" w:rsidRPr="00787F63" w:rsidRDefault="00314800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hyperlink r:id="rId8" w:history="1">
        <w:r w:rsidR="00787F63" w:rsidRPr="00787F63">
          <w:rPr>
            <w:bCs/>
            <w:sz w:val="28"/>
            <w:szCs w:val="28"/>
            <w:lang w:eastAsia="ru-RU"/>
          </w:rPr>
          <w:t>Распоряжение Правительства Российской Федерации от 31.03.2022 № 678-р «Об утверждении Концепция развития дополнительного образования детей до 2030 года»</w:t>
        </w:r>
      </w:hyperlink>
      <w:r w:rsidR="00787F63" w:rsidRPr="00787F63">
        <w:rPr>
          <w:bCs/>
          <w:sz w:val="28"/>
          <w:szCs w:val="28"/>
          <w:lang w:eastAsia="ru-RU"/>
        </w:rPr>
        <w:t>.</w:t>
      </w:r>
    </w:p>
    <w:p w:rsidR="00787F63" w:rsidRPr="00787F63" w:rsidRDefault="00314800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hyperlink r:id="rId9" w:history="1">
        <w:r w:rsidR="00787F63" w:rsidRPr="00787F63">
          <w:rPr>
            <w:bCs/>
            <w:sz w:val="28"/>
            <w:szCs w:val="28"/>
            <w:lang w:eastAsia="ru-RU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787F63" w:rsidRPr="00787F63">
        <w:rPr>
          <w:bCs/>
          <w:sz w:val="28"/>
          <w:szCs w:val="28"/>
          <w:lang w:eastAsia="ru-RU"/>
        </w:rPr>
        <w:t>.</w:t>
      </w:r>
    </w:p>
    <w:p w:rsidR="00787F63" w:rsidRPr="00787F63" w:rsidRDefault="00314800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uppressAutoHyphens/>
        <w:autoSpaceDE/>
        <w:autoSpaceDN/>
        <w:ind w:left="0" w:firstLine="567"/>
        <w:jc w:val="both"/>
        <w:rPr>
          <w:bCs/>
          <w:sz w:val="28"/>
          <w:szCs w:val="28"/>
          <w:lang w:eastAsia="ru-RU"/>
        </w:rPr>
      </w:pPr>
      <w:hyperlink r:id="rId10" w:history="1">
        <w:r w:rsidR="00787F63" w:rsidRPr="00787F63">
          <w:rPr>
            <w:bCs/>
            <w:sz w:val="28"/>
            <w:szCs w:val="28"/>
            <w:lang w:eastAsia="ru-RU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787F63" w:rsidRPr="00787F63">
        <w:rPr>
          <w:bCs/>
          <w:sz w:val="28"/>
          <w:szCs w:val="28"/>
          <w:lang w:eastAsia="ru-RU"/>
        </w:rPr>
        <w:t>.</w:t>
      </w:r>
    </w:p>
    <w:p w:rsidR="00787F63" w:rsidRDefault="00314800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ru-RU"/>
        </w:rPr>
      </w:pPr>
      <w:hyperlink r:id="rId11" w:history="1">
        <w:r w:rsidR="00787F63" w:rsidRPr="00787F63">
          <w:rPr>
            <w:rFonts w:eastAsia="Calibri"/>
            <w:sz w:val="28"/>
            <w:szCs w:val="28"/>
            <w:lang w:eastAsia="ru-RU"/>
          </w:rPr>
  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  </w:r>
      </w:hyperlink>
      <w:r w:rsidR="00787F63" w:rsidRPr="00787F63">
        <w:rPr>
          <w:rFonts w:eastAsia="Calibri"/>
          <w:sz w:val="28"/>
          <w:szCs w:val="28"/>
          <w:lang w:eastAsia="ru-RU"/>
        </w:rPr>
        <w:t>.</w:t>
      </w:r>
    </w:p>
    <w:p w:rsidR="00787F63" w:rsidRDefault="00787F63" w:rsidP="00787F63">
      <w:pPr>
        <w:widowControl/>
        <w:numPr>
          <w:ilvl w:val="0"/>
          <w:numId w:val="8"/>
        </w:numPr>
        <w:shd w:val="clear" w:color="auto" w:fill="FFFFFF" w:themeFill="background1"/>
        <w:tabs>
          <w:tab w:val="left" w:pos="851"/>
        </w:tabs>
        <w:autoSpaceDE/>
        <w:autoSpaceDN/>
        <w:contextualSpacing/>
        <w:jc w:val="both"/>
        <w:rPr>
          <w:rFonts w:eastAsia="Calibri"/>
          <w:sz w:val="28"/>
          <w:szCs w:val="28"/>
          <w:lang w:eastAsia="ru-RU"/>
        </w:rPr>
      </w:pPr>
      <w:r w:rsidRPr="00787F63">
        <w:rPr>
          <w:rFonts w:eastAsia="Calibri"/>
          <w:sz w:val="28"/>
          <w:szCs w:val="28"/>
          <w:lang w:eastAsia="ru-RU"/>
        </w:rPr>
        <w:t xml:space="preserve">Приказ Департамента образования и молодежной политики ХМАО-Югры от 06.03.2014 № 229 «Концепция развития дополнительного образования детей </w:t>
      </w:r>
      <w:proofErr w:type="gramStart"/>
      <w:r w:rsidRPr="00787F63">
        <w:rPr>
          <w:rFonts w:eastAsia="Calibri"/>
          <w:sz w:val="28"/>
          <w:szCs w:val="28"/>
          <w:lang w:eastAsia="ru-RU"/>
        </w:rPr>
        <w:t>в</w:t>
      </w:r>
      <w:proofErr w:type="gramEnd"/>
      <w:r w:rsidRPr="00787F63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787F63">
        <w:rPr>
          <w:rFonts w:eastAsia="Calibri"/>
          <w:sz w:val="28"/>
          <w:szCs w:val="28"/>
          <w:lang w:eastAsia="ru-RU"/>
        </w:rPr>
        <w:t>Ханты-Мансийском</w:t>
      </w:r>
      <w:proofErr w:type="gramEnd"/>
      <w:r w:rsidRPr="00787F63">
        <w:rPr>
          <w:rFonts w:eastAsia="Calibri"/>
          <w:sz w:val="28"/>
          <w:szCs w:val="28"/>
          <w:lang w:eastAsia="ru-RU"/>
        </w:rPr>
        <w:t xml:space="preserve"> автоном</w:t>
      </w:r>
      <w:r>
        <w:rPr>
          <w:rFonts w:eastAsia="Calibri"/>
          <w:sz w:val="28"/>
          <w:szCs w:val="28"/>
          <w:lang w:eastAsia="ru-RU"/>
        </w:rPr>
        <w:t>ном округе – Югре до 2020 года»</w:t>
      </w:r>
    </w:p>
    <w:p w:rsidR="00787F63" w:rsidRPr="00787F63" w:rsidRDefault="00787F63" w:rsidP="00787F63">
      <w:pPr>
        <w:widowControl/>
        <w:shd w:val="clear" w:color="auto" w:fill="FFFFFF" w:themeFill="background1"/>
        <w:tabs>
          <w:tab w:val="left" w:pos="851"/>
        </w:tabs>
        <w:autoSpaceDE/>
        <w:autoSpaceDN/>
        <w:ind w:left="720"/>
        <w:contextualSpacing/>
        <w:jc w:val="both"/>
        <w:rPr>
          <w:rFonts w:eastAsia="Calibri"/>
          <w:sz w:val="28"/>
          <w:szCs w:val="28"/>
          <w:lang w:eastAsia="ru-RU"/>
        </w:rPr>
      </w:pPr>
    </w:p>
    <w:bookmarkEnd w:id="1"/>
    <w:p w:rsidR="00787F63" w:rsidRPr="00787F63" w:rsidRDefault="00787F63" w:rsidP="00787F63">
      <w:pPr>
        <w:widowControl/>
        <w:tabs>
          <w:tab w:val="left" w:pos="851"/>
        </w:tabs>
        <w:suppressAutoHyphens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787F63">
        <w:rPr>
          <w:bCs/>
          <w:sz w:val="28"/>
          <w:szCs w:val="28"/>
          <w:lang w:eastAsia="ru-RU"/>
        </w:rPr>
        <w:t xml:space="preserve">А также другими Федеральными законами, иными нормативными правовыми актами РФ, законами и иными нормативными правовыми актами </w:t>
      </w:r>
      <w:r w:rsidRPr="00787F63">
        <w:rPr>
          <w:bCs/>
          <w:sz w:val="28"/>
          <w:szCs w:val="28"/>
          <w:lang w:eastAsia="ru-RU"/>
        </w:rPr>
        <w:lastRenderedPageBreak/>
        <w:t>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МБОУ СОШ</w:t>
      </w:r>
      <w:r>
        <w:rPr>
          <w:bCs/>
          <w:sz w:val="28"/>
          <w:szCs w:val="28"/>
          <w:lang w:eastAsia="ru-RU"/>
        </w:rPr>
        <w:t xml:space="preserve"> №12</w:t>
      </w:r>
    </w:p>
    <w:p w:rsidR="00787F63" w:rsidRPr="00787F63" w:rsidRDefault="00787F63" w:rsidP="00787F63">
      <w:pPr>
        <w:widowControl/>
        <w:autoSpaceDE/>
        <w:autoSpaceDN/>
        <w:spacing w:after="120"/>
        <w:ind w:firstLine="709"/>
        <w:jc w:val="both"/>
        <w:rPr>
          <w:rFonts w:eastAsia="Calibri"/>
          <w:bCs/>
          <w:sz w:val="28"/>
          <w:szCs w:val="28"/>
        </w:rPr>
      </w:pPr>
      <w:r w:rsidRPr="00787F63">
        <w:rPr>
          <w:rFonts w:eastAsia="Calibri"/>
          <w:bCs/>
          <w:sz w:val="28"/>
          <w:szCs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F87794" w:rsidRPr="00787F63" w:rsidRDefault="00787F63" w:rsidP="00787F63">
      <w:pPr>
        <w:spacing w:line="242" w:lineRule="auto"/>
        <w:ind w:right="-1"/>
        <w:jc w:val="center"/>
        <w:rPr>
          <w:rFonts w:eastAsia="Calibri"/>
          <w:bCs/>
          <w:color w:val="FF0000"/>
          <w:sz w:val="28"/>
          <w:szCs w:val="28"/>
        </w:rPr>
      </w:pPr>
      <w:r w:rsidRPr="00787F63">
        <w:rPr>
          <w:b/>
          <w:sz w:val="28"/>
          <w:szCs w:val="28"/>
        </w:rPr>
        <w:t>Актуальность программы</w:t>
      </w:r>
    </w:p>
    <w:p w:rsidR="00FF6AFA" w:rsidRDefault="00FF6AFA" w:rsidP="00FF6AFA">
      <w:pPr>
        <w:jc w:val="center"/>
        <w:rPr>
          <w:b/>
        </w:rPr>
      </w:pPr>
    </w:p>
    <w:p w:rsidR="00082875" w:rsidRDefault="00082875" w:rsidP="00564CBB">
      <w:pPr>
        <w:pStyle w:val="a6"/>
        <w:spacing w:before="66"/>
        <w:ind w:right="555" w:firstLine="540"/>
        <w:jc w:val="both"/>
        <w:rPr>
          <w:sz w:val="28"/>
        </w:rPr>
      </w:pPr>
      <w:r w:rsidRPr="00082875">
        <w:rPr>
          <w:sz w:val="28"/>
          <w:szCs w:val="28"/>
        </w:rPr>
        <w:t>Экологическое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состояние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нашей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планеты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требует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людей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понимания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сложившейся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ситуации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и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осознанного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к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ней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отношения.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Экологические</w:t>
      </w:r>
      <w:r w:rsidRPr="00082875">
        <w:rPr>
          <w:spacing w:val="1"/>
          <w:sz w:val="28"/>
          <w:szCs w:val="28"/>
        </w:rPr>
        <w:t xml:space="preserve"> </w:t>
      </w:r>
      <w:r w:rsidRPr="00082875">
        <w:rPr>
          <w:sz w:val="28"/>
          <w:szCs w:val="28"/>
        </w:rPr>
        <w:t>проблемы</w:t>
      </w:r>
      <w:r w:rsidRPr="00082875">
        <w:rPr>
          <w:spacing w:val="2"/>
          <w:sz w:val="28"/>
          <w:szCs w:val="28"/>
        </w:rPr>
        <w:t xml:space="preserve"> </w:t>
      </w:r>
      <w:r w:rsidRPr="00082875">
        <w:rPr>
          <w:sz w:val="28"/>
          <w:szCs w:val="28"/>
        </w:rPr>
        <w:t>присущи</w:t>
      </w:r>
      <w:r w:rsidRPr="00082875">
        <w:rPr>
          <w:spacing w:val="6"/>
          <w:sz w:val="28"/>
          <w:szCs w:val="28"/>
        </w:rPr>
        <w:t xml:space="preserve"> </w:t>
      </w:r>
      <w:r w:rsidRPr="00082875">
        <w:rPr>
          <w:sz w:val="28"/>
          <w:szCs w:val="28"/>
        </w:rPr>
        <w:t>всем</w:t>
      </w:r>
      <w:r w:rsidRPr="00082875">
        <w:rPr>
          <w:spacing w:val="5"/>
          <w:sz w:val="28"/>
          <w:szCs w:val="28"/>
        </w:rPr>
        <w:t xml:space="preserve"> </w:t>
      </w:r>
      <w:r w:rsidRPr="00082875">
        <w:rPr>
          <w:sz w:val="28"/>
          <w:szCs w:val="28"/>
        </w:rPr>
        <w:t>материкам</w:t>
      </w:r>
      <w:r w:rsidRPr="00082875">
        <w:rPr>
          <w:spacing w:val="6"/>
          <w:sz w:val="28"/>
          <w:szCs w:val="28"/>
        </w:rPr>
        <w:t xml:space="preserve"> </w:t>
      </w:r>
      <w:r w:rsidRPr="00082875">
        <w:rPr>
          <w:sz w:val="28"/>
          <w:szCs w:val="28"/>
        </w:rPr>
        <w:t>и</w:t>
      </w:r>
      <w:r w:rsidRPr="00082875">
        <w:rPr>
          <w:spacing w:val="3"/>
          <w:sz w:val="28"/>
          <w:szCs w:val="28"/>
        </w:rPr>
        <w:t xml:space="preserve"> </w:t>
      </w:r>
      <w:r w:rsidRPr="00082875">
        <w:rPr>
          <w:sz w:val="28"/>
          <w:szCs w:val="28"/>
        </w:rPr>
        <w:t>каждому</w:t>
      </w:r>
      <w:r w:rsidRPr="00082875">
        <w:rPr>
          <w:spacing w:val="2"/>
          <w:sz w:val="28"/>
          <w:szCs w:val="28"/>
        </w:rPr>
        <w:t xml:space="preserve"> </w:t>
      </w:r>
      <w:r w:rsidRPr="00082875">
        <w:rPr>
          <w:sz w:val="28"/>
          <w:szCs w:val="28"/>
        </w:rPr>
        <w:t>государству.</w:t>
      </w:r>
      <w:r w:rsidRPr="00082875">
        <w:rPr>
          <w:spacing w:val="4"/>
          <w:sz w:val="28"/>
          <w:szCs w:val="28"/>
        </w:rPr>
        <w:t xml:space="preserve"> </w:t>
      </w:r>
      <w:r w:rsidRPr="00082875">
        <w:rPr>
          <w:sz w:val="28"/>
          <w:szCs w:val="28"/>
        </w:rPr>
        <w:t>Есть</w:t>
      </w:r>
      <w:r w:rsidRPr="00082875">
        <w:rPr>
          <w:spacing w:val="4"/>
          <w:sz w:val="28"/>
          <w:szCs w:val="28"/>
        </w:rPr>
        <w:t xml:space="preserve"> </w:t>
      </w:r>
      <w:r w:rsidRPr="00082875">
        <w:rPr>
          <w:sz w:val="28"/>
          <w:szCs w:val="28"/>
        </w:rPr>
        <w:t>они</w:t>
      </w:r>
      <w:r w:rsidRPr="00082875">
        <w:rPr>
          <w:spacing w:val="3"/>
          <w:sz w:val="28"/>
          <w:szCs w:val="28"/>
        </w:rPr>
        <w:t xml:space="preserve"> </w:t>
      </w:r>
      <w:r w:rsidRPr="00082875">
        <w:rPr>
          <w:sz w:val="28"/>
          <w:szCs w:val="28"/>
        </w:rPr>
        <w:t>и</w:t>
      </w:r>
      <w:r w:rsidRPr="00082875">
        <w:rPr>
          <w:spacing w:val="6"/>
          <w:sz w:val="28"/>
          <w:szCs w:val="28"/>
        </w:rPr>
        <w:t xml:space="preserve"> </w:t>
      </w:r>
      <w:r w:rsidRPr="00082875">
        <w:rPr>
          <w:sz w:val="28"/>
          <w:szCs w:val="28"/>
        </w:rPr>
        <w:t>в</w:t>
      </w:r>
      <w:r w:rsidRPr="00082875">
        <w:rPr>
          <w:spacing w:val="5"/>
          <w:sz w:val="28"/>
          <w:szCs w:val="28"/>
        </w:rPr>
        <w:t xml:space="preserve"> </w:t>
      </w:r>
      <w:r w:rsidRPr="00082875">
        <w:rPr>
          <w:sz w:val="28"/>
          <w:szCs w:val="28"/>
        </w:rPr>
        <w:t>России</w:t>
      </w:r>
      <w:r w:rsidR="00564CBB">
        <w:rPr>
          <w:sz w:val="28"/>
          <w:szCs w:val="28"/>
        </w:rPr>
        <w:t xml:space="preserve"> </w:t>
      </w:r>
      <w:r w:rsidRPr="00082875">
        <w:rPr>
          <w:sz w:val="28"/>
        </w:rPr>
        <w:t>свои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в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каждом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регионе.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В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наше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время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очень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ярко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обозначилось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противостояние человека и общества с окружающей их природной средой. В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духовной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жизни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общества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также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произошли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большие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изменения: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ушли</w:t>
      </w:r>
      <w:r w:rsidRPr="00082875">
        <w:rPr>
          <w:spacing w:val="70"/>
          <w:sz w:val="28"/>
        </w:rPr>
        <w:t xml:space="preserve"> </w:t>
      </w:r>
      <w:r w:rsidRPr="00082875">
        <w:rPr>
          <w:sz w:val="28"/>
        </w:rPr>
        <w:t>в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небытие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идеи,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объединяющие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всех.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Но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нет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общества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без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общественного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сознания, экологического мировоззрения, при формировании которого можно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создать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условия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для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полноценного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личностного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развития,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научить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жить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и</w:t>
      </w:r>
      <w:r w:rsidRPr="00082875">
        <w:rPr>
          <w:spacing w:val="1"/>
          <w:sz w:val="28"/>
        </w:rPr>
        <w:t xml:space="preserve"> </w:t>
      </w:r>
      <w:r w:rsidRPr="00082875">
        <w:rPr>
          <w:sz w:val="28"/>
        </w:rPr>
        <w:t>активно</w:t>
      </w:r>
      <w:r w:rsidRPr="00082875">
        <w:rPr>
          <w:spacing w:val="-4"/>
          <w:sz w:val="28"/>
        </w:rPr>
        <w:t xml:space="preserve"> </w:t>
      </w:r>
      <w:r w:rsidRPr="00082875">
        <w:rPr>
          <w:sz w:val="28"/>
        </w:rPr>
        <w:t>действовать</w:t>
      </w:r>
      <w:r w:rsidRPr="00082875">
        <w:rPr>
          <w:spacing w:val="-1"/>
          <w:sz w:val="28"/>
        </w:rPr>
        <w:t xml:space="preserve"> </w:t>
      </w:r>
      <w:r w:rsidRPr="00082875">
        <w:rPr>
          <w:sz w:val="28"/>
        </w:rPr>
        <w:t>в</w:t>
      </w:r>
      <w:r w:rsidRPr="00082875">
        <w:rPr>
          <w:spacing w:val="-1"/>
          <w:sz w:val="28"/>
        </w:rPr>
        <w:t xml:space="preserve"> </w:t>
      </w:r>
      <w:r w:rsidRPr="00082875">
        <w:rPr>
          <w:sz w:val="28"/>
        </w:rPr>
        <w:t>современном мире.</w:t>
      </w:r>
    </w:p>
    <w:p w:rsidR="00082875" w:rsidRPr="00082875" w:rsidRDefault="00082875" w:rsidP="00082875">
      <w:pPr>
        <w:tabs>
          <w:tab w:val="left" w:pos="722"/>
        </w:tabs>
        <w:ind w:left="-97" w:right="550"/>
        <w:jc w:val="both"/>
        <w:rPr>
          <w:sz w:val="28"/>
        </w:rPr>
      </w:pPr>
      <w:r w:rsidRPr="00462664">
        <w:rPr>
          <w:b/>
          <w:i/>
          <w:sz w:val="28"/>
        </w:rPr>
        <w:t>Программа актуальна</w:t>
      </w:r>
      <w:r w:rsidRPr="00082875">
        <w:rPr>
          <w:sz w:val="28"/>
        </w:rPr>
        <w:t>, так как даёт возможность использования приобретённых знаний в любой сфере деятель</w:t>
      </w:r>
      <w:r w:rsidR="006A59E8">
        <w:rPr>
          <w:sz w:val="28"/>
        </w:rPr>
        <w:t>ности на протяжении всей жизни.</w:t>
      </w:r>
      <w:r w:rsidRPr="00082875">
        <w:rPr>
          <w:sz w:val="28"/>
        </w:rPr>
        <w:t xml:space="preserve"> Программа   создаёт условия для формирования экологической компетенции учащихся, что является целью современного этапа общего экологического образования. Экологическая компетенция в программе обеспечивается реализацией взаимосвязанных, общекультурных задач обучения, воспитания и развития учащихся, а также предполагает формирование:</w:t>
      </w:r>
    </w:p>
    <w:p w:rsidR="00082875" w:rsidRPr="00082875" w:rsidRDefault="00082875" w:rsidP="00082875">
      <w:pPr>
        <w:tabs>
          <w:tab w:val="left" w:pos="722"/>
        </w:tabs>
        <w:ind w:left="-97"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</w:r>
      <w:proofErr w:type="gramStart"/>
      <w:r w:rsidRPr="00082875">
        <w:rPr>
          <w:sz w:val="28"/>
        </w:rPr>
        <w:t>естественно-научных</w:t>
      </w:r>
      <w:proofErr w:type="gramEnd"/>
      <w:r w:rsidRPr="00082875">
        <w:rPr>
          <w:sz w:val="28"/>
        </w:rPr>
        <w:t xml:space="preserve"> знаний и </w:t>
      </w:r>
      <w:proofErr w:type="spellStart"/>
      <w:r w:rsidRPr="00082875">
        <w:rPr>
          <w:sz w:val="28"/>
        </w:rPr>
        <w:t>социо</w:t>
      </w:r>
      <w:proofErr w:type="spellEnd"/>
      <w:r w:rsidRPr="00082875">
        <w:rPr>
          <w:sz w:val="28"/>
        </w:rPr>
        <w:t>-культурных закономерностей жизнедеятельности человека в окружающей среде; связи деятельности с экологическими рисками для окружающей среды, здоровья человека, безопасности жизни;</w:t>
      </w:r>
    </w:p>
    <w:p w:rsidR="00082875" w:rsidRPr="00082875" w:rsidRDefault="00082875" w:rsidP="00082875">
      <w:pPr>
        <w:tabs>
          <w:tab w:val="left" w:pos="722"/>
        </w:tabs>
        <w:ind w:left="-97"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  <w:t>умений проектировать свою деятельность с точки зрения ее экологической безопасности (ставить цель, прогнозировать последствия, планировать, организовывать, взаимодействовать, оценивать риски для экологической безопасности);</w:t>
      </w:r>
    </w:p>
    <w:p w:rsidR="00082875" w:rsidRDefault="00082875" w:rsidP="00082875">
      <w:pPr>
        <w:tabs>
          <w:tab w:val="left" w:pos="722"/>
        </w:tabs>
        <w:ind w:left="-97" w:right="550"/>
        <w:jc w:val="both"/>
        <w:rPr>
          <w:sz w:val="28"/>
        </w:rPr>
      </w:pPr>
      <w:r w:rsidRPr="00082875">
        <w:rPr>
          <w:sz w:val="28"/>
        </w:rPr>
        <w:t>-</w:t>
      </w:r>
      <w:r w:rsidRPr="00082875">
        <w:rPr>
          <w:sz w:val="28"/>
        </w:rPr>
        <w:tab/>
        <w:t>ответственного отношения к последствиям своей деятельности для экологической безопасности окружающей среды, здоровья и безопасности человека.</w:t>
      </w:r>
    </w:p>
    <w:p w:rsidR="00D8709F" w:rsidRPr="00D8709F" w:rsidRDefault="00D8709F" w:rsidP="00D3467D">
      <w:pPr>
        <w:tabs>
          <w:tab w:val="left" w:pos="722"/>
        </w:tabs>
        <w:ind w:left="-97" w:right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2664">
        <w:rPr>
          <w:b/>
          <w:i/>
          <w:sz w:val="28"/>
          <w:szCs w:val="28"/>
        </w:rPr>
        <w:t>Новизна программы</w:t>
      </w:r>
      <w:r w:rsidRPr="00D8709F">
        <w:rPr>
          <w:sz w:val="28"/>
          <w:szCs w:val="28"/>
        </w:rPr>
        <w:t xml:space="preserve"> </w:t>
      </w:r>
      <w:r w:rsidR="00D3467D" w:rsidRPr="00D3467D">
        <w:rPr>
          <w:sz w:val="28"/>
          <w:szCs w:val="28"/>
        </w:rPr>
        <w:t>состоит в том, что она направлена на внедрение исследовательского метода в практику дополнительного образования и включает в себя региональный компонент, подготовка команды к предметным</w:t>
      </w:r>
      <w:r w:rsidR="00D3467D">
        <w:rPr>
          <w:sz w:val="28"/>
          <w:szCs w:val="28"/>
        </w:rPr>
        <w:t xml:space="preserve"> </w:t>
      </w:r>
      <w:r w:rsidR="00D3467D" w:rsidRPr="00D3467D">
        <w:rPr>
          <w:sz w:val="28"/>
          <w:szCs w:val="28"/>
        </w:rPr>
        <w:t>олимпиадам, интеллектуальным марафонам, предметным турнирам, групповая работа,</w:t>
      </w:r>
      <w:r w:rsidR="00D3467D">
        <w:rPr>
          <w:sz w:val="28"/>
          <w:szCs w:val="28"/>
        </w:rPr>
        <w:t xml:space="preserve"> </w:t>
      </w:r>
      <w:r w:rsidR="00D3467D" w:rsidRPr="00D3467D">
        <w:rPr>
          <w:sz w:val="28"/>
          <w:szCs w:val="28"/>
        </w:rPr>
        <w:t>подготовка к научным чтениям. Такой подход направлен на раскрытие творческого</w:t>
      </w:r>
      <w:r w:rsidR="00D3467D">
        <w:rPr>
          <w:sz w:val="28"/>
          <w:szCs w:val="28"/>
        </w:rPr>
        <w:t xml:space="preserve"> </w:t>
      </w:r>
      <w:r w:rsidR="00D3467D" w:rsidRPr="00D3467D">
        <w:rPr>
          <w:sz w:val="28"/>
          <w:szCs w:val="28"/>
        </w:rPr>
        <w:t>потенциала и темперамента детей, а также на развитие их экологической культуры.</w:t>
      </w:r>
      <w:r w:rsidR="00D3467D">
        <w:rPr>
          <w:sz w:val="28"/>
          <w:szCs w:val="28"/>
        </w:rPr>
        <w:t xml:space="preserve"> </w:t>
      </w:r>
    </w:p>
    <w:p w:rsidR="00FF6AFA" w:rsidRPr="00082875" w:rsidRDefault="00FF6AFA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lastRenderedPageBreak/>
        <w:t>Направленность:</w:t>
      </w:r>
      <w:r w:rsidR="00404928" w:rsidRPr="00082875">
        <w:rPr>
          <w:rFonts w:eastAsia="Calibri"/>
          <w:sz w:val="28"/>
          <w:szCs w:val="24"/>
        </w:rPr>
        <w:t xml:space="preserve"> </w:t>
      </w:r>
      <w:proofErr w:type="gramStart"/>
      <w:r w:rsidR="00404928" w:rsidRPr="00082875">
        <w:rPr>
          <w:rFonts w:eastAsia="Calibri"/>
          <w:sz w:val="28"/>
          <w:szCs w:val="24"/>
        </w:rPr>
        <w:t>естественно</w:t>
      </w:r>
      <w:r w:rsidR="002D79D1" w:rsidRPr="00082875">
        <w:rPr>
          <w:rFonts w:eastAsia="Calibri"/>
          <w:sz w:val="28"/>
          <w:szCs w:val="24"/>
        </w:rPr>
        <w:t>-</w:t>
      </w:r>
      <w:r w:rsidR="00404928" w:rsidRPr="00082875">
        <w:rPr>
          <w:rFonts w:eastAsia="Calibri"/>
          <w:sz w:val="28"/>
          <w:szCs w:val="24"/>
        </w:rPr>
        <w:t>научная</w:t>
      </w:r>
      <w:proofErr w:type="gramEnd"/>
    </w:p>
    <w:p w:rsidR="00FF6AFA" w:rsidRPr="00082875" w:rsidRDefault="00FF6AFA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Уровень освоения программы:</w:t>
      </w:r>
      <w:r w:rsidR="00404928" w:rsidRPr="00082875">
        <w:rPr>
          <w:b/>
          <w:i/>
          <w:sz w:val="28"/>
          <w:szCs w:val="28"/>
        </w:rPr>
        <w:t xml:space="preserve"> </w:t>
      </w:r>
      <w:r w:rsidR="00404928" w:rsidRPr="00082875">
        <w:rPr>
          <w:sz w:val="28"/>
          <w:szCs w:val="28"/>
        </w:rPr>
        <w:t>базовый (</w:t>
      </w:r>
      <w:r w:rsidR="00082875" w:rsidRPr="001A12A7">
        <w:rPr>
          <w:sz w:val="28"/>
          <w:szCs w:val="28"/>
        </w:rPr>
        <w:t>8</w:t>
      </w:r>
      <w:r w:rsidR="00404928" w:rsidRPr="00082875">
        <w:rPr>
          <w:b/>
          <w:sz w:val="28"/>
          <w:szCs w:val="28"/>
        </w:rPr>
        <w:t>-</w:t>
      </w:r>
      <w:r w:rsidR="00404928" w:rsidRPr="00082875">
        <w:rPr>
          <w:sz w:val="28"/>
          <w:szCs w:val="28"/>
        </w:rPr>
        <w:t xml:space="preserve">9 </w:t>
      </w:r>
      <w:proofErr w:type="spellStart"/>
      <w:r w:rsidR="00404928" w:rsidRPr="00082875">
        <w:rPr>
          <w:sz w:val="28"/>
          <w:szCs w:val="28"/>
        </w:rPr>
        <w:t>кл</w:t>
      </w:r>
      <w:proofErr w:type="spellEnd"/>
      <w:r w:rsidR="00404928" w:rsidRPr="00082875">
        <w:rPr>
          <w:sz w:val="28"/>
          <w:szCs w:val="28"/>
        </w:rPr>
        <w:t>, 2 час</w:t>
      </w:r>
      <w:r w:rsidR="00082875" w:rsidRPr="00082875">
        <w:rPr>
          <w:sz w:val="28"/>
          <w:szCs w:val="28"/>
        </w:rPr>
        <w:t>а</w:t>
      </w:r>
      <w:r w:rsidR="00404928" w:rsidRPr="00082875">
        <w:rPr>
          <w:sz w:val="28"/>
          <w:szCs w:val="28"/>
        </w:rPr>
        <w:t xml:space="preserve"> в неделю, срок реализации  1год)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Адресат программы/количество обучающихся в группе:</w:t>
      </w:r>
      <w:r w:rsidR="00404928" w:rsidRPr="00082875">
        <w:rPr>
          <w:sz w:val="28"/>
          <w:szCs w:val="28"/>
        </w:rPr>
        <w:t xml:space="preserve"> учащиеся 1</w:t>
      </w:r>
      <w:r w:rsidR="00082875" w:rsidRPr="00082875">
        <w:rPr>
          <w:sz w:val="28"/>
          <w:szCs w:val="28"/>
        </w:rPr>
        <w:t>4</w:t>
      </w:r>
      <w:r w:rsidR="00404928" w:rsidRPr="00082875">
        <w:rPr>
          <w:sz w:val="28"/>
          <w:szCs w:val="28"/>
        </w:rPr>
        <w:t>-1</w:t>
      </w:r>
      <w:r w:rsidR="00082875" w:rsidRPr="00082875">
        <w:rPr>
          <w:sz w:val="28"/>
          <w:szCs w:val="28"/>
        </w:rPr>
        <w:t>5</w:t>
      </w:r>
      <w:r w:rsidR="00404928" w:rsidRPr="00082875">
        <w:rPr>
          <w:sz w:val="28"/>
          <w:szCs w:val="28"/>
        </w:rPr>
        <w:t xml:space="preserve"> лет (</w:t>
      </w:r>
      <w:r w:rsidR="00082875" w:rsidRPr="00082875">
        <w:rPr>
          <w:sz w:val="28"/>
          <w:szCs w:val="28"/>
        </w:rPr>
        <w:t>8</w:t>
      </w:r>
      <w:r w:rsidR="00404928" w:rsidRPr="00082875">
        <w:rPr>
          <w:sz w:val="28"/>
          <w:szCs w:val="28"/>
        </w:rPr>
        <w:t>-</w:t>
      </w:r>
      <w:r w:rsidR="00082875" w:rsidRPr="00082875">
        <w:rPr>
          <w:sz w:val="28"/>
          <w:szCs w:val="28"/>
        </w:rPr>
        <w:t>9</w:t>
      </w:r>
      <w:r w:rsidR="00404928" w:rsidRPr="00082875">
        <w:rPr>
          <w:sz w:val="28"/>
          <w:szCs w:val="28"/>
        </w:rPr>
        <w:t xml:space="preserve"> класс), 20 обучающихся в группе.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Срок освоения программы: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программа рассчитана на 1 год обучения.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Объем программы/количество часов:</w:t>
      </w:r>
      <w:r w:rsidR="00A0702A">
        <w:rPr>
          <w:b/>
          <w:i/>
          <w:sz w:val="28"/>
          <w:szCs w:val="28"/>
        </w:rPr>
        <w:t xml:space="preserve"> </w:t>
      </w:r>
      <w:r w:rsidR="00BE0AD0">
        <w:rPr>
          <w:sz w:val="28"/>
          <w:szCs w:val="28"/>
        </w:rPr>
        <w:t>68</w:t>
      </w:r>
      <w:r w:rsidR="00082875" w:rsidRPr="00082875">
        <w:rPr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часов в год (</w:t>
      </w:r>
      <w:r w:rsidR="00833B36" w:rsidRPr="00082875">
        <w:rPr>
          <w:sz w:val="28"/>
          <w:szCs w:val="28"/>
        </w:rPr>
        <w:t xml:space="preserve">2 </w:t>
      </w:r>
      <w:r w:rsidR="006A59E8">
        <w:rPr>
          <w:sz w:val="28"/>
          <w:szCs w:val="28"/>
        </w:rPr>
        <w:t xml:space="preserve">часа в </w:t>
      </w:r>
      <w:r w:rsidR="00FF28AE" w:rsidRPr="00082875">
        <w:rPr>
          <w:sz w:val="28"/>
          <w:szCs w:val="28"/>
        </w:rPr>
        <w:t xml:space="preserve"> неделю).</w:t>
      </w:r>
    </w:p>
    <w:p w:rsidR="00FF6AFA" w:rsidRPr="00082875" w:rsidRDefault="00FF6AFA" w:rsidP="00FF6AFA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Режим занятий: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 xml:space="preserve">Групповые занятия по программе проводятся </w:t>
      </w:r>
      <w:r w:rsidR="00082875" w:rsidRPr="00082875">
        <w:rPr>
          <w:sz w:val="28"/>
          <w:szCs w:val="28"/>
        </w:rPr>
        <w:t>2</w:t>
      </w:r>
      <w:r w:rsidR="00FF28AE" w:rsidRPr="00082875">
        <w:rPr>
          <w:sz w:val="28"/>
          <w:szCs w:val="28"/>
        </w:rPr>
        <w:t xml:space="preserve">  раза в неделю по 1 часу, согласно расписанию.</w:t>
      </w:r>
    </w:p>
    <w:p w:rsidR="007C4167" w:rsidRPr="00082875" w:rsidRDefault="007C4167" w:rsidP="00FF6AFA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Форм</w:t>
      </w:r>
      <w:r w:rsidR="00FF28AE" w:rsidRPr="00082875">
        <w:rPr>
          <w:b/>
          <w:i/>
          <w:sz w:val="28"/>
          <w:szCs w:val="28"/>
        </w:rPr>
        <w:t>а</w:t>
      </w:r>
      <w:r w:rsidRPr="00082875">
        <w:rPr>
          <w:b/>
          <w:i/>
          <w:sz w:val="28"/>
          <w:szCs w:val="28"/>
        </w:rPr>
        <w:t xml:space="preserve"> обучения:</w:t>
      </w:r>
      <w:r w:rsidR="00FF28AE" w:rsidRPr="00082875">
        <w:rPr>
          <w:b/>
          <w:i/>
          <w:sz w:val="28"/>
          <w:szCs w:val="28"/>
        </w:rPr>
        <w:t xml:space="preserve"> </w:t>
      </w:r>
      <w:r w:rsidR="00FF28AE" w:rsidRPr="00082875">
        <w:rPr>
          <w:sz w:val="28"/>
          <w:szCs w:val="28"/>
        </w:rPr>
        <w:t>очная.</w:t>
      </w:r>
    </w:p>
    <w:p w:rsidR="000F1B32" w:rsidRPr="00082875" w:rsidRDefault="000F1B32" w:rsidP="000F1B32">
      <w:pPr>
        <w:rPr>
          <w:b/>
          <w:i/>
          <w:sz w:val="28"/>
          <w:szCs w:val="28"/>
        </w:rPr>
      </w:pPr>
      <w:r w:rsidRPr="00082875">
        <w:rPr>
          <w:b/>
          <w:i/>
          <w:sz w:val="28"/>
          <w:szCs w:val="28"/>
        </w:rPr>
        <w:t>Условия набора детей в коллектив/условия формирования групп:</w:t>
      </w:r>
    </w:p>
    <w:p w:rsidR="000F1B32" w:rsidRPr="00082875" w:rsidRDefault="000F1B32" w:rsidP="000F1B32">
      <w:pPr>
        <w:spacing w:line="276" w:lineRule="auto"/>
        <w:jc w:val="both"/>
        <w:rPr>
          <w:sz w:val="28"/>
          <w:szCs w:val="28"/>
        </w:rPr>
      </w:pPr>
      <w:r w:rsidRPr="00082875">
        <w:rPr>
          <w:sz w:val="28"/>
          <w:szCs w:val="28"/>
        </w:rPr>
        <w:t>Обучение по программе не требует предварительного отбора учащихся</w:t>
      </w:r>
      <w:r w:rsidR="002D79D1" w:rsidRPr="00082875">
        <w:rPr>
          <w:sz w:val="28"/>
          <w:szCs w:val="28"/>
        </w:rPr>
        <w:t>.</w:t>
      </w:r>
      <w:r w:rsidRPr="00082875">
        <w:rPr>
          <w:sz w:val="28"/>
          <w:szCs w:val="28"/>
        </w:rPr>
        <w:t xml:space="preserve"> </w:t>
      </w:r>
      <w:r w:rsidR="002D79D1" w:rsidRPr="00082875">
        <w:rPr>
          <w:sz w:val="28"/>
          <w:szCs w:val="28"/>
        </w:rPr>
        <w:t>Н</w:t>
      </w:r>
      <w:r w:rsidRPr="00082875">
        <w:rPr>
          <w:sz w:val="28"/>
          <w:szCs w:val="28"/>
        </w:rPr>
        <w:t xml:space="preserve">абор </w:t>
      </w:r>
      <w:r w:rsidR="002D79D1" w:rsidRPr="00082875">
        <w:rPr>
          <w:sz w:val="28"/>
          <w:szCs w:val="28"/>
        </w:rPr>
        <w:t xml:space="preserve">обучающихся </w:t>
      </w:r>
      <w:r w:rsidRPr="00082875">
        <w:rPr>
          <w:sz w:val="28"/>
          <w:szCs w:val="28"/>
        </w:rPr>
        <w:t xml:space="preserve">на дополнительную общеобразовательную программу ведется по принципу добровольности. </w:t>
      </w:r>
      <w:r w:rsidR="002D79D1" w:rsidRPr="00082875">
        <w:rPr>
          <w:sz w:val="28"/>
          <w:szCs w:val="28"/>
        </w:rPr>
        <w:t>Группы формируются по возрастным параллелям.</w:t>
      </w:r>
    </w:p>
    <w:p w:rsidR="00EC7929" w:rsidRDefault="007C4167" w:rsidP="00EC7929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Цель программы:</w:t>
      </w:r>
      <w:r w:rsidR="00FF28AE" w:rsidRPr="00082875">
        <w:rPr>
          <w:sz w:val="28"/>
          <w:szCs w:val="28"/>
        </w:rPr>
        <w:t xml:space="preserve"> </w:t>
      </w:r>
      <w:r w:rsidR="00EC7929" w:rsidRPr="00EC7929">
        <w:rPr>
          <w:sz w:val="28"/>
          <w:szCs w:val="28"/>
        </w:rPr>
        <w:t>Цель</w:t>
      </w:r>
      <w:r w:rsidR="00EC7929">
        <w:rPr>
          <w:sz w:val="28"/>
          <w:szCs w:val="28"/>
        </w:rPr>
        <w:t xml:space="preserve"> -</w:t>
      </w:r>
      <w:r w:rsidR="001A12A7">
        <w:rPr>
          <w:sz w:val="28"/>
          <w:szCs w:val="28"/>
        </w:rPr>
        <w:t xml:space="preserve"> </w:t>
      </w:r>
      <w:r w:rsidR="00EC7929" w:rsidRPr="00EC7929">
        <w:rPr>
          <w:sz w:val="28"/>
          <w:szCs w:val="28"/>
        </w:rPr>
        <w:t>формирование</w:t>
      </w:r>
      <w:r w:rsidR="00EC7929" w:rsidRPr="00EC7929">
        <w:rPr>
          <w:sz w:val="28"/>
          <w:szCs w:val="28"/>
        </w:rPr>
        <w:tab/>
        <w:t>экологической</w:t>
      </w:r>
      <w:r w:rsidR="00EC7929" w:rsidRPr="00EC7929">
        <w:rPr>
          <w:sz w:val="28"/>
          <w:szCs w:val="28"/>
        </w:rPr>
        <w:tab/>
        <w:t>культуры активной жизненной позиции в сфере охраны окружающей среды</w:t>
      </w:r>
      <w:r w:rsidR="00EC7929">
        <w:rPr>
          <w:sz w:val="28"/>
          <w:szCs w:val="28"/>
        </w:rPr>
        <w:t>.</w:t>
      </w:r>
    </w:p>
    <w:p w:rsidR="00EC7929" w:rsidRPr="00EC7929" w:rsidRDefault="007C4167" w:rsidP="00EC7929">
      <w:pPr>
        <w:rPr>
          <w:sz w:val="28"/>
          <w:szCs w:val="28"/>
        </w:rPr>
      </w:pPr>
      <w:r w:rsidRPr="00082875">
        <w:rPr>
          <w:b/>
          <w:i/>
          <w:sz w:val="28"/>
          <w:szCs w:val="28"/>
        </w:rPr>
        <w:t>Задачи программы:</w:t>
      </w:r>
      <w:r w:rsidR="00FF28AE" w:rsidRPr="00082875">
        <w:rPr>
          <w:sz w:val="28"/>
          <w:szCs w:val="28"/>
        </w:rPr>
        <w:t xml:space="preserve"> </w:t>
      </w: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Образовательные: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 Развитие познавательного интереса к окружающей природе.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 Выяснение роли экологии в жизни человека.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 Знакомство с основами экологии бактерий, грибов, растений и животных, человека и его рациональное использование ресурсов.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7929">
        <w:rPr>
          <w:sz w:val="28"/>
          <w:szCs w:val="28"/>
        </w:rPr>
        <w:t>Изучение видового состава растений, животных, бактерий, грибов в окрестностях своего населенного пункта.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C7929">
        <w:rPr>
          <w:sz w:val="28"/>
          <w:szCs w:val="28"/>
        </w:rPr>
        <w:t>Знакомство учащихся с понятием и характеристикой здоровья человека, методами его сохранения, влиянием на организм вредных привычек и ориентирован на применение знаний в практической деятельности.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>6.</w:t>
      </w:r>
      <w:r w:rsidRPr="00EC7929">
        <w:rPr>
          <w:sz w:val="28"/>
          <w:szCs w:val="28"/>
        </w:rPr>
        <w:t xml:space="preserve"> Знакомство учащихся с видами </w:t>
      </w:r>
      <w:r>
        <w:rPr>
          <w:sz w:val="28"/>
          <w:szCs w:val="28"/>
        </w:rPr>
        <w:t xml:space="preserve">ресурсов планеты, принципами их </w:t>
      </w:r>
      <w:r w:rsidRPr="00EC7929">
        <w:rPr>
          <w:sz w:val="28"/>
          <w:szCs w:val="28"/>
        </w:rPr>
        <w:t xml:space="preserve">рационального использования, вопросами проектирования безопасного поведения в различных </w:t>
      </w:r>
      <w:proofErr w:type="spellStart"/>
      <w:r w:rsidRPr="00EC7929">
        <w:rPr>
          <w:sz w:val="28"/>
          <w:szCs w:val="28"/>
        </w:rPr>
        <w:t>социоприродных</w:t>
      </w:r>
      <w:proofErr w:type="spellEnd"/>
      <w:r w:rsidRPr="00EC7929">
        <w:rPr>
          <w:sz w:val="28"/>
          <w:szCs w:val="28"/>
        </w:rPr>
        <w:t xml:space="preserve"> условиях, основами экологической эстетики, этики и психологии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>7.</w:t>
      </w:r>
      <w:r w:rsidRPr="00EC7929">
        <w:rPr>
          <w:sz w:val="28"/>
          <w:szCs w:val="28"/>
        </w:rPr>
        <w:t xml:space="preserve"> Понимание особенностей взаимосвязи живых организмов в экосистемах и роли человека в изменении биологического разнообразия Земли.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7929">
        <w:rPr>
          <w:sz w:val="28"/>
          <w:szCs w:val="28"/>
        </w:rPr>
        <w:t>Приобретение навыков выполнения наиболее простых и более сложных проектов.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C7929">
        <w:rPr>
          <w:sz w:val="28"/>
          <w:szCs w:val="28"/>
        </w:rPr>
        <w:t>Формирование представлений об экологической эстетике, этике и психологии.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C7929">
        <w:rPr>
          <w:sz w:val="28"/>
          <w:szCs w:val="28"/>
        </w:rPr>
        <w:t>Понимание особенностей интеграции знаний экологии, биологии, географии, физики, химии, истории и других наук при изучении окружающей природы.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Воспитательные: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Приобщение учащихся к позитивной экологической деятельности.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Формирование у учащихся навыков экологически грамотного поведения в природе, развитие чувства любви к Родине и бережного отношения к её природным ресурсам.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Воспитание у детей экологической этики и эстетики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4. Расширение мировоззрения учащихся.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lastRenderedPageBreak/>
        <w:t>5. Приобретение навыков коммуникативного общения, здорового образа жизни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</w:p>
    <w:p w:rsidR="00EC7929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b/>
          <w:i/>
          <w:sz w:val="28"/>
          <w:szCs w:val="28"/>
        </w:rPr>
        <w:t>Развивающие: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1. Развитие познавательной активности и творческих способностей учащихся в процессе экологического проектирования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2. Формирование у детей наблюдательности, логического мышления, умений сравнивать и анализировать, проводить исследования и делать выводы на основании полученных результатов.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3. Совершенствование навыков работы с разными источниками информации, разными формами презентации творческих работ.</w:t>
      </w:r>
    </w:p>
    <w:p w:rsidR="00EC7929" w:rsidRPr="00EC7929" w:rsidRDefault="00EC7929" w:rsidP="00EC7929">
      <w:pPr>
        <w:pStyle w:val="ab"/>
        <w:rPr>
          <w:sz w:val="28"/>
          <w:szCs w:val="28"/>
        </w:rPr>
      </w:pPr>
      <w:r w:rsidRPr="00EC7929">
        <w:rPr>
          <w:sz w:val="28"/>
          <w:szCs w:val="28"/>
        </w:rPr>
        <w:t>4. Развитие навыков оформления отчета по экскурсии и исследованию, проведение и формулирование вывода по практической работе, работа с живыми объектами.</w:t>
      </w:r>
    </w:p>
    <w:p w:rsidR="007C4167" w:rsidRPr="00EC7929" w:rsidRDefault="00EC7929" w:rsidP="00EC7929">
      <w:pPr>
        <w:pStyle w:val="ab"/>
        <w:rPr>
          <w:b/>
          <w:i/>
          <w:sz w:val="28"/>
          <w:szCs w:val="28"/>
        </w:rPr>
      </w:pPr>
      <w:r w:rsidRPr="00EC7929">
        <w:rPr>
          <w:sz w:val="28"/>
          <w:szCs w:val="28"/>
        </w:rPr>
        <w:t>5. Формирование потребности в самопознании, саморазвитии.</w:t>
      </w:r>
    </w:p>
    <w:p w:rsidR="00164F5F" w:rsidRPr="00EC7929" w:rsidRDefault="00164F5F" w:rsidP="00EC7929">
      <w:pPr>
        <w:pStyle w:val="ab"/>
        <w:rPr>
          <w:b/>
          <w:sz w:val="24"/>
          <w:szCs w:val="24"/>
        </w:rPr>
      </w:pPr>
      <w:r w:rsidRPr="00EC7929">
        <w:rPr>
          <w:b/>
          <w:sz w:val="24"/>
          <w:szCs w:val="24"/>
        </w:rPr>
        <w:br w:type="page"/>
      </w:r>
    </w:p>
    <w:p w:rsidR="00FF6AFA" w:rsidRPr="00404928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СОДЕРЖАНИЕ ПРОГРАММЫ</w:t>
      </w:r>
    </w:p>
    <w:p w:rsidR="007C4167" w:rsidRPr="00404928" w:rsidRDefault="007C4167" w:rsidP="007C4167">
      <w:pPr>
        <w:jc w:val="center"/>
        <w:rPr>
          <w:b/>
          <w:sz w:val="28"/>
          <w:szCs w:val="28"/>
        </w:rPr>
      </w:pPr>
    </w:p>
    <w:p w:rsidR="00EC7929" w:rsidRPr="00EC7929" w:rsidRDefault="00EC7929" w:rsidP="00EC7929">
      <w:pPr>
        <w:keepNext/>
        <w:keepLines/>
        <w:widowControl/>
        <w:autoSpaceDE/>
        <w:autoSpaceDN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EC7929" w:rsidRPr="00EC7929" w:rsidRDefault="00EC7929" w:rsidP="00EC7929">
      <w:pPr>
        <w:keepNext/>
        <w:keepLines/>
        <w:widowControl/>
        <w:autoSpaceDE/>
        <w:autoSpaceDN/>
        <w:jc w:val="center"/>
        <w:outlineLvl w:val="1"/>
        <w:rPr>
          <w:b/>
          <w:bCs/>
          <w:sz w:val="24"/>
          <w:szCs w:val="24"/>
          <w:lang w:eastAsia="ru-RU"/>
        </w:rPr>
      </w:pPr>
      <w:r w:rsidRPr="00EC7929">
        <w:rPr>
          <w:b/>
          <w:bCs/>
          <w:sz w:val="24"/>
          <w:szCs w:val="24"/>
          <w:lang w:eastAsia="ru-RU"/>
        </w:rPr>
        <w:t>Учебно-тематический план</w:t>
      </w:r>
    </w:p>
    <w:p w:rsidR="00EC7929" w:rsidRPr="00EC7929" w:rsidRDefault="00EC7929" w:rsidP="00EC7929">
      <w:pPr>
        <w:widowControl/>
        <w:autoSpaceDE/>
        <w:autoSpaceDN/>
        <w:jc w:val="center"/>
        <w:rPr>
          <w:b/>
          <w:sz w:val="24"/>
          <w:szCs w:val="24"/>
        </w:rPr>
      </w:pPr>
      <w:r w:rsidRPr="00EC7929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787F63">
        <w:rPr>
          <w:b/>
          <w:sz w:val="24"/>
          <w:szCs w:val="24"/>
        </w:rPr>
        <w:t>4</w:t>
      </w:r>
      <w:r w:rsidRPr="00EC792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="00787F63">
        <w:rPr>
          <w:b/>
          <w:sz w:val="24"/>
          <w:szCs w:val="24"/>
        </w:rPr>
        <w:t>5</w:t>
      </w:r>
      <w:r w:rsidRPr="00EC7929">
        <w:rPr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43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701"/>
        <w:gridCol w:w="1134"/>
        <w:gridCol w:w="2415"/>
      </w:tblGrid>
      <w:tr w:rsidR="00AB1AE1" w:rsidRPr="00EC7929" w:rsidTr="00AB1A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Раздел, тема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B1AE1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AB1AE1" w:rsidRPr="00EC7929" w:rsidTr="00AB1AE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C7929">
              <w:rPr>
                <w:sz w:val="24"/>
                <w:szCs w:val="24"/>
              </w:rPr>
              <w:t>Всего часов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Организмы и среды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B80E5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80E5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Экология популяций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D0105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D0105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AB1AE1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C792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Биотические взаимоотношения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D0105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D0105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AB1AE1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E51FEC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AB1AE1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E51FEC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Антропогенное воздействие на биосферу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D0105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AB1AE1">
            <w:pPr>
              <w:jc w:val="center"/>
            </w:pPr>
            <w:r w:rsidRPr="006E420F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AB1AE1" w:rsidRPr="00EC7929" w:rsidTr="00AB1A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E51FEC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Default="00AB1AE1" w:rsidP="00AB1AE1">
            <w:p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Окружающая среда и здоровье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D010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AD01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тест</w:t>
            </w:r>
          </w:p>
        </w:tc>
      </w:tr>
      <w:tr w:rsidR="00AB1AE1" w:rsidRPr="00EC7929" w:rsidTr="00AB1AE1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E1" w:rsidRPr="00EC7929" w:rsidRDefault="00AB1AE1" w:rsidP="00AB1AE1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C7929">
              <w:rPr>
                <w:rFonts w:eastAsia="Calibri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B80E5B" w:rsidP="00AB1AE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B80E5B" w:rsidP="00AB1A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E1" w:rsidRPr="00EC7929" w:rsidRDefault="00AB1AE1" w:rsidP="00AB1AE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4F5F" w:rsidRPr="00404928" w:rsidRDefault="00164F5F" w:rsidP="007C4167">
      <w:pPr>
        <w:rPr>
          <w:b/>
          <w:i/>
          <w:sz w:val="28"/>
          <w:szCs w:val="28"/>
        </w:rPr>
      </w:pPr>
    </w:p>
    <w:p w:rsidR="007C4167" w:rsidRPr="00404928" w:rsidRDefault="007C4167" w:rsidP="007C4167">
      <w:pPr>
        <w:rPr>
          <w:b/>
          <w:i/>
          <w:sz w:val="28"/>
          <w:szCs w:val="28"/>
        </w:rPr>
      </w:pPr>
    </w:p>
    <w:p w:rsidR="006A59E8" w:rsidRDefault="006A59E8" w:rsidP="00EC792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СОДЕРЖАНИЕ КУРСА</w:t>
      </w: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8"/>
          <w:b/>
          <w:bCs/>
          <w:color w:val="000000"/>
          <w:sz w:val="28"/>
          <w:szCs w:val="28"/>
        </w:rPr>
        <w:t>Введение.(3 час)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Что изучает экология.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История развития экологии как науки.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31"/>
          <w:i/>
          <w:iCs/>
          <w:color w:val="000000"/>
          <w:sz w:val="28"/>
          <w:szCs w:val="28"/>
        </w:rPr>
        <w:t>Экскурсия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Антропогенное воздействие на природную среду.</w:t>
      </w: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8"/>
          <w:b/>
          <w:bCs/>
          <w:color w:val="000000"/>
          <w:sz w:val="28"/>
          <w:szCs w:val="28"/>
        </w:rPr>
        <w:t> </w:t>
      </w:r>
      <w:r w:rsidRPr="00EC7929">
        <w:rPr>
          <w:rStyle w:val="c58"/>
          <w:color w:val="000000"/>
          <w:sz w:val="28"/>
          <w:szCs w:val="28"/>
          <w:u w:val="single"/>
        </w:rPr>
        <w:t>Тема 1. </w:t>
      </w:r>
      <w:r w:rsidRPr="00EC7929">
        <w:rPr>
          <w:rStyle w:val="c8"/>
          <w:b/>
          <w:bCs/>
          <w:color w:val="000000"/>
          <w:sz w:val="28"/>
          <w:szCs w:val="28"/>
        </w:rPr>
        <w:t>Организмы и среда их обитания.(</w:t>
      </w:r>
      <w:r w:rsidR="00B55427">
        <w:rPr>
          <w:rStyle w:val="c8"/>
          <w:b/>
          <w:bCs/>
          <w:color w:val="000000"/>
          <w:sz w:val="28"/>
          <w:szCs w:val="28"/>
        </w:rPr>
        <w:t>1</w:t>
      </w:r>
      <w:r w:rsidR="0088546D">
        <w:rPr>
          <w:rStyle w:val="c8"/>
          <w:b/>
          <w:bCs/>
          <w:color w:val="000000"/>
          <w:sz w:val="28"/>
          <w:szCs w:val="28"/>
        </w:rPr>
        <w:t>4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Биосфера. Роль живых организмов в эволюции Земли. Среды жизни: водная, наземно-воздушная, почва и др. приспособленность организмов к существованию в различных средах.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proofErr w:type="spellStart"/>
      <w:r w:rsidRPr="00EC7929">
        <w:rPr>
          <w:rStyle w:val="c0"/>
          <w:color w:val="000000"/>
          <w:sz w:val="28"/>
          <w:szCs w:val="28"/>
        </w:rPr>
        <w:t>Средообразующая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деятельность организмов. Виды воздействия организмов на среду обитания.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факторы и их виды. Важнейшие факторы, определяющие условия существования организмов. Экологические условия. Общие закономерности влияния экологических факторов среды на организмы. Кривые толерантности и их изменения. Адаптация. Закон минимума.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ресурсы. Виды экологических ресурсов. Солнечное излучение как энергетический ресурс фотосинтеза.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 Жизненные формы организмов и их многообразие. Ритмы жизни, их соответствие  изменениям условий существования организмов. Реакция организмов на сезонные изменения  условий жизни.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lastRenderedPageBreak/>
        <w:t>Энергетический бюджет и тепловой баланс организма. Общее количество энергии, требуемое организму в единицу времени. Затраты энергии на передвижение. Жнецы и охотники.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Тепловой баланс организма. Приспособление организмов к поддержанию теплового баланса в условиях непостоянной среды. </w:t>
      </w:r>
      <w:proofErr w:type="spellStart"/>
      <w:r w:rsidRPr="00EC7929">
        <w:rPr>
          <w:rStyle w:val="c0"/>
          <w:color w:val="000000"/>
          <w:sz w:val="28"/>
          <w:szCs w:val="28"/>
        </w:rPr>
        <w:t>Экт</w:t>
      </w:r>
      <w:proofErr w:type="gramStart"/>
      <w:r w:rsidRPr="00EC7929">
        <w:rPr>
          <w:rStyle w:val="c0"/>
          <w:color w:val="000000"/>
          <w:sz w:val="28"/>
          <w:szCs w:val="28"/>
        </w:rPr>
        <w:t>о</w:t>
      </w:r>
      <w:proofErr w:type="spellEnd"/>
      <w:r w:rsidRPr="00EC7929">
        <w:rPr>
          <w:rStyle w:val="c0"/>
          <w:color w:val="000000"/>
          <w:sz w:val="28"/>
          <w:szCs w:val="28"/>
        </w:rPr>
        <w:t>-</w:t>
      </w:r>
      <w:proofErr w:type="gramEnd"/>
      <w:r w:rsidRPr="00EC7929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EC7929">
        <w:rPr>
          <w:rStyle w:val="c0"/>
          <w:color w:val="000000"/>
          <w:sz w:val="28"/>
          <w:szCs w:val="28"/>
        </w:rPr>
        <w:t>эндотермные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организмы..</w:t>
      </w:r>
    </w:p>
    <w:p w:rsidR="006A59E8" w:rsidRPr="00EC7929" w:rsidRDefault="00DE0C21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Экологическая ниша</w:t>
      </w:r>
      <w:r w:rsidR="006A59E8" w:rsidRPr="00EC7929">
        <w:rPr>
          <w:rStyle w:val="c0"/>
          <w:color w:val="000000"/>
          <w:sz w:val="28"/>
          <w:szCs w:val="28"/>
        </w:rPr>
        <w:t>, мерность ниши. Различия между понятиями «местообитание» и «экологическая ниша».</w:t>
      </w:r>
    </w:p>
    <w:p w:rsidR="00D50614" w:rsidRDefault="00D50614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Style w:val="c58"/>
          <w:color w:val="000000"/>
          <w:sz w:val="28"/>
          <w:szCs w:val="28"/>
          <w:u w:val="single"/>
        </w:rPr>
      </w:pP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 2. </w:t>
      </w:r>
      <w:r w:rsidRPr="00EC7929">
        <w:rPr>
          <w:rStyle w:val="c8"/>
          <w:b/>
          <w:bCs/>
          <w:color w:val="000000"/>
          <w:sz w:val="28"/>
          <w:szCs w:val="28"/>
        </w:rPr>
        <w:t>Экология популяций.(</w:t>
      </w:r>
      <w:r w:rsidR="0088546D">
        <w:rPr>
          <w:rStyle w:val="c8"/>
          <w:b/>
          <w:bCs/>
          <w:color w:val="000000"/>
          <w:sz w:val="28"/>
          <w:szCs w:val="28"/>
        </w:rPr>
        <w:t xml:space="preserve">5 </w:t>
      </w:r>
      <w:r w:rsidRPr="00EC7929">
        <w:rPr>
          <w:rStyle w:val="c8"/>
          <w:b/>
          <w:bCs/>
          <w:color w:val="000000"/>
          <w:sz w:val="28"/>
          <w:szCs w:val="28"/>
        </w:rPr>
        <w:t>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Определение популяции. Популяция как биологическая и экологическая категория. Существование биологических видов в форме популяций. Взаимоотношения организмов в популяции. основные характеристики популяций – демографические показатели.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Популяционное обилие и его показатели. Абсолютная и относительная численность. плотность. Индексы численности. Методы измерения обилия.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Рождаемость, ее показатели. Удельная рождаемость. Максимальная и экологическая рождаемость. Смертность и ее показатели. Факторы смертности. Связь смертности с продолжительностью жизни организмов. Кривые выживания и их типы.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Возрастная структура популяций, механизмы формирования возрастного спектра. Свойства популяций с различной возрастной структурой.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Динамика популяций. Типы кривых роста численности популяций. Явления, лежащие в основе различных типов кривых роста. Колебания численности популяций и их типы. Природа цикличных изменений численности организмов. Механизмы регуляции динамики популяций.</w:t>
      </w:r>
    </w:p>
    <w:p w:rsidR="00D50614" w:rsidRDefault="00D50614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Style w:val="c58"/>
          <w:color w:val="000000"/>
          <w:sz w:val="28"/>
          <w:szCs w:val="28"/>
          <w:u w:val="single"/>
        </w:rPr>
      </w:pP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Тема3. </w:t>
      </w:r>
      <w:r w:rsidR="00B55427">
        <w:rPr>
          <w:rStyle w:val="c8"/>
          <w:b/>
          <w:bCs/>
          <w:color w:val="000000"/>
          <w:sz w:val="28"/>
          <w:szCs w:val="28"/>
        </w:rPr>
        <w:t>Биотические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взаимоотношения организмов.(</w:t>
      </w:r>
      <w:r w:rsidR="0088546D">
        <w:rPr>
          <w:rStyle w:val="c8"/>
          <w:b/>
          <w:bCs/>
          <w:color w:val="000000"/>
          <w:sz w:val="28"/>
          <w:szCs w:val="28"/>
        </w:rPr>
        <w:t>8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 Типы экологических взаимодействий. Нейтрализм, </w:t>
      </w:r>
      <w:proofErr w:type="spellStart"/>
      <w:r w:rsidRPr="00EC7929">
        <w:rPr>
          <w:rStyle w:val="c0"/>
          <w:color w:val="000000"/>
          <w:sz w:val="28"/>
          <w:szCs w:val="28"/>
        </w:rPr>
        <w:t>аменсализм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, комменсализм, мутуализм, симбиоз, </w:t>
      </w:r>
      <w:proofErr w:type="spellStart"/>
      <w:r w:rsidRPr="00EC7929">
        <w:rPr>
          <w:rStyle w:val="c0"/>
          <w:color w:val="000000"/>
          <w:sz w:val="28"/>
          <w:szCs w:val="28"/>
        </w:rPr>
        <w:t>протокооперация</w:t>
      </w:r>
      <w:proofErr w:type="spellEnd"/>
      <w:r w:rsidRPr="00EC7929">
        <w:rPr>
          <w:rStyle w:val="c0"/>
          <w:color w:val="000000"/>
          <w:sz w:val="28"/>
          <w:szCs w:val="28"/>
        </w:rPr>
        <w:t>, конкуренция, хищничество. Иные виды взаимоотношений между организмами.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Конкуренция как один из важнейших видов биологических взаимодействий. Типы конкурентных отношений. Внутривидовая конкуренция. Территориальность. Межвидовая конкуренция. конкурентное вытеснение и его примеры. Факторы, оказывающие влияние на исход конкурентной борьбы. Смещение экологических ниш. Конкуренция как экологический и биологический фактор.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Хищничество. Формы хищничества. Взаимозависимость популяций хищников и его жертвы. Возникновение адаптации у хищников и их жертв в ходе эволюции. </w:t>
      </w:r>
      <w:proofErr w:type="spellStart"/>
      <w:r w:rsidRPr="00EC7929">
        <w:rPr>
          <w:rStyle w:val="c0"/>
          <w:color w:val="000000"/>
          <w:sz w:val="28"/>
          <w:szCs w:val="28"/>
        </w:rPr>
        <w:t>Коэволюция</w:t>
      </w:r>
      <w:proofErr w:type="spellEnd"/>
      <w:r w:rsidRPr="00EC7929">
        <w:rPr>
          <w:rStyle w:val="c0"/>
          <w:color w:val="000000"/>
          <w:sz w:val="28"/>
          <w:szCs w:val="28"/>
        </w:rPr>
        <w:t>. Особенности воздействия хищника на популяцию жертвы, примеры; «расчетливость» хищника. Динамика популяций хищника и жертвы. Значение хищничества в природе и жизни человека.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Паразитизм. Признаки паразитизма. Сходство паразитизма и хищничества. Экологические категории паразитов. </w:t>
      </w:r>
      <w:proofErr w:type="spellStart"/>
      <w:r w:rsidRPr="00EC7929">
        <w:rPr>
          <w:rStyle w:val="c0"/>
          <w:color w:val="000000"/>
          <w:sz w:val="28"/>
          <w:szCs w:val="28"/>
        </w:rPr>
        <w:t>Парахитоиды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, микро- макропаразиты. Значение паразитов в природе и жизни человека. Циклы развития и передача </w:t>
      </w:r>
      <w:r w:rsidRPr="00EC7929">
        <w:rPr>
          <w:rStyle w:val="c0"/>
          <w:color w:val="000000"/>
          <w:sz w:val="28"/>
          <w:szCs w:val="28"/>
        </w:rPr>
        <w:lastRenderedPageBreak/>
        <w:t>паразитов. Популяционная динамика паразитизма. Факторы распространения эпидемий.</w:t>
      </w: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 4. 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Организация и </w:t>
      </w:r>
      <w:r w:rsidR="00B55427">
        <w:rPr>
          <w:rStyle w:val="c8"/>
          <w:b/>
          <w:bCs/>
          <w:color w:val="000000"/>
          <w:sz w:val="28"/>
          <w:szCs w:val="28"/>
        </w:rPr>
        <w:t>функционирование сообществ</w:t>
      </w:r>
      <w:r w:rsidRPr="00EC7929">
        <w:rPr>
          <w:rStyle w:val="c8"/>
          <w:b/>
          <w:bCs/>
          <w:color w:val="000000"/>
          <w:sz w:val="28"/>
          <w:szCs w:val="28"/>
        </w:rPr>
        <w:t>.(1</w:t>
      </w:r>
      <w:r w:rsidR="0088546D">
        <w:rPr>
          <w:rStyle w:val="c8"/>
          <w:b/>
          <w:bCs/>
          <w:color w:val="000000"/>
          <w:sz w:val="28"/>
          <w:szCs w:val="28"/>
        </w:rPr>
        <w:t>5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Сообщество, его основные свойства и показатели. Сходство и различия между понятиями «экосистема», «биогеоценоз», «биосфера». Структура сообщества, ее основные показатели. Видовая структура. Видовое разнообразие как признак экологического разнообразия. Морфологическая структура. Соотношение между числом видов и жизненных форм организмов в сообществе. пространственное обособление организмов и его значение: ярусы, микрогруппировки.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Трофическая структура и ее показатели. Пищевая сеть, пищевая цепь, трофические уровни. Автотрофные и гетеротрофные организмы. </w:t>
      </w:r>
      <w:proofErr w:type="spellStart"/>
      <w:r w:rsidRPr="00EC7929">
        <w:rPr>
          <w:rStyle w:val="c0"/>
          <w:color w:val="000000"/>
          <w:sz w:val="28"/>
          <w:szCs w:val="28"/>
        </w:rPr>
        <w:t>Консументы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EC7929">
        <w:rPr>
          <w:rStyle w:val="c0"/>
          <w:color w:val="000000"/>
          <w:sz w:val="28"/>
          <w:szCs w:val="28"/>
        </w:rPr>
        <w:t>редуценты</w:t>
      </w:r>
      <w:proofErr w:type="spellEnd"/>
      <w:r w:rsidRPr="00EC7929">
        <w:rPr>
          <w:rStyle w:val="c0"/>
          <w:color w:val="000000"/>
          <w:sz w:val="28"/>
          <w:szCs w:val="28"/>
        </w:rPr>
        <w:t>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Потоки энергии и круговорот веществ в экосистеме. Основной источник энергии и особенности ее передачи по пищевым цепям; правило «десяти процентов». Пирамиды численности и биомассы.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Пастбищные и </w:t>
      </w:r>
      <w:proofErr w:type="spellStart"/>
      <w:r w:rsidRPr="00EC7929">
        <w:rPr>
          <w:rStyle w:val="c0"/>
          <w:color w:val="000000"/>
          <w:sz w:val="28"/>
          <w:szCs w:val="28"/>
        </w:rPr>
        <w:t>детритные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пищевые цепи, сходство и различия между ними. Мертвое органическое вещество. Значение </w:t>
      </w:r>
      <w:proofErr w:type="spellStart"/>
      <w:r w:rsidRPr="00EC7929">
        <w:rPr>
          <w:rStyle w:val="c0"/>
          <w:color w:val="000000"/>
          <w:sz w:val="28"/>
          <w:szCs w:val="28"/>
        </w:rPr>
        <w:t>детритных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пищевых цепей.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Круговорот веществ в экосистеме. Макро- и </w:t>
      </w:r>
      <w:proofErr w:type="spellStart"/>
      <w:r w:rsidRPr="00EC7929">
        <w:rPr>
          <w:rStyle w:val="c0"/>
          <w:color w:val="000000"/>
          <w:sz w:val="28"/>
          <w:szCs w:val="28"/>
        </w:rPr>
        <w:t>микротрофные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вещества. Главный фактор сохранения круговорота биогенных элементов. Биохимические циклы углерода и фосфора.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Продуктивность сообщества. Скорость продуцирования  биомассы организмами (продукция), ее источники. Общая и чистая продукция. Изменения продукции на разных трофических уровнях. Распределение биомассы и первичной продукции на суше ив Мировом океане. Факторы, определяющие первичную продукцию в различных районах.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Экологическая сукцессия. Развитие сообществ во времени, их природа. Внутренние факторы развития. Дыхание сообщества. Равновесие между продукцией и дыханием. Типы равновесия. направление изменений, происходящих в ходе экологической сукцессии. Автотрофная и гетеротрофная сукцессии. Первичная и вторичная сукцессии, их примеры; сериальные стадии. Окончательное равновесие. Лабораторная модель сукцессии.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Основные типы сукцессионных изменений. Факторы, определяющие продолжительность сукцессии. Значение экологической сукцессии в природе и хозяйстве человека.</w:t>
      </w: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"/>
          <w:color w:val="000000"/>
          <w:sz w:val="28"/>
          <w:szCs w:val="28"/>
          <w:u w:val="single"/>
        </w:rPr>
        <w:t>Тема 5. </w:t>
      </w:r>
      <w:r w:rsidRPr="00EC7929">
        <w:rPr>
          <w:rStyle w:val="c8"/>
          <w:b/>
          <w:bCs/>
          <w:color w:val="000000"/>
          <w:sz w:val="28"/>
          <w:szCs w:val="28"/>
        </w:rPr>
        <w:t>Антропогенное воздействие на биосферу.(1</w:t>
      </w:r>
      <w:r w:rsidR="0088546D">
        <w:rPr>
          <w:rStyle w:val="c8"/>
          <w:b/>
          <w:bCs/>
          <w:color w:val="000000"/>
          <w:sz w:val="28"/>
          <w:szCs w:val="28"/>
        </w:rPr>
        <w:t>2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Современное состояние природной среды. Загрязнители окружающей среды и их основные виды. Предельно допустимый сброс (ПДС. предельно допустимая концентрация (ПДК). Мониторинг.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Атмосфера – внешняя оболочка биосферы. Состав воздуха. Круговороты кислорода, углекислого газа и азота в биосфере. Взаимосвязь процессов, протекающих в атмосфере. Загрязнение атмосферы. Основные источники естественного и антропогенного загрязнения. Влияние загрязнения атмосферы на живые организмы.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Почва – </w:t>
      </w:r>
      <w:proofErr w:type="spellStart"/>
      <w:r w:rsidRPr="00EC7929">
        <w:rPr>
          <w:rStyle w:val="c0"/>
          <w:color w:val="000000"/>
          <w:sz w:val="28"/>
          <w:szCs w:val="28"/>
        </w:rPr>
        <w:t>биокосная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 система. Компоненты почвы. Развитие и формирование почв. Соответствие типов почв определенным типам растительных сообществ. </w:t>
      </w:r>
      <w:r w:rsidRPr="00EC7929">
        <w:rPr>
          <w:rStyle w:val="c0"/>
          <w:color w:val="000000"/>
          <w:sz w:val="28"/>
          <w:szCs w:val="28"/>
        </w:rPr>
        <w:lastRenderedPageBreak/>
        <w:t>Круговорот веществ в почве. Виды загрязнения почв. Эрозия почв. Рекультивация почв.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Вода – основа жизненных процессов в биосфере. Испарение. Транспирация. Круговорот воды. Загрязнение природных вод, его виды и последствия.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Радиоактивность в биосфере. Особенности радиоактивного заражения биосферы. Источники радиоактивного заражения биосферы. Количественные характеристики воздействия на человека.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Экологические проблемы биосферы (локальные, региональные, глобальные).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 xml:space="preserve">Основы рационального управления природными ресурсами и их использование. Цели и задачи рационального управления природными ресурсами. Оптимальные способы эксплуатации экосистем. Биологические ресурсы. Минеральные ресурсы. </w:t>
      </w:r>
      <w:proofErr w:type="spellStart"/>
      <w:r w:rsidRPr="00EC7929">
        <w:rPr>
          <w:rStyle w:val="c0"/>
          <w:color w:val="000000"/>
          <w:sz w:val="28"/>
          <w:szCs w:val="28"/>
        </w:rPr>
        <w:t>Природосберегающее</w:t>
      </w:r>
      <w:proofErr w:type="spellEnd"/>
      <w:r w:rsidRPr="00EC7929">
        <w:rPr>
          <w:rStyle w:val="c0"/>
          <w:color w:val="000000"/>
          <w:sz w:val="28"/>
          <w:szCs w:val="28"/>
        </w:rPr>
        <w:t xml:space="preserve"> общество.</w:t>
      </w:r>
    </w:p>
    <w:p w:rsidR="00D50614" w:rsidRDefault="006A59E8" w:rsidP="00D50614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58"/>
          <w:color w:val="000000"/>
          <w:sz w:val="28"/>
          <w:szCs w:val="28"/>
          <w:u w:val="single"/>
        </w:rPr>
      </w:pPr>
      <w:r w:rsidRPr="00EC7929">
        <w:rPr>
          <w:rStyle w:val="c8"/>
          <w:b/>
          <w:bCs/>
          <w:color w:val="000000"/>
          <w:sz w:val="28"/>
          <w:szCs w:val="28"/>
        </w:rPr>
        <w:t> </w:t>
      </w:r>
    </w:p>
    <w:p w:rsidR="006A59E8" w:rsidRPr="00EC7929" w:rsidRDefault="006A59E8" w:rsidP="006A59E8">
      <w:pPr>
        <w:pStyle w:val="c7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58"/>
          <w:color w:val="000000"/>
          <w:sz w:val="28"/>
          <w:szCs w:val="28"/>
          <w:u w:val="single"/>
        </w:rPr>
        <w:t>Тема 6. </w:t>
      </w:r>
      <w:r w:rsidRPr="00EC7929">
        <w:rPr>
          <w:rStyle w:val="c8"/>
          <w:b/>
          <w:bCs/>
          <w:color w:val="000000"/>
          <w:sz w:val="28"/>
          <w:szCs w:val="28"/>
        </w:rPr>
        <w:t>Окружающая среда и здоровье человека.(1</w:t>
      </w:r>
      <w:r w:rsidR="0088546D">
        <w:rPr>
          <w:rStyle w:val="c8"/>
          <w:b/>
          <w:bCs/>
          <w:color w:val="000000"/>
          <w:sz w:val="28"/>
          <w:szCs w:val="28"/>
        </w:rPr>
        <w:t>1</w:t>
      </w:r>
      <w:r w:rsidRPr="00EC7929">
        <w:rPr>
          <w:rStyle w:val="c8"/>
          <w:b/>
          <w:bCs/>
          <w:color w:val="000000"/>
          <w:sz w:val="28"/>
          <w:szCs w:val="28"/>
        </w:rPr>
        <w:t xml:space="preserve"> час</w:t>
      </w:r>
      <w:r w:rsidR="00B55427">
        <w:rPr>
          <w:rStyle w:val="c8"/>
          <w:b/>
          <w:bCs/>
          <w:color w:val="000000"/>
          <w:sz w:val="28"/>
          <w:szCs w:val="28"/>
        </w:rPr>
        <w:t>ов</w:t>
      </w:r>
      <w:r w:rsidRPr="00EC7929">
        <w:rPr>
          <w:rStyle w:val="c8"/>
          <w:b/>
          <w:bCs/>
          <w:color w:val="000000"/>
          <w:sz w:val="28"/>
          <w:szCs w:val="28"/>
        </w:rPr>
        <w:t>)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Химическое загрязнение среды и здоровье человека. Состояние биосферы и современные представления о здоровье человека. Пути попадания химических загрязнений в организм человека. Токсичные вещества. Хронические отравления. Лучевая болезнь.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Биологические  загрязнения и болезни человека. Инфекционные болезни. Природно-очаговые болезни. Возбудители болезни. Переносчики инфекции. Меры профилактики инфекционных и природно-очаговых заболеваний.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Влияние звуков и шума на организм человека. Шумовое загрязнение. Уровень шума. Шумовая болезнь. Пути предупреждения шумовой болезни.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Физические факторы среды и самочувствие человека. Ритмичность в природе. Биоритмы. Суточные ритмы. Влияние погодных условий на самочувствие и работоспособность человека.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Питание и здоровье человека. Рациональное питание. Экологически чистые продукты.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Ландшафт как фактор здоровья. Природный ландшафт. Городской ландшафт. Населенный пункт кА экосистема. Требования к экосистеме современного города. Экологические проблемы современного города и их влияние на человека.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Проблемы адаптации человека  к окружающей среде. Влияние производственной деятельности на биологическую эволюцию человека. Напряжение и утомление. Резервные возможности человека. Практическое значение изучения способности людей к адаптации.</w:t>
      </w:r>
    </w:p>
    <w:p w:rsidR="006A59E8" w:rsidRPr="00EC7929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Формирование у каждого человека новой социальной и экологической нравственности. Природоохранная деятельность.</w:t>
      </w:r>
    </w:p>
    <w:p w:rsidR="006A59E8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EC7929">
        <w:rPr>
          <w:rStyle w:val="c0"/>
          <w:color w:val="000000"/>
          <w:sz w:val="28"/>
          <w:szCs w:val="28"/>
        </w:rPr>
        <w:t>Решение экологических задач. Проведение экологических конференций и ролевых игр.</w:t>
      </w:r>
    </w:p>
    <w:p w:rsidR="00EC7929" w:rsidRPr="00EC7929" w:rsidRDefault="00EC7929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EC7929" w:rsidRDefault="00EC7929" w:rsidP="00EC7929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 xml:space="preserve">Планируемые </w:t>
      </w:r>
      <w:r>
        <w:rPr>
          <w:b/>
          <w:i/>
          <w:sz w:val="28"/>
          <w:szCs w:val="28"/>
        </w:rPr>
        <w:t xml:space="preserve"> </w:t>
      </w:r>
      <w:r w:rsidRPr="00404928">
        <w:rPr>
          <w:b/>
          <w:i/>
          <w:sz w:val="28"/>
          <w:szCs w:val="28"/>
        </w:rPr>
        <w:t>результаты:</w:t>
      </w:r>
    </w:p>
    <w:p w:rsidR="006A59E8" w:rsidRDefault="006A59E8" w:rsidP="006A59E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</w:rPr>
      </w:pP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b/>
          <w:sz w:val="28"/>
          <w:szCs w:val="28"/>
        </w:rPr>
        <w:t>Личностные</w:t>
      </w:r>
      <w:r w:rsidRPr="007A690B">
        <w:rPr>
          <w:sz w:val="28"/>
          <w:szCs w:val="28"/>
        </w:rPr>
        <w:t xml:space="preserve"> результаты в сфере отношений обучающихся к окружающему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миру, живой природе, художественной культуре: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lastRenderedPageBreak/>
        <w:t>– мировоззрение, соответствующее современному уровню развития науки, значимости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науки, готовность к научно-техническому творчеству, владение достоверной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информацией о передовых достижениях и открытиях мировой и отечественной науки,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заинтересованность в научных знаниях об устройстве мира и общества;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экологическая культура, бережное отношения к родной земле, природным богатствам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России и мира; понимание влияния социально-экономических процессов на состояние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природной и социальной среды, ответственность за состояние природных ресурсов;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 xml:space="preserve">умения и навыки </w:t>
      </w:r>
      <w:proofErr w:type="spellStart"/>
      <w:r w:rsidRPr="007A690B">
        <w:rPr>
          <w:sz w:val="28"/>
          <w:szCs w:val="28"/>
        </w:rPr>
        <w:t>разумногоприродопользования</w:t>
      </w:r>
      <w:proofErr w:type="spellEnd"/>
      <w:r w:rsidRPr="007A690B">
        <w:rPr>
          <w:sz w:val="28"/>
          <w:szCs w:val="28"/>
        </w:rPr>
        <w:t>, нетерпимое отношение к действиям,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приносящим вред экологии; приобретение опыта эколого-направленной деятельности;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 xml:space="preserve">Планируемые </w:t>
      </w:r>
      <w:proofErr w:type="spellStart"/>
      <w:r w:rsidRPr="007A690B">
        <w:rPr>
          <w:b/>
          <w:sz w:val="28"/>
          <w:szCs w:val="28"/>
        </w:rPr>
        <w:t>метапредметные</w:t>
      </w:r>
      <w:proofErr w:type="spellEnd"/>
      <w:r w:rsidRPr="007A690B">
        <w:rPr>
          <w:sz w:val="28"/>
          <w:szCs w:val="28"/>
        </w:rPr>
        <w:t xml:space="preserve"> результаты освоения ООП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proofErr w:type="spellStart"/>
      <w:r w:rsidRPr="007A690B">
        <w:rPr>
          <w:sz w:val="28"/>
          <w:szCs w:val="28"/>
        </w:rPr>
        <w:t>Метапредметные</w:t>
      </w:r>
      <w:proofErr w:type="spellEnd"/>
      <w:r w:rsidRPr="007A690B">
        <w:rPr>
          <w:sz w:val="28"/>
          <w:szCs w:val="28"/>
        </w:rPr>
        <w:t xml:space="preserve"> результаты освоения основной образовательной программы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представлены тремя группами универсальных учебных действий (УУД).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sz w:val="28"/>
          <w:szCs w:val="28"/>
        </w:rPr>
        <w:t xml:space="preserve">1. </w:t>
      </w:r>
      <w:r w:rsidRPr="007A690B">
        <w:rPr>
          <w:b/>
          <w:sz w:val="28"/>
          <w:szCs w:val="28"/>
        </w:rPr>
        <w:t>Регулятивные универсальные учебные действия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самостоятельно определять цели, задавать параметры и критерии, по которым можно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определить, что цель достигнута;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оценивать возможные последствия достижения поставленной цели в деятельности,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собственной жизни и жизни окружающих людей, основываясь на соображениях этики и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морали;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ставить и формулировать собственные задачи в образовательной деятельности и</w:t>
      </w:r>
      <w:r>
        <w:rPr>
          <w:sz w:val="28"/>
          <w:szCs w:val="28"/>
        </w:rPr>
        <w:t xml:space="preserve"> </w:t>
      </w:r>
      <w:r w:rsidRPr="007A690B">
        <w:rPr>
          <w:sz w:val="28"/>
          <w:szCs w:val="28"/>
        </w:rPr>
        <w:t>жизненных ситуациях;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оценивать ресурсы, в том числе время и другие нематериальные ресурсы, необходимые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для достижения поставленной цели;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выбирать путь достижения цели, планировать решение поставленных задач,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оптимизируя материальные и нематериальные затраты;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организовывать эффективный поиск ресурсов, необходимых для достижения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поставленной цели;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sz w:val="28"/>
          <w:szCs w:val="28"/>
        </w:rPr>
        <w:t xml:space="preserve">2. </w:t>
      </w:r>
      <w:r w:rsidRPr="007A690B">
        <w:rPr>
          <w:b/>
          <w:sz w:val="28"/>
          <w:szCs w:val="28"/>
        </w:rPr>
        <w:t>Познавательные универсальные учебные действия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искать и находить обобщенные способы решения задач, в том числе, осуществлять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развернутый информационный поиск и ставить на его основе новые (учебные и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познавательные) задачи;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lastRenderedPageBreak/>
        <w:t>– критически оценивать и интерпретировать информацию с разных позиций, распознавать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и фиксировать противоречия в информационных источниках;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использовать различные модельно-схематические средства для представления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существенных связей и отношений, а также противоречий, выявленных в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информационных источниках;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находить и приводить критические аргументы в отношении действий и суждений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другого; спокойно и разумно относиться к критическим замечаниям в отношении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собственного суждения, рассматривать их как ресурс собственного развития;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выходить за рамки учебного предмета и осуществлять целенаправленный поиск</w:t>
      </w:r>
      <w:r w:rsidR="001761BB">
        <w:rPr>
          <w:sz w:val="28"/>
          <w:szCs w:val="28"/>
        </w:rPr>
        <w:t xml:space="preserve"> </w:t>
      </w:r>
      <w:r w:rsidRPr="007A690B">
        <w:rPr>
          <w:sz w:val="28"/>
          <w:szCs w:val="28"/>
        </w:rPr>
        <w:t>возможностей для широкого переноса средств и способов действия;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выстраивать индивидуальную образовательную траекторию, учитывая ограничения со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стороны других участников и ресурсные ограничения;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менять и удерживать разные позиции в познавательной деятельности.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3. Коммуникативные универсальные учебные действия</w:t>
      </w:r>
    </w:p>
    <w:p w:rsidR="007A690B" w:rsidRPr="007A690B" w:rsidRDefault="007A690B" w:rsidP="007A690B">
      <w:pPr>
        <w:pStyle w:val="ab"/>
        <w:rPr>
          <w:b/>
          <w:sz w:val="28"/>
          <w:szCs w:val="28"/>
        </w:rPr>
      </w:pPr>
      <w:r w:rsidRPr="007A690B">
        <w:rPr>
          <w:b/>
          <w:sz w:val="28"/>
          <w:szCs w:val="28"/>
        </w:rPr>
        <w:t>Выпускник научится: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осуществлять деловую коммуникацию как со сверстниками, так и со взрослыми (как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внутри образовательной организации, так и за ее пределами), подбирать партнеров для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деловой коммуникации исходя из соображений результативности взаимодействия, а не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личных симпатий;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развития;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выходить за рамки учебного предмета и осуществлять целенаправленный поиск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возможностей для широкого переноса средств и способов действия;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– выстраивать индивидуальную образовательную траекторию, учитывая ограничения со</w:t>
      </w:r>
    </w:p>
    <w:p w:rsidR="007A690B" w:rsidRPr="007A690B" w:rsidRDefault="007A690B" w:rsidP="007A690B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стороны других участников и ресурсные ограничения;</w:t>
      </w:r>
    </w:p>
    <w:p w:rsidR="0077358E" w:rsidRDefault="007A690B" w:rsidP="007A690B">
      <w:pPr>
        <w:pStyle w:val="ab"/>
        <w:rPr>
          <w:b/>
          <w:i/>
          <w:sz w:val="28"/>
          <w:szCs w:val="28"/>
        </w:rPr>
        <w:sectPr w:rsidR="0077358E" w:rsidSect="0033197E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  <w:r w:rsidRPr="007A690B">
        <w:rPr>
          <w:sz w:val="28"/>
          <w:szCs w:val="28"/>
        </w:rPr>
        <w:t>– менять и удерживать разные позиции в познавательной деятельности.</w:t>
      </w:r>
    </w:p>
    <w:p w:rsidR="007C4167" w:rsidRPr="00404928" w:rsidRDefault="0077358E" w:rsidP="0077358E">
      <w:pPr>
        <w:jc w:val="center"/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lastRenderedPageBreak/>
        <w:t>КАЛЕНДАРНЫЙ УЧЕБНЫЙ ГРАФИК</w:t>
      </w:r>
    </w:p>
    <w:p w:rsidR="0077358E" w:rsidRPr="00950960" w:rsidRDefault="0077358E" w:rsidP="0077358E">
      <w:pPr>
        <w:jc w:val="center"/>
        <w:rPr>
          <w:rFonts w:eastAsia="Calibri"/>
          <w:b/>
          <w:i/>
          <w:sz w:val="28"/>
          <w:szCs w:val="28"/>
          <w:lang w:eastAsia="ru-RU"/>
        </w:rPr>
      </w:pPr>
      <w:r w:rsidRPr="002D79D1">
        <w:rPr>
          <w:rFonts w:eastAsia="Calibri"/>
          <w:b/>
          <w:i/>
          <w:sz w:val="28"/>
          <w:szCs w:val="28"/>
          <w:lang w:eastAsia="ru-RU"/>
        </w:rPr>
        <w:t>дополнительной об</w:t>
      </w:r>
      <w:r w:rsidR="002D79D1">
        <w:rPr>
          <w:rFonts w:eastAsia="Calibri"/>
          <w:b/>
          <w:i/>
          <w:sz w:val="28"/>
          <w:szCs w:val="28"/>
          <w:lang w:eastAsia="ru-RU"/>
        </w:rPr>
        <w:t xml:space="preserve">щеобразовательной </w:t>
      </w:r>
      <w:r w:rsidRPr="002D79D1">
        <w:rPr>
          <w:rFonts w:eastAsia="Calibri"/>
          <w:b/>
          <w:i/>
          <w:sz w:val="28"/>
          <w:szCs w:val="28"/>
          <w:lang w:eastAsia="ru-RU"/>
        </w:rPr>
        <w:t xml:space="preserve"> программы </w:t>
      </w:r>
      <w:r w:rsidRPr="00950960">
        <w:rPr>
          <w:rFonts w:eastAsia="Calibri"/>
          <w:b/>
          <w:i/>
          <w:sz w:val="28"/>
          <w:szCs w:val="28"/>
          <w:lang w:eastAsia="ru-RU"/>
        </w:rPr>
        <w:t>«</w:t>
      </w:r>
      <w:r w:rsidR="00950960" w:rsidRPr="00950960">
        <w:rPr>
          <w:rFonts w:eastAsia="Calibri"/>
          <w:b/>
          <w:i/>
          <w:sz w:val="28"/>
          <w:szCs w:val="28"/>
          <w:lang w:eastAsia="ru-RU"/>
        </w:rPr>
        <w:t>Основы экологии</w:t>
      </w:r>
      <w:r w:rsidRPr="00950960">
        <w:rPr>
          <w:rFonts w:eastAsia="Calibri"/>
          <w:b/>
          <w:i/>
          <w:sz w:val="28"/>
          <w:szCs w:val="28"/>
          <w:lang w:eastAsia="ru-RU"/>
        </w:rPr>
        <w:t>»</w:t>
      </w:r>
    </w:p>
    <w:p w:rsidR="0077358E" w:rsidRPr="006A20A8" w:rsidRDefault="0077358E" w:rsidP="0077358E">
      <w:pPr>
        <w:rPr>
          <w:rFonts w:eastAsia="Calibri"/>
          <w:b/>
          <w:i/>
          <w:color w:val="FF0000"/>
          <w:sz w:val="28"/>
          <w:szCs w:val="28"/>
          <w:lang w:eastAsia="ru-RU"/>
        </w:rPr>
      </w:pPr>
    </w:p>
    <w:tbl>
      <w:tblPr>
        <w:tblW w:w="15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049"/>
        <w:gridCol w:w="1207"/>
        <w:gridCol w:w="1374"/>
        <w:gridCol w:w="1836"/>
        <w:gridCol w:w="1175"/>
        <w:gridCol w:w="3663"/>
        <w:gridCol w:w="1492"/>
        <w:gridCol w:w="2525"/>
      </w:tblGrid>
      <w:tr w:rsidR="00575241" w:rsidRPr="006A20A8" w:rsidTr="0088546D">
        <w:trPr>
          <w:trHeight w:val="90"/>
        </w:trPr>
        <w:tc>
          <w:tcPr>
            <w:tcW w:w="1041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№</w:t>
            </w:r>
          </w:p>
          <w:p w:rsidR="0077358E" w:rsidRPr="002D79D1" w:rsidRDefault="0077358E" w:rsidP="006A59E8">
            <w:pPr>
              <w:jc w:val="center"/>
              <w:rPr>
                <w:rFonts w:eastAsia="Calibri"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п/п</w:t>
            </w:r>
          </w:p>
        </w:tc>
        <w:tc>
          <w:tcPr>
            <w:tcW w:w="2256" w:type="dxa"/>
            <w:gridSpan w:val="2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1374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Время проведения занятия</w:t>
            </w:r>
          </w:p>
        </w:tc>
        <w:tc>
          <w:tcPr>
            <w:tcW w:w="1836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Форма занятия</w:t>
            </w:r>
          </w:p>
        </w:tc>
        <w:tc>
          <w:tcPr>
            <w:tcW w:w="1175" w:type="dxa"/>
            <w:vMerge w:val="restart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Тема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Место проведения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Форма контроля</w:t>
            </w:r>
          </w:p>
        </w:tc>
      </w:tr>
      <w:tr w:rsidR="00575241" w:rsidRPr="006A20A8" w:rsidTr="0088546D">
        <w:trPr>
          <w:trHeight w:val="405"/>
        </w:trPr>
        <w:tc>
          <w:tcPr>
            <w:tcW w:w="1041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Месяц</w:t>
            </w:r>
          </w:p>
        </w:tc>
        <w:tc>
          <w:tcPr>
            <w:tcW w:w="1207" w:type="dxa"/>
          </w:tcPr>
          <w:p w:rsidR="0077358E" w:rsidRPr="002D79D1" w:rsidRDefault="0077358E" w:rsidP="006A59E8">
            <w:pPr>
              <w:jc w:val="center"/>
              <w:rPr>
                <w:rFonts w:eastAsia="Calibri"/>
                <w:b/>
                <w:lang w:eastAsia="ru-RU"/>
              </w:rPr>
            </w:pPr>
            <w:r w:rsidRPr="002D79D1">
              <w:rPr>
                <w:rFonts w:eastAsia="Calibri"/>
                <w:b/>
                <w:lang w:eastAsia="ru-RU"/>
              </w:rPr>
              <w:t>Число</w:t>
            </w:r>
          </w:p>
        </w:tc>
        <w:tc>
          <w:tcPr>
            <w:tcW w:w="1374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836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175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3663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492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525" w:type="dxa"/>
            <w:vMerge/>
          </w:tcPr>
          <w:p w:rsidR="0077358E" w:rsidRPr="006A20A8" w:rsidRDefault="0077358E" w:rsidP="006A59E8">
            <w:pPr>
              <w:rPr>
                <w:rFonts w:eastAsia="Calibri"/>
                <w:color w:val="FF0000"/>
                <w:lang w:eastAsia="ru-RU"/>
              </w:rPr>
            </w:pPr>
          </w:p>
        </w:tc>
      </w:tr>
      <w:tr w:rsidR="00575241" w:rsidRPr="006A20A8" w:rsidTr="0088546D">
        <w:trPr>
          <w:trHeight w:val="535"/>
        </w:trPr>
        <w:tc>
          <w:tcPr>
            <w:tcW w:w="1041" w:type="dxa"/>
            <w:shd w:val="clear" w:color="auto" w:fill="auto"/>
          </w:tcPr>
          <w:p w:rsidR="0077358E" w:rsidRPr="00950960" w:rsidRDefault="0077358E" w:rsidP="0095096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77358E" w:rsidRPr="0088546D" w:rsidRDefault="0088546D" w:rsidP="006A59E8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77358E" w:rsidRPr="006A20A8" w:rsidRDefault="0077358E" w:rsidP="006A59E8">
            <w:pPr>
              <w:rPr>
                <w:rFonts w:eastAsia="Calibri"/>
                <w:color w:val="FF0000"/>
              </w:rPr>
            </w:pPr>
            <w:r w:rsidRPr="006A20A8"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1374" w:type="dxa"/>
          </w:tcPr>
          <w:p w:rsidR="0077358E" w:rsidRPr="584AFC48" w:rsidRDefault="0077358E" w:rsidP="006A59E8">
            <w:pPr>
              <w:jc w:val="center"/>
              <w:rPr>
                <w:color w:val="FF0000"/>
              </w:rPr>
            </w:pPr>
          </w:p>
        </w:tc>
        <w:tc>
          <w:tcPr>
            <w:tcW w:w="1836" w:type="dxa"/>
          </w:tcPr>
          <w:p w:rsidR="0077358E" w:rsidRPr="00974854" w:rsidRDefault="0077358E" w:rsidP="006A59E8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77358E" w:rsidRPr="00974854" w:rsidRDefault="0077358E" w:rsidP="006A59E8">
            <w:pPr>
              <w:jc w:val="center"/>
              <w:rPr>
                <w:rFonts w:eastAsia="Calibri"/>
              </w:rPr>
            </w:pPr>
            <w:r w:rsidRPr="00974854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77358E" w:rsidRPr="006A20A8" w:rsidRDefault="00273358" w:rsidP="006A59E8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Что изучает экология.</w:t>
            </w:r>
          </w:p>
        </w:tc>
        <w:tc>
          <w:tcPr>
            <w:tcW w:w="1492" w:type="dxa"/>
            <w:shd w:val="clear" w:color="auto" w:fill="auto"/>
          </w:tcPr>
          <w:p w:rsidR="0077358E" w:rsidRPr="00974854" w:rsidRDefault="00974854" w:rsidP="006A59E8">
            <w:pPr>
              <w:jc w:val="center"/>
              <w:rPr>
                <w:rFonts w:eastAsia="Calibri"/>
              </w:rPr>
            </w:pPr>
            <w:r w:rsidRPr="00974854">
              <w:rPr>
                <w:rFonts w:eastAsia="Calibri"/>
              </w:rPr>
              <w:t>Кабинет 103</w:t>
            </w:r>
            <w:r w:rsidR="0077358E" w:rsidRPr="00974854">
              <w:rPr>
                <w:rFonts w:eastAsia="Calibri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</w:tcPr>
          <w:p w:rsidR="0077358E" w:rsidRPr="00974854" w:rsidRDefault="00575241" w:rsidP="00D50614">
            <w:pPr>
              <w:pStyle w:val="a4"/>
            </w:pPr>
            <w:r>
              <w:t>Беседа</w:t>
            </w:r>
          </w:p>
        </w:tc>
      </w:tr>
      <w:tr w:rsidR="0088546D" w:rsidRPr="006A20A8" w:rsidTr="0088546D">
        <w:trPr>
          <w:trHeight w:val="40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6A20A8" w:rsidRDefault="0088546D" w:rsidP="0088546D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История развития экологии как науки</w:t>
            </w:r>
          </w:p>
        </w:tc>
        <w:tc>
          <w:tcPr>
            <w:tcW w:w="1492" w:type="dxa"/>
            <w:shd w:val="clear" w:color="auto" w:fill="auto"/>
          </w:tcPr>
          <w:p w:rsidR="0088546D" w:rsidRPr="006A20A8" w:rsidRDefault="0088546D" w:rsidP="0088546D">
            <w:pPr>
              <w:rPr>
                <w:rFonts w:eastAsia="Calibri"/>
                <w:b/>
                <w:bCs/>
                <w:i/>
                <w:iCs/>
                <w:color w:val="FF0000"/>
                <w:lang w:eastAsia="ru-RU"/>
              </w:rPr>
            </w:pPr>
            <w:r w:rsidRPr="00974854">
              <w:rPr>
                <w:rFonts w:eastAsia="Calibri"/>
              </w:rPr>
              <w:t>Кабинет 103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DE7BB4">
              <w:t>Беседа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Экскурсия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6A20A8" w:rsidRDefault="0088546D" w:rsidP="0088546D">
            <w:pPr>
              <w:rPr>
                <w:rFonts w:eastAsia="Calibri"/>
                <w:color w:val="FF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Экскурсия: «Антропогенное воздействие на природную среду»</w:t>
            </w:r>
          </w:p>
        </w:tc>
        <w:tc>
          <w:tcPr>
            <w:tcW w:w="1492" w:type="dxa"/>
            <w:shd w:val="clear" w:color="auto" w:fill="auto"/>
          </w:tcPr>
          <w:p w:rsidR="0088546D" w:rsidRPr="006A20A8" w:rsidRDefault="0088546D" w:rsidP="0088546D">
            <w:pPr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DE7BB4">
              <w:t>Беседа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Биосфера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Pr="00575241" w:rsidRDefault="0088546D" w:rsidP="0088546D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eastAsia="Calibri"/>
                <w:bCs/>
                <w:iCs/>
                <w:lang w:eastAsia="ru-RU"/>
              </w:rPr>
              <w:t xml:space="preserve">Устный </w:t>
            </w:r>
            <w:r w:rsidRPr="00575241">
              <w:rPr>
                <w:rFonts w:eastAsia="Calibri"/>
                <w:bCs/>
                <w:iCs/>
                <w:lang w:eastAsia="ru-RU"/>
              </w:rPr>
              <w:t>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Водная, наземно-воздушная среда обитания.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Почвенная, организменная среда обитания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Средообразующая</w:t>
            </w:r>
            <w:proofErr w:type="spellEnd"/>
            <w:r>
              <w:rPr>
                <w:rFonts w:eastAsia="Calibri"/>
                <w:lang w:eastAsia="ru-RU"/>
              </w:rPr>
              <w:t xml:space="preserve"> деятельность организмов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Pr="0088546D" w:rsidRDefault="0088546D" w:rsidP="0088546D">
            <w:pPr>
              <w:rPr>
                <w:rFonts w:eastAsia="Calibri"/>
              </w:rPr>
            </w:pPr>
            <w:r w:rsidRPr="0088546D">
              <w:rPr>
                <w:rFonts w:eastAsia="Calibri"/>
              </w:rPr>
              <w:t>сентябрь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факторы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Условия среды. 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Антропогенные факторы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Общие закономерности влияния экологических факторов среды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ресурсы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Соответствие между организмами и средой их обитания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Жизненные формы организмов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Ритмы жизни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49512C">
              <w:rPr>
                <w:bCs/>
                <w:iCs/>
                <w:lang w:eastAsia="ru-RU"/>
              </w:rPr>
              <w:t>октябрь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Экологическая ниша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88546D" w:rsidRDefault="0088546D" w:rsidP="00575241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20115C" w:rsidP="00575241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D50614" w:rsidRPr="008645D8" w:rsidRDefault="0020115C" w:rsidP="005752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Default="00D50614" w:rsidP="0068390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«Организмы и среды их обитания»</w:t>
            </w:r>
          </w:p>
        </w:tc>
        <w:tc>
          <w:tcPr>
            <w:tcW w:w="1492" w:type="dxa"/>
            <w:shd w:val="clear" w:color="auto" w:fill="auto"/>
          </w:tcPr>
          <w:p w:rsidR="00D50614" w:rsidRPr="00363B86" w:rsidRDefault="00D50614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>
              <w:t>тест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Популяция и ее основные свойства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Численность и плотность популяции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Рождаемость и смертность 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Динамика популяции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88546D" w:rsidRPr="008645D8" w:rsidRDefault="0088546D" w:rsidP="0088546D">
            <w:pPr>
              <w:jc w:val="center"/>
              <w:rPr>
                <w:rFonts w:eastAsia="Calibri"/>
              </w:rPr>
            </w:pPr>
          </w:p>
        </w:tc>
        <w:tc>
          <w:tcPr>
            <w:tcW w:w="3663" w:type="dxa"/>
            <w:shd w:val="clear" w:color="auto" w:fill="auto"/>
          </w:tcPr>
          <w:p w:rsidR="0088546D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«Экология популяции»</w:t>
            </w:r>
          </w:p>
        </w:tc>
        <w:tc>
          <w:tcPr>
            <w:tcW w:w="1492" w:type="dxa"/>
            <w:shd w:val="clear" w:color="auto" w:fill="auto"/>
          </w:tcPr>
          <w:p w:rsidR="0088546D" w:rsidRPr="00363B86" w:rsidRDefault="0088546D" w:rsidP="0088546D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>
              <w:t>тест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Типы экологических взаимодействий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88546D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88546D" w:rsidRPr="00950960" w:rsidRDefault="0088546D" w:rsidP="0088546D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88546D" w:rsidRDefault="0088546D" w:rsidP="0088546D">
            <w:r w:rsidRPr="009206E4">
              <w:rPr>
                <w:bCs/>
                <w:iCs/>
                <w:lang w:eastAsia="ru-RU"/>
              </w:rPr>
              <w:t>ноябрь</w:t>
            </w:r>
          </w:p>
        </w:tc>
        <w:tc>
          <w:tcPr>
            <w:tcW w:w="1207" w:type="dxa"/>
          </w:tcPr>
          <w:p w:rsidR="0088546D" w:rsidRPr="006A20A8" w:rsidRDefault="0088546D" w:rsidP="0088546D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88546D" w:rsidRPr="006A20A8" w:rsidRDefault="0088546D" w:rsidP="0088546D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88546D" w:rsidRPr="00974854" w:rsidRDefault="0088546D" w:rsidP="0088546D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175" w:type="dxa"/>
          </w:tcPr>
          <w:p w:rsidR="0088546D" w:rsidRDefault="0088546D" w:rsidP="0088546D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88546D" w:rsidRPr="00712015" w:rsidRDefault="0088546D" w:rsidP="0088546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Конкурентные отношения. Внутривидовая конкуренция.</w:t>
            </w:r>
          </w:p>
        </w:tc>
        <w:tc>
          <w:tcPr>
            <w:tcW w:w="1492" w:type="dxa"/>
            <w:shd w:val="clear" w:color="auto" w:fill="auto"/>
          </w:tcPr>
          <w:p w:rsidR="0088546D" w:rsidRDefault="0088546D" w:rsidP="0088546D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88546D" w:rsidRDefault="0088546D" w:rsidP="0088546D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6A20A8" w:rsidRDefault="0088546D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88546D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Межвидовая конкуренция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Хищничество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Паразитизм 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FFFFFF" w:themeFill="background1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Комменсализм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Симбиоз и мутуализм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162979" w:rsidRPr="008645D8" w:rsidRDefault="00162979" w:rsidP="001629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«Биотические взаимоотношения организмов»</w:t>
            </w:r>
          </w:p>
        </w:tc>
        <w:tc>
          <w:tcPr>
            <w:tcW w:w="1492" w:type="dxa"/>
            <w:shd w:val="clear" w:color="auto" w:fill="auto"/>
          </w:tcPr>
          <w:p w:rsidR="00162979" w:rsidRPr="00363B86" w:rsidRDefault="00162979" w:rsidP="00162979">
            <w:pPr>
              <w:rPr>
                <w:rFonts w:eastAsia="Calibri"/>
              </w:rPr>
            </w:pP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>
              <w:t>тест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Сообщество, экосистема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162979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162979" w:rsidRPr="00950960" w:rsidRDefault="00162979" w:rsidP="00162979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162979" w:rsidRDefault="00162979" w:rsidP="00162979">
            <w:r w:rsidRPr="00CE0C3F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162979" w:rsidRPr="006A20A8" w:rsidRDefault="00162979" w:rsidP="00162979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162979" w:rsidRPr="006A20A8" w:rsidRDefault="00162979" w:rsidP="00162979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162979" w:rsidRPr="00974854" w:rsidRDefault="00162979" w:rsidP="00162979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162979" w:rsidRDefault="00162979" w:rsidP="00162979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62979" w:rsidRPr="00712015" w:rsidRDefault="00162979" w:rsidP="0016297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Видовая структура сообщества</w:t>
            </w:r>
          </w:p>
        </w:tc>
        <w:tc>
          <w:tcPr>
            <w:tcW w:w="1492" w:type="dxa"/>
            <w:shd w:val="clear" w:color="auto" w:fill="auto"/>
          </w:tcPr>
          <w:p w:rsidR="00162979" w:rsidRDefault="00162979" w:rsidP="00162979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162979" w:rsidRDefault="00162979" w:rsidP="00162979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6A20A8" w:rsidRDefault="00162979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88546D">
              <w:rPr>
                <w:bCs/>
                <w:iCs/>
                <w:lang w:eastAsia="ru-RU"/>
              </w:rPr>
              <w:t>декабрь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Пространственная структура сообщества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6A20A8" w:rsidRDefault="00E57900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Трофическая  структура сообщества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BE0AD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E57900" w:rsidRPr="00BE0AD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</w:p>
        </w:tc>
        <w:tc>
          <w:tcPr>
            <w:tcW w:w="1374" w:type="dxa"/>
          </w:tcPr>
          <w:p w:rsidR="00E57900" w:rsidRPr="00BE0AD0" w:rsidRDefault="00E57900" w:rsidP="00E57900">
            <w:pPr>
              <w:keepNext/>
              <w:outlineLvl w:val="1"/>
              <w:rPr>
                <w:lang w:eastAsia="ru-RU"/>
              </w:rPr>
            </w:pPr>
          </w:p>
        </w:tc>
        <w:tc>
          <w:tcPr>
            <w:tcW w:w="1836" w:type="dxa"/>
          </w:tcPr>
          <w:p w:rsidR="00E57900" w:rsidRPr="00BE0AD0" w:rsidRDefault="00E57900" w:rsidP="00E57900">
            <w:pPr>
              <w:jc w:val="center"/>
            </w:pPr>
            <w:r w:rsidRPr="00BE0AD0">
              <w:t xml:space="preserve">Лекция </w:t>
            </w:r>
          </w:p>
        </w:tc>
        <w:tc>
          <w:tcPr>
            <w:tcW w:w="1175" w:type="dxa"/>
          </w:tcPr>
          <w:p w:rsidR="00E57900" w:rsidRPr="00BE0AD0" w:rsidRDefault="00E57900" w:rsidP="00E57900">
            <w:pPr>
              <w:jc w:val="center"/>
            </w:pPr>
            <w:r w:rsidRPr="00BE0AD0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BE0AD0" w:rsidRDefault="00E57900" w:rsidP="00E57900">
            <w:pPr>
              <w:rPr>
                <w:rFonts w:eastAsia="Calibri"/>
                <w:lang w:eastAsia="ru-RU"/>
              </w:rPr>
            </w:pPr>
            <w:r w:rsidRPr="00BE0AD0">
              <w:rPr>
                <w:rFonts w:eastAsia="Calibri"/>
                <w:lang w:eastAsia="ru-RU"/>
              </w:rPr>
              <w:t>Пирамиды численности и биомассы</w:t>
            </w:r>
          </w:p>
        </w:tc>
        <w:tc>
          <w:tcPr>
            <w:tcW w:w="1492" w:type="dxa"/>
            <w:shd w:val="clear" w:color="auto" w:fill="auto"/>
          </w:tcPr>
          <w:p w:rsidR="00E57900" w:rsidRPr="00BE0AD0" w:rsidRDefault="00E57900" w:rsidP="00E57900">
            <w:r w:rsidRPr="00BE0AD0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Pr="00BE0AD0" w:rsidRDefault="00E57900" w:rsidP="00E57900">
            <w:r w:rsidRPr="00BE0AD0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Правило десяти процентов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Пастбищные и </w:t>
            </w:r>
            <w:proofErr w:type="spellStart"/>
            <w:r>
              <w:rPr>
                <w:rFonts w:eastAsia="Calibri"/>
                <w:lang w:eastAsia="ru-RU"/>
              </w:rPr>
              <w:t>детритные</w:t>
            </w:r>
            <w:proofErr w:type="spellEnd"/>
            <w:r>
              <w:rPr>
                <w:rFonts w:eastAsia="Calibri"/>
                <w:lang w:eastAsia="ru-RU"/>
              </w:rPr>
              <w:t xml:space="preserve"> цепи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>
              <w:rPr>
                <w:rFonts w:eastAsia="Calibri"/>
                <w:lang w:eastAsia="ru-RU"/>
              </w:rPr>
              <w:t>Практическая работа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Практическая работа «Составление цепей питания»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/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  <w:r w:rsidRPr="00E57900">
              <w:rPr>
                <w:bCs/>
                <w:iCs/>
                <w:lang w:eastAsia="ru-RU"/>
              </w:rPr>
              <w:t>январь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Круговорот веществ в экосистеме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E57900" w:rsidRDefault="00E57900" w:rsidP="00575241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Pr="00712015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Экологическая сукцессия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Стадии сукцессий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712015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Сукцессионные изменения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Значение сукцессий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Биосфера и ее эволюция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E57900" w:rsidRPr="008645D8" w:rsidRDefault="00E57900" w:rsidP="00E57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D50614" w:rsidRDefault="00E57900" w:rsidP="00E57900">
            <w:pPr>
              <w:rPr>
                <w:rFonts w:eastAsia="Calibri"/>
                <w:lang w:eastAsia="ru-RU"/>
              </w:rPr>
            </w:pPr>
            <w:r w:rsidRPr="00D50614">
              <w:rPr>
                <w:rFonts w:eastAsia="Calibri"/>
                <w:lang w:eastAsia="ru-RU"/>
              </w:rPr>
              <w:t>Обобщение по теме: «</w:t>
            </w:r>
            <w:r w:rsidRPr="00D50614"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  <w:r w:rsidRPr="00D50614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E57900" w:rsidRPr="00363B86" w:rsidRDefault="00E57900" w:rsidP="00E57900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>
              <w:t>тест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Pr="00C67F03" w:rsidRDefault="00E57900" w:rsidP="00E57900">
            <w:pPr>
              <w:rPr>
                <w:rFonts w:eastAsia="Calibri"/>
                <w:lang w:eastAsia="ru-RU"/>
              </w:rPr>
            </w:pPr>
            <w:r w:rsidRPr="00C67F03">
              <w:rPr>
                <w:rFonts w:eastAsia="Calibri"/>
                <w:lang w:eastAsia="ru-RU"/>
              </w:rPr>
              <w:t>Загрязнители окружающей среды и их основные виды</w:t>
            </w:r>
          </w:p>
          <w:p w:rsidR="00E57900" w:rsidRDefault="00E57900" w:rsidP="00E57900">
            <w:pPr>
              <w:rPr>
                <w:rFonts w:eastAsia="Calibri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февраль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Загрязнение атмосферы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E57900" w:rsidRDefault="00E57900" w:rsidP="00575241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Виды загрязнения почв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Default="00E57900" w:rsidP="00E57900">
            <w:r w:rsidRPr="00F11071"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Загрязнение природных вод, его виды и последствия</w:t>
            </w:r>
          </w:p>
          <w:p w:rsidR="00E57900" w:rsidRDefault="00E57900" w:rsidP="00E57900">
            <w:pPr>
              <w:rPr>
                <w:rFonts w:eastAsia="Calibri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Default="00E57900" w:rsidP="00E57900">
            <w:r w:rsidRPr="00F11071"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Радиоактивность в биосфере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Default="00E57900" w:rsidP="00E57900">
            <w:r w:rsidRPr="00F11071"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Экологические проблемы биосферы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Default="00E57900" w:rsidP="00E57900">
            <w:r w:rsidRPr="00F11071"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«Парниковый эффект»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Default="00E57900" w:rsidP="00E57900">
            <w:r w:rsidRPr="00F11071">
              <w:rPr>
                <w:bCs/>
                <w:iCs/>
                <w:lang w:eastAsia="ru-RU"/>
              </w:rPr>
              <w:t>март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Основы рационального управления природными ресурсами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E57900" w:rsidRDefault="00E57900" w:rsidP="00575241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Подходы к управлению промысловыми популяциями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 w:rsidRPr="00901151">
              <w:rPr>
                <w:rFonts w:eastAsia="Calibri"/>
                <w:lang w:eastAsia="ru-RU"/>
              </w:rPr>
              <w:t xml:space="preserve">Подходы к управлению </w:t>
            </w:r>
            <w:r>
              <w:rPr>
                <w:rFonts w:eastAsia="Calibri"/>
                <w:lang w:eastAsia="ru-RU"/>
              </w:rPr>
              <w:t>сельскохозяйственными экосистемами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Рациональное использование минеральных ресурсов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E57900" w:rsidRPr="008645D8" w:rsidRDefault="00E57900" w:rsidP="00E57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</w:t>
            </w:r>
            <w:r>
              <w:rPr>
                <w:rFonts w:eastAsia="Arial"/>
                <w:sz w:val="24"/>
                <w:szCs w:val="24"/>
                <w:lang w:eastAsia="ar-SA"/>
              </w:rPr>
              <w:t>Антропогенное воздействие на биосферу</w:t>
            </w:r>
            <w:r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E57900" w:rsidRPr="00363B86" w:rsidRDefault="00E57900" w:rsidP="00E57900">
            <w:pPr>
              <w:rPr>
                <w:rFonts w:eastAsia="Calibri"/>
              </w:rPr>
            </w:pPr>
            <w:r w:rsidRPr="00363B86">
              <w:rPr>
                <w:rFonts w:eastAsia="Calibri"/>
              </w:rPr>
              <w:t>Кабинет 103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>
              <w:t>тест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Химическое загрязнение среды и здоровье человека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Биологические загрязнения и болезни человека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Влияние звуков и шума на организм человека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апрель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Ритмичность в природе. Биоритмы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D50614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D50614" w:rsidRPr="00950960" w:rsidRDefault="00D50614" w:rsidP="00575241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D50614" w:rsidRPr="00E57900" w:rsidRDefault="00E57900" w:rsidP="00575241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D50614" w:rsidRPr="006A20A8" w:rsidRDefault="00D50614" w:rsidP="00575241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D50614" w:rsidRPr="006A20A8" w:rsidRDefault="00D50614" w:rsidP="00575241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D50614" w:rsidRPr="00974854" w:rsidRDefault="00D50614" w:rsidP="00575241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D50614" w:rsidRDefault="00D50614" w:rsidP="00575241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D50614" w:rsidRDefault="00D50614" w:rsidP="00575241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Питание и здоровье человека</w:t>
            </w:r>
          </w:p>
        </w:tc>
        <w:tc>
          <w:tcPr>
            <w:tcW w:w="1492" w:type="dxa"/>
            <w:shd w:val="clear" w:color="auto" w:fill="auto"/>
          </w:tcPr>
          <w:p w:rsidR="00D50614" w:rsidRDefault="00D50614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D50614" w:rsidRDefault="00D50614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Ландшафт  как фактор здоровья человека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974854">
              <w:t xml:space="preserve">Лекция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Природоохранительная деятельность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>
              <w:rPr>
                <w:rFonts w:eastAsia="Calibri"/>
                <w:lang w:eastAsia="ru-RU"/>
              </w:rPr>
              <w:t>Практическая работа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Практическая работа «</w:t>
            </w:r>
            <w:r>
              <w:rPr>
                <w:color w:val="000000"/>
                <w:shd w:val="clear" w:color="auto" w:fill="FFFFFF"/>
              </w:rPr>
              <w:t>Решение экологических задач»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/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Заповедники и заказники ХМАО.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Самостоятельная поисковая работа с дополнительной литературой.</w:t>
            </w:r>
            <w:r w:rsidRPr="00974854">
              <w:t xml:space="preserve"> 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Красная книга России и ХМАО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FFFFFF" w:themeFill="background1"/>
          </w:tcPr>
          <w:p w:rsidR="00E57900" w:rsidRDefault="00E57900" w:rsidP="00E57900">
            <w:r w:rsidRPr="00BC36EC">
              <w:t>Устный опрос</w:t>
            </w:r>
          </w:p>
        </w:tc>
      </w:tr>
      <w:tr w:rsidR="00E57900" w:rsidRPr="006A20A8" w:rsidTr="0088546D">
        <w:trPr>
          <w:trHeight w:val="427"/>
        </w:trPr>
        <w:tc>
          <w:tcPr>
            <w:tcW w:w="1041" w:type="dxa"/>
            <w:shd w:val="clear" w:color="auto" w:fill="auto"/>
          </w:tcPr>
          <w:p w:rsidR="00E57900" w:rsidRPr="00950960" w:rsidRDefault="00E57900" w:rsidP="00E57900">
            <w:pPr>
              <w:pStyle w:val="a8"/>
              <w:numPr>
                <w:ilvl w:val="0"/>
                <w:numId w:val="7"/>
              </w:numPr>
              <w:rPr>
                <w:rFonts w:eastAsia="Calibri"/>
                <w:lang w:eastAsia="ru-RU"/>
              </w:rPr>
            </w:pPr>
          </w:p>
        </w:tc>
        <w:tc>
          <w:tcPr>
            <w:tcW w:w="1049" w:type="dxa"/>
          </w:tcPr>
          <w:p w:rsidR="00E57900" w:rsidRPr="00E57900" w:rsidRDefault="00E57900" w:rsidP="00E57900">
            <w:pPr>
              <w:keepNext/>
              <w:outlineLvl w:val="1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май</w:t>
            </w:r>
          </w:p>
        </w:tc>
        <w:tc>
          <w:tcPr>
            <w:tcW w:w="1207" w:type="dxa"/>
          </w:tcPr>
          <w:p w:rsidR="00E57900" w:rsidRPr="006A20A8" w:rsidRDefault="00E57900" w:rsidP="00E57900">
            <w:pPr>
              <w:keepNext/>
              <w:outlineLvl w:val="1"/>
              <w:rPr>
                <w:bCs/>
                <w:iCs/>
                <w:color w:val="FF0000"/>
                <w:lang w:eastAsia="ru-RU"/>
              </w:rPr>
            </w:pPr>
          </w:p>
        </w:tc>
        <w:tc>
          <w:tcPr>
            <w:tcW w:w="1374" w:type="dxa"/>
          </w:tcPr>
          <w:p w:rsidR="00E57900" w:rsidRPr="006A20A8" w:rsidRDefault="00E57900" w:rsidP="00E57900">
            <w:pPr>
              <w:keepNext/>
              <w:outlineLvl w:val="1"/>
              <w:rPr>
                <w:color w:val="FF0000"/>
                <w:lang w:eastAsia="ru-RU"/>
              </w:rPr>
            </w:pPr>
          </w:p>
        </w:tc>
        <w:tc>
          <w:tcPr>
            <w:tcW w:w="1836" w:type="dxa"/>
          </w:tcPr>
          <w:p w:rsidR="00E57900" w:rsidRPr="00974854" w:rsidRDefault="00E57900" w:rsidP="00E57900">
            <w:pPr>
              <w:jc w:val="center"/>
            </w:pPr>
            <w:r w:rsidRPr="0020115C">
              <w:t>Зачет</w:t>
            </w:r>
          </w:p>
        </w:tc>
        <w:tc>
          <w:tcPr>
            <w:tcW w:w="1175" w:type="dxa"/>
          </w:tcPr>
          <w:p w:rsidR="00E57900" w:rsidRDefault="00E57900" w:rsidP="00E57900">
            <w:pPr>
              <w:jc w:val="center"/>
            </w:pPr>
            <w:r w:rsidRPr="008645D8">
              <w:rPr>
                <w:rFonts w:eastAsia="Calibri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E57900" w:rsidRDefault="00E57900" w:rsidP="00E5790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Обобщение по теме: «</w:t>
            </w:r>
            <w:r>
              <w:rPr>
                <w:rFonts w:eastAsia="Arial"/>
                <w:sz w:val="24"/>
                <w:szCs w:val="24"/>
                <w:lang w:eastAsia="ar-SA"/>
              </w:rPr>
              <w:t>Организация и функционирование сообществ</w:t>
            </w:r>
            <w:r>
              <w:rPr>
                <w:rFonts w:eastAsia="Calibri"/>
                <w:lang w:eastAsia="ru-RU"/>
              </w:rPr>
              <w:t>»</w:t>
            </w:r>
          </w:p>
        </w:tc>
        <w:tc>
          <w:tcPr>
            <w:tcW w:w="1492" w:type="dxa"/>
            <w:shd w:val="clear" w:color="auto" w:fill="auto"/>
          </w:tcPr>
          <w:p w:rsidR="00E57900" w:rsidRDefault="00E57900" w:rsidP="00E57900">
            <w:r w:rsidRPr="00363B86">
              <w:rPr>
                <w:rFonts w:eastAsia="Calibri"/>
              </w:rPr>
              <w:t xml:space="preserve">Кабинет 103 </w:t>
            </w:r>
          </w:p>
        </w:tc>
        <w:tc>
          <w:tcPr>
            <w:tcW w:w="2525" w:type="dxa"/>
            <w:shd w:val="clear" w:color="auto" w:fill="auto"/>
          </w:tcPr>
          <w:p w:rsidR="00E57900" w:rsidRPr="00D50614" w:rsidRDefault="00E57900" w:rsidP="00E57900">
            <w:pPr>
              <w:rPr>
                <w:rFonts w:eastAsia="Calibri"/>
                <w:bCs/>
                <w:iCs/>
                <w:color w:val="FF0000"/>
                <w:lang w:eastAsia="ru-RU"/>
              </w:rPr>
            </w:pPr>
            <w:r w:rsidRPr="00D50614">
              <w:rPr>
                <w:rFonts w:eastAsia="Calibri"/>
                <w:bCs/>
                <w:iCs/>
                <w:lang w:eastAsia="ru-RU"/>
              </w:rPr>
              <w:t>тест</w:t>
            </w:r>
          </w:p>
        </w:tc>
      </w:tr>
    </w:tbl>
    <w:p w:rsidR="0077358E" w:rsidRDefault="0077358E" w:rsidP="0077358E">
      <w:pPr>
        <w:jc w:val="center"/>
        <w:rPr>
          <w:b/>
          <w:i/>
          <w:sz w:val="28"/>
          <w:szCs w:val="28"/>
        </w:rPr>
        <w:sectPr w:rsidR="0077358E" w:rsidSect="0077358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C4167" w:rsidRDefault="007C4167" w:rsidP="007C4167">
      <w:pPr>
        <w:jc w:val="center"/>
        <w:rPr>
          <w:b/>
          <w:sz w:val="28"/>
          <w:szCs w:val="28"/>
        </w:rPr>
      </w:pPr>
      <w:r w:rsidRPr="00404928">
        <w:rPr>
          <w:b/>
          <w:sz w:val="28"/>
          <w:szCs w:val="28"/>
        </w:rPr>
        <w:lastRenderedPageBreak/>
        <w:t>УСЛОВИЯ РЕАЛИЗАЦИИ ПРОГРАММЫ</w:t>
      </w:r>
    </w:p>
    <w:p w:rsidR="002D79D1" w:rsidRPr="00404928" w:rsidRDefault="002D79D1" w:rsidP="007C4167">
      <w:pPr>
        <w:jc w:val="center"/>
        <w:rPr>
          <w:b/>
          <w:sz w:val="28"/>
          <w:szCs w:val="28"/>
        </w:rPr>
      </w:pPr>
    </w:p>
    <w:p w:rsidR="007C4167" w:rsidRDefault="002D79D1" w:rsidP="007C4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CA149C" w:rsidRPr="00404928">
        <w:rPr>
          <w:b/>
          <w:i/>
          <w:sz w:val="28"/>
          <w:szCs w:val="28"/>
        </w:rPr>
        <w:t>едагогические методики,  приемы  и методы организации образовательной деятельности по программе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Формы и методы занятий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В процессе занятий используются различные формы занятий: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А также различные методы: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способ организации занятия: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словесный (устное изложение, беседа, рассказ, лекция и т.д.);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наглядный (показ мультимедийных материалов, иллюстраций, наблюдение, показ (выполнение) педагогом, работа по образцу и др.);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практический (выполнение работ по инструкционным картам, схемам и др.);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уровень деятельности детей: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объяснительно-иллюстративный – дети воспринимают и усваивают готовую информацию;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репродуктивный – учащиеся воспроизводят полученные знания и освоенные способы деятельности;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частично-поисковый – участие детей в коллективном поиске, решение поставленной задачи совместно с педагогом;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исследовательский – самостоятельная творческая работа учащихся.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Методы, в основе которых лежит форма организации деятельности учащихся на занятиях: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фронтальный – одновременная работа со всеми учащимися;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индивидуально-фронтальный – чередование индивидуальных и фронтальных форм работы;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групповой – организация работы в группах;</w:t>
      </w:r>
    </w:p>
    <w:p w:rsidR="006E1A2D" w:rsidRPr="006A59E8" w:rsidRDefault="006E1A2D" w:rsidP="006E1A2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6A59E8">
        <w:rPr>
          <w:sz w:val="27"/>
          <w:szCs w:val="27"/>
        </w:rPr>
        <w:t>· индивидуальный – индивидуальное выполнение заданий, решение проблем.</w:t>
      </w:r>
    </w:p>
    <w:p w:rsidR="0077358E" w:rsidRPr="006A59E8" w:rsidRDefault="0077358E" w:rsidP="007C4167">
      <w:pPr>
        <w:rPr>
          <w:b/>
          <w:i/>
          <w:sz w:val="28"/>
          <w:szCs w:val="28"/>
        </w:rPr>
      </w:pPr>
    </w:p>
    <w:p w:rsidR="002D79D1" w:rsidRPr="00404928" w:rsidRDefault="002D79D1" w:rsidP="007C4167">
      <w:pPr>
        <w:rPr>
          <w:b/>
          <w:i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Материально-техническое обес</w:t>
      </w:r>
      <w:r w:rsidR="000F1B32">
        <w:rPr>
          <w:b/>
          <w:i/>
          <w:sz w:val="28"/>
          <w:szCs w:val="28"/>
        </w:rPr>
        <w:t>печение (</w:t>
      </w:r>
      <w:r w:rsidRPr="00404928">
        <w:rPr>
          <w:b/>
          <w:i/>
          <w:sz w:val="28"/>
          <w:szCs w:val="28"/>
        </w:rPr>
        <w:t>из расчета на 1 группу)</w:t>
      </w:r>
    </w:p>
    <w:p w:rsidR="002D79D1" w:rsidRDefault="0018254A" w:rsidP="007C4167">
      <w:pPr>
        <w:rPr>
          <w:sz w:val="28"/>
          <w:szCs w:val="28"/>
        </w:rPr>
      </w:pPr>
      <w:r w:rsidRPr="00E34BE8">
        <w:rPr>
          <w:sz w:val="28"/>
          <w:szCs w:val="28"/>
        </w:rPr>
        <w:t>Компьютер</w:t>
      </w:r>
      <w:r w:rsidR="00E34BE8" w:rsidRPr="00E34BE8">
        <w:rPr>
          <w:sz w:val="28"/>
          <w:szCs w:val="28"/>
        </w:rPr>
        <w:t>, цифровые лаборатории</w:t>
      </w:r>
      <w:r>
        <w:rPr>
          <w:sz w:val="28"/>
          <w:szCs w:val="28"/>
        </w:rPr>
        <w:t xml:space="preserve">, микроскопы, </w:t>
      </w:r>
      <w:r w:rsidR="001761BB">
        <w:rPr>
          <w:sz w:val="28"/>
          <w:szCs w:val="28"/>
        </w:rPr>
        <w:t xml:space="preserve">коллекция </w:t>
      </w:r>
      <w:r w:rsidRPr="0018254A">
        <w:rPr>
          <w:sz w:val="28"/>
          <w:szCs w:val="28"/>
        </w:rPr>
        <w:t xml:space="preserve"> дисков о природе и природоохранной деятельности;</w:t>
      </w:r>
    </w:p>
    <w:p w:rsidR="0018254A" w:rsidRPr="00E34BE8" w:rsidRDefault="0018254A" w:rsidP="007C4167">
      <w:pPr>
        <w:rPr>
          <w:color w:val="FF0000"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Система контроля результативности программы: формы промежуточной и итоговой аттестации и средства выявления: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59E8">
        <w:rPr>
          <w:sz w:val="28"/>
          <w:szCs w:val="28"/>
        </w:rPr>
        <w:t>В ходе реализации программы оценка ее эффективности осуществляется в рамках входного, текущего, промежуточного и итогового контроля. Педагог использует различные способы диагностики: наблюдение, собеседование, зачётные задания и т.д.</w:t>
      </w:r>
    </w:p>
    <w:p w:rsidR="000F1B32" w:rsidRPr="006A59E8" w:rsidRDefault="000F1B32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A59E8">
        <w:rPr>
          <w:b/>
          <w:bCs/>
          <w:sz w:val="28"/>
          <w:szCs w:val="28"/>
        </w:rPr>
        <w:t xml:space="preserve">Входной контроль: </w:t>
      </w:r>
      <w:r w:rsidRPr="006A59E8">
        <w:rPr>
          <w:bCs/>
          <w:sz w:val="28"/>
          <w:szCs w:val="28"/>
        </w:rPr>
        <w:t>проводится при наборе или на начальном этапе формирования коллектива в виде изучения отношения ребенка к выбранной деятельности, проверки его способностей и достижений в этой области, личностные качества ребенка.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9E8">
        <w:rPr>
          <w:b/>
          <w:bCs/>
          <w:sz w:val="28"/>
          <w:szCs w:val="28"/>
        </w:rPr>
        <w:lastRenderedPageBreak/>
        <w:t>Текущий контроль</w:t>
      </w:r>
      <w:r w:rsidRPr="006A59E8">
        <w:rPr>
          <w:sz w:val="28"/>
          <w:szCs w:val="28"/>
        </w:rPr>
        <w:t xml:space="preserve"> осуществляется в течение учебного года, возможен на каждом занятии в форме тестирования, публичных демонстраций своих </w:t>
      </w:r>
      <w:proofErr w:type="spellStart"/>
      <w:r w:rsidRPr="006A59E8">
        <w:rPr>
          <w:sz w:val="28"/>
          <w:szCs w:val="28"/>
        </w:rPr>
        <w:t>медиаработ</w:t>
      </w:r>
      <w:proofErr w:type="spellEnd"/>
      <w:r w:rsidRPr="006A59E8">
        <w:rPr>
          <w:sz w:val="28"/>
          <w:szCs w:val="28"/>
        </w:rPr>
        <w:t>, выполнения групповых заданий.</w:t>
      </w:r>
    </w:p>
    <w:p w:rsidR="0077358E" w:rsidRPr="00692AB9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AB9">
        <w:rPr>
          <w:b/>
          <w:bCs/>
          <w:color w:val="000000"/>
          <w:sz w:val="28"/>
          <w:szCs w:val="28"/>
        </w:rPr>
        <w:t>Промежуточный контроль</w:t>
      </w:r>
      <w:r w:rsidRPr="00692AB9">
        <w:rPr>
          <w:b/>
          <w:bCs/>
          <w:color w:val="C00000"/>
          <w:sz w:val="28"/>
          <w:szCs w:val="28"/>
        </w:rPr>
        <w:t> </w:t>
      </w:r>
      <w:r>
        <w:rPr>
          <w:b/>
          <w:bCs/>
          <w:color w:val="C00000"/>
          <w:sz w:val="28"/>
          <w:szCs w:val="28"/>
        </w:rPr>
        <w:t xml:space="preserve"> </w:t>
      </w:r>
      <w:r w:rsidRPr="0077358E">
        <w:rPr>
          <w:bCs/>
          <w:sz w:val="28"/>
          <w:szCs w:val="28"/>
        </w:rPr>
        <w:t>проводится</w:t>
      </w:r>
      <w:r>
        <w:rPr>
          <w:b/>
          <w:bCs/>
          <w:color w:val="C00000"/>
          <w:sz w:val="28"/>
          <w:szCs w:val="28"/>
        </w:rPr>
        <w:t xml:space="preserve"> </w:t>
      </w:r>
      <w:r w:rsidRPr="00692AB9">
        <w:rPr>
          <w:color w:val="000000"/>
          <w:sz w:val="28"/>
          <w:szCs w:val="28"/>
        </w:rPr>
        <w:t xml:space="preserve">для определения результативности </w:t>
      </w:r>
      <w:proofErr w:type="gramStart"/>
      <w:r w:rsidRPr="00692AB9">
        <w:rPr>
          <w:color w:val="000000"/>
          <w:sz w:val="28"/>
          <w:szCs w:val="28"/>
        </w:rPr>
        <w:t>обучающихся</w:t>
      </w:r>
      <w:proofErr w:type="gramEnd"/>
      <w:r w:rsidRPr="00692AB9">
        <w:rPr>
          <w:color w:val="000000"/>
          <w:sz w:val="28"/>
          <w:szCs w:val="28"/>
        </w:rPr>
        <w:t xml:space="preserve"> </w:t>
      </w:r>
      <w:r w:rsidR="000F1B32">
        <w:rPr>
          <w:color w:val="000000"/>
          <w:sz w:val="28"/>
          <w:szCs w:val="28"/>
        </w:rPr>
        <w:t>по окончанию изучения темы, в ко</w:t>
      </w:r>
      <w:r w:rsidR="006A59E8">
        <w:rPr>
          <w:color w:val="000000"/>
          <w:sz w:val="28"/>
          <w:szCs w:val="28"/>
        </w:rPr>
        <w:t>н</w:t>
      </w:r>
      <w:r w:rsidR="000F1B32">
        <w:rPr>
          <w:color w:val="000000"/>
          <w:sz w:val="28"/>
          <w:szCs w:val="28"/>
        </w:rPr>
        <w:t xml:space="preserve">це полугодия, года. </w:t>
      </w:r>
      <w:r w:rsidR="000F1B32" w:rsidRPr="006A59E8">
        <w:rPr>
          <w:sz w:val="28"/>
          <w:szCs w:val="28"/>
        </w:rPr>
        <w:t>П</w:t>
      </w:r>
      <w:r w:rsidRPr="006A59E8">
        <w:rPr>
          <w:sz w:val="28"/>
          <w:szCs w:val="28"/>
        </w:rPr>
        <w:t>едагогом проводится конкурс проектных работ на свободную или заданную тему</w:t>
      </w:r>
      <w:r w:rsidRPr="00692AB9">
        <w:rPr>
          <w:color w:val="000000"/>
          <w:sz w:val="28"/>
          <w:szCs w:val="28"/>
        </w:rPr>
        <w:t>.</w:t>
      </w:r>
    </w:p>
    <w:p w:rsidR="0077358E" w:rsidRPr="006A59E8" w:rsidRDefault="0077358E" w:rsidP="0077358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9E8">
        <w:rPr>
          <w:b/>
          <w:bCs/>
          <w:sz w:val="28"/>
          <w:szCs w:val="28"/>
        </w:rPr>
        <w:t>Итоговый контроль</w:t>
      </w:r>
      <w:r w:rsidRPr="006A59E8">
        <w:rPr>
          <w:sz w:val="28"/>
          <w:szCs w:val="28"/>
        </w:rPr>
        <w:t xml:space="preserve"> осуществляется </w:t>
      </w:r>
      <w:r w:rsidR="000F1B32" w:rsidRPr="006A59E8">
        <w:rPr>
          <w:sz w:val="28"/>
          <w:szCs w:val="28"/>
        </w:rPr>
        <w:t>в конце обучения по программе</w:t>
      </w:r>
      <w:r w:rsidRPr="006A59E8">
        <w:rPr>
          <w:sz w:val="28"/>
          <w:szCs w:val="28"/>
        </w:rPr>
        <w:t xml:space="preserve"> в форме публичной защиты своей проектной работы</w:t>
      </w:r>
      <w:r w:rsidR="006A59E8" w:rsidRPr="006A59E8">
        <w:rPr>
          <w:sz w:val="28"/>
          <w:szCs w:val="28"/>
        </w:rPr>
        <w:t>, тестов.</w:t>
      </w:r>
    </w:p>
    <w:p w:rsidR="0077358E" w:rsidRDefault="0077358E" w:rsidP="007C4167">
      <w:pPr>
        <w:rPr>
          <w:b/>
          <w:i/>
          <w:sz w:val="28"/>
          <w:szCs w:val="28"/>
        </w:rPr>
      </w:pPr>
    </w:p>
    <w:p w:rsidR="0077358E" w:rsidRPr="00404928" w:rsidRDefault="0077358E" w:rsidP="007C4167">
      <w:pPr>
        <w:rPr>
          <w:b/>
          <w:i/>
          <w:sz w:val="28"/>
          <w:szCs w:val="28"/>
        </w:rPr>
      </w:pPr>
    </w:p>
    <w:p w:rsidR="00CA149C" w:rsidRDefault="00CA149C" w:rsidP="007C4167">
      <w:pPr>
        <w:rPr>
          <w:b/>
          <w:i/>
          <w:sz w:val="28"/>
          <w:szCs w:val="28"/>
        </w:rPr>
      </w:pPr>
      <w:r w:rsidRPr="00404928">
        <w:rPr>
          <w:b/>
          <w:i/>
          <w:sz w:val="28"/>
          <w:szCs w:val="28"/>
        </w:rPr>
        <w:t>Методическое обеспечение программы</w:t>
      </w:r>
      <w:r w:rsidR="000F1B32">
        <w:rPr>
          <w:b/>
          <w:i/>
          <w:sz w:val="28"/>
          <w:szCs w:val="28"/>
        </w:rPr>
        <w:t>:</w:t>
      </w:r>
    </w:p>
    <w:p w:rsidR="00E34BE8" w:rsidRPr="00E34BE8" w:rsidRDefault="00E34BE8" w:rsidP="00E34BE8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34BE8">
        <w:rPr>
          <w:b/>
          <w:sz w:val="28"/>
          <w:szCs w:val="28"/>
        </w:rPr>
        <w:t>Справочно – информационные источники: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Атлас-определитель: Дикорастущие растения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 w:rsidRPr="007A690B">
        <w:rPr>
          <w:sz w:val="28"/>
          <w:szCs w:val="28"/>
        </w:rPr>
        <w:t>Трайтак</w:t>
      </w:r>
      <w:proofErr w:type="spellEnd"/>
      <w:r w:rsidRPr="007A690B">
        <w:rPr>
          <w:sz w:val="28"/>
          <w:szCs w:val="28"/>
        </w:rPr>
        <w:t xml:space="preserve"> Д. И., </w:t>
      </w:r>
      <w:proofErr w:type="spellStart"/>
      <w:r w:rsidRPr="007A690B">
        <w:rPr>
          <w:sz w:val="28"/>
          <w:szCs w:val="28"/>
        </w:rPr>
        <w:t>Клинковская</w:t>
      </w:r>
      <w:proofErr w:type="spellEnd"/>
      <w:r w:rsidRPr="007A690B">
        <w:rPr>
          <w:sz w:val="28"/>
          <w:szCs w:val="28"/>
        </w:rPr>
        <w:t xml:space="preserve"> Н. И., </w:t>
      </w:r>
      <w:proofErr w:type="spellStart"/>
      <w:r w:rsidRPr="007A690B">
        <w:rPr>
          <w:sz w:val="28"/>
          <w:szCs w:val="28"/>
        </w:rPr>
        <w:t>Карьенов</w:t>
      </w:r>
      <w:proofErr w:type="spellEnd"/>
      <w:r w:rsidRPr="007A690B">
        <w:rPr>
          <w:sz w:val="28"/>
          <w:szCs w:val="28"/>
        </w:rPr>
        <w:t xml:space="preserve"> В.А., Балуев С. И. Биология.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A690B">
        <w:rPr>
          <w:sz w:val="28"/>
          <w:szCs w:val="28"/>
        </w:rPr>
        <w:t xml:space="preserve">Грин Н., </w:t>
      </w:r>
      <w:proofErr w:type="spellStart"/>
      <w:r w:rsidRPr="007A690B">
        <w:rPr>
          <w:sz w:val="28"/>
          <w:szCs w:val="28"/>
        </w:rPr>
        <w:t>Стаут</w:t>
      </w:r>
      <w:proofErr w:type="spellEnd"/>
      <w:r w:rsidRPr="007A690B">
        <w:rPr>
          <w:sz w:val="28"/>
          <w:szCs w:val="28"/>
        </w:rPr>
        <w:t xml:space="preserve"> У., Тейлор Д. Биология. Том 1, 2.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 w:rsidRPr="007A690B">
        <w:rPr>
          <w:sz w:val="28"/>
          <w:szCs w:val="28"/>
        </w:rPr>
        <w:t>Уэстон</w:t>
      </w:r>
      <w:proofErr w:type="spellEnd"/>
      <w:r w:rsidRPr="007A690B">
        <w:rPr>
          <w:sz w:val="28"/>
          <w:szCs w:val="28"/>
        </w:rPr>
        <w:t xml:space="preserve"> Т. Анатомический атлас.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A690B">
        <w:rPr>
          <w:sz w:val="28"/>
          <w:szCs w:val="28"/>
        </w:rPr>
        <w:t>Козлова Т. А., Кучменко В. С. Биология в таблицах. 6 – 11 классы.</w:t>
      </w:r>
    </w:p>
    <w:p w:rsidR="00E34BE8" w:rsidRPr="00E34BE8" w:rsidRDefault="00E34BE8" w:rsidP="00E34BE8">
      <w:pPr>
        <w:pStyle w:val="ab"/>
        <w:rPr>
          <w:b/>
          <w:sz w:val="28"/>
          <w:szCs w:val="28"/>
        </w:rPr>
      </w:pPr>
      <w:r w:rsidRPr="00E34BE8">
        <w:rPr>
          <w:b/>
          <w:sz w:val="28"/>
          <w:szCs w:val="28"/>
        </w:rPr>
        <w:t xml:space="preserve">     Словари: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Гиляров М. С. Биологический энциклопедический словарь.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 w:rsidRPr="007A690B">
        <w:rPr>
          <w:sz w:val="28"/>
          <w:szCs w:val="28"/>
        </w:rPr>
        <w:t>Блинова</w:t>
      </w:r>
      <w:proofErr w:type="spellEnd"/>
      <w:r w:rsidRPr="007A690B">
        <w:rPr>
          <w:sz w:val="28"/>
          <w:szCs w:val="28"/>
        </w:rPr>
        <w:t xml:space="preserve"> К. Ф., Яковлев Г. П. Ботанико – </w:t>
      </w:r>
      <w:proofErr w:type="spellStart"/>
      <w:r w:rsidRPr="007A690B">
        <w:rPr>
          <w:sz w:val="28"/>
          <w:szCs w:val="28"/>
        </w:rPr>
        <w:t>фармакогностический</w:t>
      </w:r>
      <w:proofErr w:type="spellEnd"/>
      <w:r w:rsidRPr="007A690B">
        <w:rPr>
          <w:sz w:val="28"/>
          <w:szCs w:val="28"/>
        </w:rPr>
        <w:t xml:space="preserve"> словарь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spellStart"/>
      <w:r w:rsidRPr="007A690B">
        <w:rPr>
          <w:sz w:val="28"/>
          <w:szCs w:val="28"/>
        </w:rPr>
        <w:t>Реймерс</w:t>
      </w:r>
      <w:proofErr w:type="spellEnd"/>
      <w:r w:rsidRPr="007A690B">
        <w:rPr>
          <w:sz w:val="28"/>
          <w:szCs w:val="28"/>
        </w:rPr>
        <w:t xml:space="preserve"> Н. Ф. Краткий словарь биологических терминов.</w:t>
      </w:r>
    </w:p>
    <w:p w:rsidR="00E34BE8" w:rsidRPr="00E34BE8" w:rsidRDefault="00E34BE8" w:rsidP="00E34BE8">
      <w:pPr>
        <w:pStyle w:val="ab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</w:t>
      </w:r>
      <w:proofErr w:type="gramStart"/>
      <w:r w:rsidRPr="00E34BE8">
        <w:rPr>
          <w:sz w:val="28"/>
          <w:szCs w:val="28"/>
        </w:rPr>
        <w:t>,а</w:t>
      </w:r>
      <w:proofErr w:type="gramEnd"/>
      <w:r w:rsidRPr="00E34BE8">
        <w:rPr>
          <w:sz w:val="28"/>
          <w:szCs w:val="28"/>
        </w:rPr>
        <w:t>удиоматериалы</w:t>
      </w:r>
      <w:proofErr w:type="spellEnd"/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7A690B">
        <w:rPr>
          <w:sz w:val="28"/>
          <w:szCs w:val="28"/>
        </w:rPr>
        <w:t>CD-диск «Биология 6-11 класс. Лаборатория»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7A690B">
        <w:rPr>
          <w:sz w:val="28"/>
          <w:szCs w:val="28"/>
        </w:rPr>
        <w:t xml:space="preserve">CD-диск «Виртуальная школа Кирилла и </w:t>
      </w:r>
      <w:proofErr w:type="spellStart"/>
      <w:r w:rsidRPr="007A690B">
        <w:rPr>
          <w:sz w:val="28"/>
          <w:szCs w:val="28"/>
        </w:rPr>
        <w:t>Мефодия</w:t>
      </w:r>
      <w:proofErr w:type="spellEnd"/>
      <w:r w:rsidRPr="007A690B">
        <w:rPr>
          <w:sz w:val="28"/>
          <w:szCs w:val="28"/>
        </w:rPr>
        <w:t>. Уроки биологии».</w:t>
      </w:r>
    </w:p>
    <w:p w:rsidR="00E34BE8" w:rsidRPr="00E34BE8" w:rsidRDefault="00E34BE8" w:rsidP="00E34BE8">
      <w:pPr>
        <w:pStyle w:val="ab"/>
        <w:ind w:left="720"/>
        <w:rPr>
          <w:b/>
          <w:sz w:val="28"/>
          <w:szCs w:val="28"/>
        </w:rPr>
      </w:pPr>
      <w:r w:rsidRPr="00E34BE8">
        <w:rPr>
          <w:b/>
          <w:sz w:val="28"/>
          <w:szCs w:val="28"/>
        </w:rPr>
        <w:t>Цифровые образовательные ресурсы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1. Коллекция ЦОР Интернета.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2. Лабораторный практикум. Биология 6-11 класс (учебное электронное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издание).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3. Открытая биология 2.6 Образовательный комплекс (электронное учебное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 xml:space="preserve">издание), </w:t>
      </w:r>
      <w:proofErr w:type="spellStart"/>
      <w:r w:rsidRPr="007A690B">
        <w:rPr>
          <w:sz w:val="28"/>
          <w:szCs w:val="28"/>
        </w:rPr>
        <w:t>Физикон</w:t>
      </w:r>
      <w:proofErr w:type="spellEnd"/>
      <w:r w:rsidRPr="007A690B">
        <w:rPr>
          <w:sz w:val="28"/>
          <w:szCs w:val="28"/>
        </w:rPr>
        <w:t>, 2005.</w:t>
      </w:r>
    </w:p>
    <w:p w:rsidR="00E34BE8" w:rsidRPr="007A690B" w:rsidRDefault="00E34BE8" w:rsidP="00E34BE8">
      <w:pPr>
        <w:pStyle w:val="ab"/>
        <w:rPr>
          <w:sz w:val="28"/>
          <w:szCs w:val="28"/>
        </w:rPr>
      </w:pPr>
      <w:r w:rsidRPr="007A690B">
        <w:rPr>
          <w:sz w:val="28"/>
          <w:szCs w:val="28"/>
        </w:rPr>
        <w:t>«Единая коллекция Цифровых Образовательных Ресурсов» (набор цифровых</w:t>
      </w:r>
    </w:p>
    <w:p w:rsidR="002D79D1" w:rsidRDefault="00E34BE8" w:rsidP="00E34BE8">
      <w:pPr>
        <w:rPr>
          <w:b/>
          <w:i/>
          <w:sz w:val="28"/>
          <w:szCs w:val="28"/>
        </w:rPr>
      </w:pPr>
      <w:r w:rsidRPr="007A690B">
        <w:rPr>
          <w:sz w:val="28"/>
          <w:szCs w:val="28"/>
        </w:rPr>
        <w:t>ресурсов к учебникам линии Пономаревой И.Н.)</w:t>
      </w:r>
      <w:r w:rsidRPr="007A690B">
        <w:rPr>
          <w:sz w:val="28"/>
          <w:szCs w:val="28"/>
        </w:rPr>
        <w:cr/>
      </w:r>
    </w:p>
    <w:p w:rsidR="00CA149C" w:rsidRPr="00404928" w:rsidRDefault="00E34BE8" w:rsidP="007C41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литературы: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</w:t>
      </w:r>
      <w:proofErr w:type="spellStart"/>
      <w:r w:rsidRPr="007A690B">
        <w:rPr>
          <w:sz w:val="28"/>
          <w:szCs w:val="28"/>
        </w:rPr>
        <w:t>Сивоглазов</w:t>
      </w:r>
      <w:proofErr w:type="spellEnd"/>
      <w:r w:rsidRPr="007A690B">
        <w:rPr>
          <w:sz w:val="28"/>
          <w:szCs w:val="28"/>
        </w:rPr>
        <w:t xml:space="preserve"> В. И. Биология в школе.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Биология. Строение тела человека. Методические рекомендации.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Программы. Экология.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>Биология. Вещества растений. Клеточное строение. Методические</w:t>
      </w:r>
    </w:p>
    <w:p w:rsidR="007A690B" w:rsidRPr="007A690B" w:rsidRDefault="007A690B" w:rsidP="007A690B">
      <w:pPr>
        <w:pStyle w:val="ab"/>
        <w:ind w:left="720"/>
        <w:rPr>
          <w:sz w:val="28"/>
          <w:szCs w:val="28"/>
        </w:rPr>
      </w:pPr>
      <w:r w:rsidRPr="007A690B">
        <w:rPr>
          <w:sz w:val="28"/>
          <w:szCs w:val="28"/>
        </w:rPr>
        <w:t>рекомендации.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Воронин Л. Г., Маш Р. Д. Методика проведения опытов и наблюдений по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>анатомии, физиологии и гигиене человека.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spellStart"/>
      <w:r w:rsidRPr="007A690B">
        <w:rPr>
          <w:sz w:val="28"/>
          <w:szCs w:val="28"/>
        </w:rPr>
        <w:t>Трайтак</w:t>
      </w:r>
      <w:proofErr w:type="spellEnd"/>
      <w:r w:rsidRPr="007A690B">
        <w:rPr>
          <w:sz w:val="28"/>
          <w:szCs w:val="28"/>
        </w:rPr>
        <w:t xml:space="preserve"> Д. И. Задачи и упражнения по ботанике.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spellStart"/>
      <w:r w:rsidRPr="007A690B">
        <w:rPr>
          <w:sz w:val="28"/>
          <w:szCs w:val="28"/>
        </w:rPr>
        <w:t>Занин</w:t>
      </w:r>
      <w:proofErr w:type="spellEnd"/>
      <w:r w:rsidRPr="007A690B">
        <w:rPr>
          <w:sz w:val="28"/>
          <w:szCs w:val="28"/>
        </w:rPr>
        <w:t xml:space="preserve"> М. В. Биологические олимпиады школьников.</w:t>
      </w:r>
    </w:p>
    <w:p w:rsidR="007A690B" w:rsidRPr="007A690B" w:rsidRDefault="007A690B" w:rsidP="007A690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Родина В. А. Цветоводство в школе.</w:t>
      </w:r>
    </w:p>
    <w:p w:rsidR="007A690B" w:rsidRPr="001761BB" w:rsidRDefault="007A690B" w:rsidP="001761BB">
      <w:pPr>
        <w:pStyle w:val="ab"/>
        <w:numPr>
          <w:ilvl w:val="0"/>
          <w:numId w:val="4"/>
        </w:numPr>
        <w:rPr>
          <w:sz w:val="28"/>
          <w:szCs w:val="28"/>
        </w:rPr>
      </w:pPr>
      <w:r w:rsidRPr="007A690B">
        <w:rPr>
          <w:sz w:val="28"/>
          <w:szCs w:val="28"/>
        </w:rPr>
        <w:t xml:space="preserve"> Богоявленская А. Е. Активные ф</w:t>
      </w:r>
      <w:r w:rsidR="001761BB">
        <w:rPr>
          <w:sz w:val="28"/>
          <w:szCs w:val="28"/>
        </w:rPr>
        <w:t>ормы и методы обучения биологи</w:t>
      </w:r>
    </w:p>
    <w:p w:rsidR="00404928" w:rsidRPr="00404928" w:rsidRDefault="00E34BE8" w:rsidP="00E57900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57900" w:rsidRPr="00E57900">
        <w:rPr>
          <w:b/>
          <w:sz w:val="28"/>
          <w:szCs w:val="28"/>
        </w:rPr>
        <w:t>П</w:t>
      </w:r>
      <w:r w:rsidR="00404928" w:rsidRPr="00E57900">
        <w:rPr>
          <w:b/>
          <w:sz w:val="28"/>
          <w:szCs w:val="28"/>
        </w:rPr>
        <w:t>Р</w:t>
      </w:r>
      <w:r w:rsidR="00404928" w:rsidRPr="00404928">
        <w:rPr>
          <w:b/>
          <w:sz w:val="28"/>
          <w:szCs w:val="28"/>
        </w:rPr>
        <w:t>ИЛОЖЕНИЕ</w:t>
      </w:r>
    </w:p>
    <w:p w:rsidR="00404928" w:rsidRPr="00404928" w:rsidRDefault="00404928" w:rsidP="00404928">
      <w:pPr>
        <w:jc w:val="right"/>
        <w:rPr>
          <w:b/>
          <w:sz w:val="28"/>
          <w:szCs w:val="28"/>
        </w:rPr>
      </w:pPr>
    </w:p>
    <w:p w:rsidR="00BD46F4" w:rsidRPr="00404928" w:rsidRDefault="00BD46F4" w:rsidP="00FF6AFA">
      <w:pPr>
        <w:jc w:val="center"/>
        <w:rPr>
          <w:b/>
          <w:sz w:val="28"/>
          <w:szCs w:val="28"/>
        </w:rPr>
      </w:pP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Пример контрольно-измерительного материала</w:t>
      </w: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Контрольная работа по экологии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b/>
          <w:sz w:val="24"/>
          <w:szCs w:val="24"/>
        </w:rPr>
        <w:t>Вариант 1</w:t>
      </w:r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Эта часть состоит из 12 заданий. (А 1 – А 12). 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каждому заданию даны 4 варианты ответов, из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которых только один верный.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1. Закономерности возникновения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приспособлений к среде обитания изучает наука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систематика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зоология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ботаника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экология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Все компоненты природной среды,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влияющие на состояние организмов, популяций,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сообществ, 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абиотическими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биотическими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экологическими факторами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движущими силами эволюции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Интенсивность действия фактора среды, в</w:t>
      </w:r>
    </w:p>
    <w:p w:rsidR="0018254A" w:rsidRPr="0018254A" w:rsidRDefault="0018254A" w:rsidP="0018254A">
      <w:pPr>
        <w:rPr>
          <w:sz w:val="24"/>
          <w:szCs w:val="24"/>
        </w:rPr>
      </w:pPr>
      <w:proofErr w:type="gramStart"/>
      <w:r w:rsidRPr="0018254A">
        <w:rPr>
          <w:sz w:val="24"/>
          <w:szCs w:val="24"/>
        </w:rPr>
        <w:t>пределах</w:t>
      </w:r>
      <w:proofErr w:type="gramEnd"/>
      <w:r w:rsidRPr="0018254A">
        <w:rPr>
          <w:sz w:val="24"/>
          <w:szCs w:val="24"/>
        </w:rPr>
        <w:t xml:space="preserve"> которых процессы жизнедеятельности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организмов протекают наиболее интенсивно –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ограничивающий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оптимальный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антропогенный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Совокупность живых организмов (животных,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растений, грибов и микроорганизмов),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населяющих определенную территорию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видовое разнообразие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биомасса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популяция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Гетеротрофные организмы в экосистеме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1) </w:t>
      </w:r>
      <w:proofErr w:type="spellStart"/>
      <w:r w:rsidRPr="0018254A">
        <w:rPr>
          <w:sz w:val="24"/>
          <w:szCs w:val="24"/>
        </w:rPr>
        <w:t>хемотрофы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продуцентами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автотрофами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6. Количество особей данного вида на единице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площади или в единице объема (например, для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планктона)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биомасса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видовое разнообразие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плотность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все перечисленное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7. Организмы, использующие для биосинтеза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органических веществ энергию света или энергию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химических связей неорганических соединений,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называются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1) </w:t>
      </w:r>
      <w:proofErr w:type="spellStart"/>
      <w:r w:rsidRPr="0018254A">
        <w:rPr>
          <w:sz w:val="24"/>
          <w:szCs w:val="24"/>
        </w:rPr>
        <w:t>консументами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продуцентами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редуцентами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гетеротрофами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Разнообразие пищевых взаимоотношений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между организмами в экосистемах, включающее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потребителей и весь спектр их источников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пищевая сеть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пищевая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трофическая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цепь 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 Географическое изображение соотношения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между продуцентами, </w:t>
      </w:r>
      <w:proofErr w:type="spellStart"/>
      <w:r w:rsidRPr="0018254A">
        <w:rPr>
          <w:sz w:val="24"/>
          <w:szCs w:val="24"/>
        </w:rPr>
        <w:t>консументами</w:t>
      </w:r>
      <w:proofErr w:type="spellEnd"/>
      <w:r w:rsidRPr="0018254A">
        <w:rPr>
          <w:sz w:val="24"/>
          <w:szCs w:val="24"/>
        </w:rPr>
        <w:t xml:space="preserve"> и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редуцентами</w:t>
      </w:r>
      <w:proofErr w:type="spellEnd"/>
      <w:r w:rsidRPr="0018254A">
        <w:rPr>
          <w:sz w:val="24"/>
          <w:szCs w:val="24"/>
        </w:rPr>
        <w:t>, выраженное в единицах массы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пирамида численности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экологическая пирамида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пирамида энергии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пирамида массы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 Самая низкая биомасса растений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продуктивность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 степях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 тайге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в тропиках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 тундре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Способность к восстановлению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поддержанию определенной численности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популяции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плотностью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продуктивностью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саморегуляцией</w:t>
      </w:r>
      <w:proofErr w:type="spellEnd"/>
      <w:r w:rsidRPr="0018254A">
        <w:rPr>
          <w:sz w:val="24"/>
          <w:szCs w:val="24"/>
        </w:rPr>
        <w:t xml:space="preserve">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восстановлением популяции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Сигналом к сезонным изменениям является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температура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длина дня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количество пищи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взаимоотношения между организмами</w:t>
      </w:r>
    </w:p>
    <w:p w:rsidR="0018254A" w:rsidRP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Вариант 2.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1. Термин «экология» в 1866 году предложил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Ю. Сакс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Э. Геккель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И. Сеченов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Ф. Мюллер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Совокупность физических и химических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факторов неживой природы, воздействующих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организм в среде его обитания -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4) экологический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Ограничивающий фактор в биоценозе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свет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воздух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пища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почва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Группа популяций разных видов,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населяющих определенную территорию,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образуют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биоценоз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биогеоценоз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экосистему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фитоценоз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Продуценты в экосистеме дубравы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поглощают готовые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образуют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разлагают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выполняют все перечисленные функции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6.Самая высокая продуктивность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смешанные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лиственные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хвойные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тропические леса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7. Усваивают углекислый газ, вовлекая его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круговорот веществ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продуценты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2) </w:t>
      </w:r>
      <w:proofErr w:type="spellStart"/>
      <w:r w:rsidRPr="0018254A">
        <w:rPr>
          <w:sz w:val="24"/>
          <w:szCs w:val="24"/>
        </w:rPr>
        <w:t>консументы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4) </w:t>
      </w:r>
      <w:proofErr w:type="spellStart"/>
      <w:r w:rsidRPr="0018254A">
        <w:rPr>
          <w:sz w:val="24"/>
          <w:szCs w:val="24"/>
        </w:rPr>
        <w:t>детритофаги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Ряд взаимосвязанных видов, из которых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каждый предыдущий служит пищей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последующему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пищевая цепь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пищевая сеть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пищевой уровень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пирамида численности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9.Закономерность, согласно которой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количество энергии, накапливаемой на каждом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более высоком трофическом уровне,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прогрессивно уменьшается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правило экологической пирамиды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закон гомологических рядов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ограничивающий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оптимальный фактор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 В биогеоценозе дубравы биомасса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консументов</w:t>
      </w:r>
      <w:proofErr w:type="spellEnd"/>
      <w:r w:rsidRPr="0018254A">
        <w:rPr>
          <w:sz w:val="24"/>
          <w:szCs w:val="24"/>
        </w:rPr>
        <w:t xml:space="preserve"> первого порядка определяется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биомассой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микроорганизмов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растений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хищников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4) </w:t>
      </w:r>
      <w:proofErr w:type="spellStart"/>
      <w:r w:rsidRPr="0018254A">
        <w:rPr>
          <w:sz w:val="24"/>
          <w:szCs w:val="24"/>
        </w:rPr>
        <w:t>консументов</w:t>
      </w:r>
      <w:proofErr w:type="spellEnd"/>
      <w:r w:rsidRPr="0018254A">
        <w:rPr>
          <w:sz w:val="24"/>
          <w:szCs w:val="24"/>
        </w:rPr>
        <w:t xml:space="preserve"> 3-го порядка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Наиболее подвержены изменениям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компоненты биоценоза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продуценты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2) </w:t>
      </w:r>
      <w:proofErr w:type="spellStart"/>
      <w:r w:rsidRPr="0018254A">
        <w:rPr>
          <w:sz w:val="24"/>
          <w:szCs w:val="24"/>
        </w:rPr>
        <w:t>консументы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3) </w:t>
      </w:r>
      <w:proofErr w:type="spellStart"/>
      <w:r w:rsidRPr="0018254A">
        <w:rPr>
          <w:sz w:val="24"/>
          <w:szCs w:val="24"/>
        </w:rPr>
        <w:t>редуценты</w:t>
      </w:r>
      <w:proofErr w:type="spell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нет правильного ответа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Способность организмов реагировать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чередование в течение суток периодов света 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темноты определенной продолжительности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фотопериодизм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биологические ритмы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биологические часы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биотические факторы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Вариант 3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1. В </w:t>
      </w:r>
      <w:proofErr w:type="spellStart"/>
      <w:r w:rsidRPr="0018254A">
        <w:rPr>
          <w:sz w:val="24"/>
          <w:szCs w:val="24"/>
        </w:rPr>
        <w:t>агроценозе</w:t>
      </w:r>
      <w:proofErr w:type="spellEnd"/>
      <w:r w:rsidRPr="0018254A">
        <w:rPr>
          <w:sz w:val="24"/>
          <w:szCs w:val="24"/>
        </w:rPr>
        <w:t xml:space="preserve"> пшеницу относят 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продуцентам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окисляют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потребляют готовые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синтезируют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разлагают органические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2. На зиму у растений откладываются запасные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белки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жиры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углеводы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все перечисленные вещества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3. Группа организмов, ограниченная в своем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распространении и встречается в каком-либо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одном месте (географической области)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возникающий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развивающий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исчезающий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эндемический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4. Основной причиной неустойчивости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экосистемы является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неблагоприятные условия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недостаток пищевых ресурсов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несбалансированный круговорот веществ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большое количество видов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5. Изменение видового состава биоценоза,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сопровождающегося повышением устойчивости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сообщества,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сукцессией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флуктуацией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климаксом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интеграцией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6.Факторы среды, взаимодействующие </w:t>
      </w:r>
      <w:proofErr w:type="gramStart"/>
      <w:r w:rsidRPr="0018254A">
        <w:rPr>
          <w:sz w:val="24"/>
          <w:szCs w:val="24"/>
        </w:rPr>
        <w:t>в</w:t>
      </w:r>
      <w:proofErr w:type="gram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биогеоценозе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антропогенные и абиотические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нет верного ответа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А 7.Регулярное наблюдение и контроль </w:t>
      </w:r>
      <w:proofErr w:type="gramStart"/>
      <w:r w:rsidRPr="0018254A">
        <w:rPr>
          <w:sz w:val="24"/>
          <w:szCs w:val="24"/>
        </w:rPr>
        <w:t>над</w:t>
      </w:r>
      <w:proofErr w:type="gramEnd"/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состоянием окружающей среды; определение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изменений, вызванных антропогенным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воздействием, называется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экологической борьбой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экологическими последствиями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экологической ситуацией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экологическим мониторингом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8. Территории, исключенные из хозяйственной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деятельности с целью сохранения природных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комплексов, имеющих особую экологическую,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историческую, эстетическую ценность, а также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используемые для отдыха и в культурных целях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заповедник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заказник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ботанический сад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национальный парк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9. Группа организмов, ограниченная в своем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распространении и встречается в каком-либо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одном месте (географической области)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возникающий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развивающий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исчезающий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эндемический вид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10.Приспособление животных к перенесению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зимнего времени года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зимний покой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зимняя спячка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остановка физиологических процессов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анабиоз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11. Исторически сложившаяся совокупность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растительных организмов, произрастающая 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данной территории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флора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фауна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экосистема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сообщество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 12. Факторы среды, взаимодействующие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биогеоценозе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1) антропогенные и абиотические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2) антропогенные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3) абиотические и биотические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4) антропогенные, биотические, абиотические</w:t>
      </w:r>
    </w:p>
    <w:p w:rsidR="0018254A" w:rsidRDefault="0018254A" w:rsidP="0018254A">
      <w:pPr>
        <w:rPr>
          <w:sz w:val="24"/>
          <w:szCs w:val="24"/>
        </w:rPr>
      </w:pPr>
    </w:p>
    <w:p w:rsidR="0018254A" w:rsidRDefault="0018254A" w:rsidP="0018254A">
      <w:pPr>
        <w:rPr>
          <w:sz w:val="24"/>
          <w:szCs w:val="24"/>
        </w:rPr>
      </w:pPr>
    </w:p>
    <w:p w:rsidR="0018254A" w:rsidRPr="0018254A" w:rsidRDefault="0018254A" w:rsidP="0018254A">
      <w:pPr>
        <w:rPr>
          <w:sz w:val="24"/>
          <w:szCs w:val="24"/>
        </w:rPr>
      </w:pPr>
    </w:p>
    <w:p w:rsidR="0018254A" w:rsidRDefault="0018254A" w:rsidP="0018254A">
      <w:pPr>
        <w:rPr>
          <w:b/>
          <w:sz w:val="24"/>
          <w:szCs w:val="24"/>
        </w:rPr>
      </w:pPr>
      <w:r w:rsidRPr="0018254A">
        <w:rPr>
          <w:b/>
          <w:sz w:val="24"/>
          <w:szCs w:val="24"/>
        </w:rPr>
        <w:t>Примерные темы проектов по экологии</w:t>
      </w:r>
    </w:p>
    <w:p w:rsidR="0018254A" w:rsidRPr="0018254A" w:rsidRDefault="0018254A" w:rsidP="0018254A">
      <w:pPr>
        <w:rPr>
          <w:b/>
          <w:sz w:val="24"/>
          <w:szCs w:val="24"/>
        </w:rPr>
      </w:pP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Автомагистраль, снег, растения и почва.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Автомобиль - источник химического загрязнения атмосферы.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Автомобильный транспорт в городе: проблемы и пути их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Азбука правильного питания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Азот как необходимый биогенный элемент.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Аквариум - замкнутая экосистема.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Аквариум - искусственная экосистема в доме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Амфибии в мониторинге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качества воды и состояние водозаборных сооружений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качества воды, взятой в реке в учебно-исследовательских целях.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питьевой воды в городе и влияние на здоровье.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природных источников в районе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Анализ характера питания семьи.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Антропогенное влияние на жизнедеятельность пчел на территории.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Антропогенное влияние на степные экосистемы.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Арифметическая и геометрическая прогрессии в окружающей нас жизни.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Атомная энергетика — плюсы и минусы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в городской среде и опасность для здоровья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Бездомные собаки как элемент экологической среды мегаполиса.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Биоиндикационные исследования районов с разной степенью загрязненности атмосферы.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газодымовых загрязнений по состоянию хвои сосны.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загрязнения воздуха по комплексу признаков сосны обыкновенной.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загрязнения окружающей среды по комплексу признаков ели обыкновенной.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Биоиндикация</w:t>
      </w:r>
      <w:proofErr w:type="spellEnd"/>
      <w:r w:rsidRPr="0018254A">
        <w:rPr>
          <w:sz w:val="24"/>
          <w:szCs w:val="24"/>
        </w:rPr>
        <w:t xml:space="preserve"> почв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Бытовая химия в нашем доме и альтернативные способы уборки.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Бытовые отходы и проблемы их утилизации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Видеоэкология долины реки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Видовой состав и численность водоплавающих и околоводных птиц в осенний миграционный период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устье реки (пруду)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Виды загрязнений воды и способы очищения, основанные на физических явлениях.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Влияет ли угольная пыль на растения степной экосистемы?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азотных удобрений на формирование биомассы мяты.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антропогенного фактора на экосистему луга.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внешних факторов на проращивание семян (на примере семян цветов).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выхлопных газов на растения в нашем районе.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городской среды на состояние растений (на примере изучения показателей роста и развития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побегов сирени).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железнодорожного транспорта на здоровье человека (на конкретных примерах).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зеленых насаждений пришкольного участка на состояние воздуха.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излучения сотового телефона на мальков гуппи.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изменения климата на живую природу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ионизирующих излучений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компьютерной зависимости на успеваемость обучающихся конкретных классов.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мобильных телефонов на организм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моющих средств на организм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на здоровье психоэмоционального состояния и социальных условий жизни.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на здоровье человека нитратов и нитритов, содержащихся в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пищевых добавок на здоровье школьников.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проветривания и влажной уборки на состояние микрофлоры воздуха помещения в осенний период.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</w:t>
      </w:r>
      <w:proofErr w:type="spellStart"/>
      <w:r w:rsidRPr="0018254A">
        <w:rPr>
          <w:sz w:val="24"/>
          <w:szCs w:val="24"/>
        </w:rPr>
        <w:t>противогололедных</w:t>
      </w:r>
      <w:proofErr w:type="spellEnd"/>
      <w:r w:rsidRPr="0018254A">
        <w:rPr>
          <w:sz w:val="24"/>
          <w:szCs w:val="24"/>
        </w:rPr>
        <w:t xml:space="preserve"> реагентов на растительность.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радиации на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различных видов обработки почвы на </w:t>
      </w:r>
      <w:proofErr w:type="spellStart"/>
      <w:r w:rsidRPr="0018254A">
        <w:rPr>
          <w:sz w:val="24"/>
          <w:szCs w:val="24"/>
        </w:rPr>
        <w:t>еѐ</w:t>
      </w:r>
      <w:proofErr w:type="spellEnd"/>
      <w:r w:rsidRPr="0018254A">
        <w:rPr>
          <w:sz w:val="24"/>
          <w:szCs w:val="24"/>
        </w:rPr>
        <w:t xml:space="preserve"> агрономические свойства.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рекламы на психику подростков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Влияние сотового телефона на здоровье подростка.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сотовой связи на организм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Влияние сотовых телефонов на семена и всхожесть растения </w:t>
      </w:r>
      <w:proofErr w:type="spellStart"/>
      <w:r w:rsidRPr="0018254A">
        <w:rPr>
          <w:sz w:val="24"/>
          <w:szCs w:val="24"/>
        </w:rPr>
        <w:t>овѐс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степени загрязнения окружающей среды на физиологические показатели некоторых древесных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пород.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степени озеленения классной комнаты на состояние здоровье учащихся начальных классов.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стресса на человеческий организм.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транспорта на экологию и здоровье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тяжелых металлов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условий окружающей среды на процесс фотосинтеза.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фитонцидов на окружающую среду в условиях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распределение и рост лишайников в окрестностях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популяции бабочек.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разнообразие птиц Влияние экологических факторов на рост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на флору и фауну.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экологических факторов среды на здоровье обучающихся нашей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Влияние экстремальных экологических условий на состояние рыб в реке.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 выбросов загрязняющих веществ на атмосферу и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Воздействие различных видов транспорта на окружающую среду.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Возможность развития экологического туризма в нашем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Вред газировки: миф или реальность?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Вред и польза жевательной резинки.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Все ли йогурты полезны?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Выяснение загрязненности электромагнитным смогом среды обитания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Газированная вода — вред или польза.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Газировка: сладкая отрава или спасение от жажды?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Деревья-пылеуловители, их значение в оздоровлении окружающей среды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Динамика орнитофауны некоторых участков лесов на территории Свердловской области (конкретный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участок) и воздействием антропогенной нагрузки.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Динамика экологического состояния парка отдыха.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Добавки, красители и консерванты в пищевых продуктах.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Домашняя пыль и ее влияние на организм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Жизнь пластиковой бутылки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Зависимость заболеваемости школьников ОРВИ и гриппом от содержания в пищевом рационе аскорбиновой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кислоты (витамин С).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воздуха выхлопными газами автотранспорта.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воздушной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и охрана окружающей среды на предприятиях газовой отрасли.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 и состояние хвойных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Загрязнение окружающей среды: географический и математический аспект.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Здоровый образ жизни как социальная проблема.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Здоровье реки —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Зеленый наряд моей улицы.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 отходов в доходы. Анализ мирового опыта переработки отходов и вторичного сырья.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Измерение содержания углекислого газа в классном помещении и определение оптимальных </w:t>
      </w:r>
      <w:r w:rsidRPr="0018254A">
        <w:rPr>
          <w:sz w:val="24"/>
          <w:szCs w:val="24"/>
        </w:rPr>
        <w:lastRenderedPageBreak/>
        <w:t>условий для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проветривания.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антропогенной нагрузки на окружающую среду и пути оздоровления пришкольной территории.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влияния школьной мебели на состояние здоровья школьника.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влияния электрических и магнитных полей на рост и развитие цветковых растений.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домашнего рациона питания обучающихся с целью выявления в нем генетически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модифицированных ингредиентов.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домашнего рациона питания обучающихся с целью выявления вредных пищевых добавок.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природной и питьевой воды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проблемы загрязнения бытовыми отходами городской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проблемы загрязнения микрорайона бытовым мусором и оценка токсичности почвенного покрова.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свойств природного минерала </w:t>
      </w:r>
      <w:proofErr w:type="spellStart"/>
      <w:r w:rsidRPr="0018254A">
        <w:rPr>
          <w:sz w:val="24"/>
          <w:szCs w:val="24"/>
        </w:rPr>
        <w:t>шунгита</w:t>
      </w:r>
      <w:proofErr w:type="spellEnd"/>
      <w:r w:rsidRPr="0018254A">
        <w:rPr>
          <w:sz w:val="24"/>
          <w:szCs w:val="24"/>
        </w:rPr>
        <w:t xml:space="preserve"> для улучшения качеств питьевой воды в домашних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условиях.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</w:t>
      </w:r>
      <w:proofErr w:type="spellStart"/>
      <w:r w:rsidRPr="0018254A">
        <w:rPr>
          <w:sz w:val="24"/>
          <w:szCs w:val="24"/>
        </w:rPr>
        <w:t>фитонцидных</w:t>
      </w:r>
      <w:proofErr w:type="spellEnd"/>
      <w:r w:rsidRPr="0018254A">
        <w:rPr>
          <w:sz w:val="24"/>
          <w:szCs w:val="24"/>
        </w:rPr>
        <w:t xml:space="preserve"> свойств зеленых растений города (поселка)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реки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Изучение экологического состояния реки или </w:t>
      </w:r>
      <w:proofErr w:type="spellStart"/>
      <w:r w:rsidRPr="0018254A">
        <w:rPr>
          <w:sz w:val="24"/>
          <w:szCs w:val="24"/>
        </w:rPr>
        <w:t>озѐра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 и прилежащей к ним территории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 нашего поселка.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Изучение экологического состояния родникового источника.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Изучения воздействия автомобильной дороги на экологическую безопасность на примере конкретного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района.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загрязнения окружающей среды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загрязнения окружающей среды по качеству пыльцы плодовых деревьев и томатов.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Индикация чистоты воздуха с помощью эпифитных мхов.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Использование лишайников для определения уровня загрязнения воздушной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влияния визуальной среды на здоровье человека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влияния токсичности бытовых веществ на живые организмы.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Исследование воды </w:t>
      </w:r>
      <w:proofErr w:type="spellStart"/>
      <w:r w:rsidRPr="0018254A">
        <w:rPr>
          <w:sz w:val="24"/>
          <w:szCs w:val="24"/>
        </w:rPr>
        <w:t>озѐр</w:t>
      </w:r>
      <w:proofErr w:type="spellEnd"/>
      <w:r w:rsidRPr="0018254A">
        <w:rPr>
          <w:sz w:val="24"/>
          <w:szCs w:val="24"/>
        </w:rPr>
        <w:t xml:space="preserve"> района.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демографической ситуации в городе, поселке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освещенности аудиторных помещений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Исследование экологической среды жилого помещения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Как выжить памятнику в городе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Комплексное обследование экологического состояния улицы.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Ландшафтный дизайн территории школы.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Лес просит о помощи!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Лесные пожары. Экологические изменения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Липа как биоиндикатор загрязнения окружающей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Методы исследования экологического состояния реки и использование его в оценке антропогенного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воздействия.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Мобильный телефон: "за" и "против" (на примере обучающихся нашей школы).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Мой взгляд на проблему бездомных животных в городе и способы </w:t>
      </w:r>
      <w:proofErr w:type="spellStart"/>
      <w:r w:rsidRPr="0018254A">
        <w:rPr>
          <w:sz w:val="24"/>
          <w:szCs w:val="24"/>
        </w:rPr>
        <w:t>еѐ</w:t>
      </w:r>
      <w:proofErr w:type="spellEnd"/>
      <w:r w:rsidRPr="0018254A">
        <w:rPr>
          <w:sz w:val="24"/>
          <w:szCs w:val="24"/>
        </w:rPr>
        <w:t xml:space="preserve">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Мониторинг источников питьевой воды нецентрализованного водоснабжения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Мониторинг качества водопроводной воды в городе.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Моя квартира как экологическая среда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lastRenderedPageBreak/>
        <w:t>Наличие вредных и запрещенных пищевых добавок в некоторых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Нанотехнологии</w:t>
      </w:r>
      <w:proofErr w:type="spellEnd"/>
      <w:r w:rsidRPr="0018254A">
        <w:rPr>
          <w:sz w:val="24"/>
          <w:szCs w:val="24"/>
        </w:rPr>
        <w:t>. Экологическое будущее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Нарушение пищевого поведения человека под влиянием социально-психологических факторов.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Несанкционированный выброс бытовых отходов.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Нефтяное загрязнение Мирового океана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Нитраты в овощной продукции (на конкретных примерах).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Обустройство родников и прилегающей к ним территории (на конкретном примере).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Определение нитратов в сельскохозяйственной продукции.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Определение экологических характеристик лугов по растительному покрову (конкретные примеры).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Отходы — источник загрязнения и место жительства живых организмов.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воздействия шума самолета на территории, расположенной рядом с аэропортом.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интенсивности транспортного потока и его воздействия на состояние атмосферного воздуха 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определенном районе города и области.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Оценка рекреационной </w:t>
      </w:r>
      <w:proofErr w:type="spellStart"/>
      <w:r w:rsidRPr="0018254A">
        <w:rPr>
          <w:sz w:val="24"/>
          <w:szCs w:val="24"/>
        </w:rPr>
        <w:t>ѐмкости</w:t>
      </w:r>
      <w:proofErr w:type="spellEnd"/>
      <w:r w:rsidRPr="0018254A">
        <w:rPr>
          <w:sz w:val="24"/>
          <w:szCs w:val="24"/>
        </w:rPr>
        <w:t xml:space="preserve"> лесопарка или заповедной территории (конкретный участок).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состояния зеленых насаждений и влияние на здоровье человека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Оценка состояния экосистемы озера или реки.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"за" и "против".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в продуктах питания.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Пищевые добавки категории Е и их влияние на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Правильное ведение домашнего хозяйства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Практические аспекты взаимодействия между людьми и птицами в городе (поселке).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Применение микроудобрения как эффективные способ утилизации бытовых отходов (на конкретном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участке).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Проблема современности «Туберкулез - граница между жизнью и смертью».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Проблема твердых бытовых отходов в сельской местности.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Проблемы природных экосистем окрестностей </w:t>
      </w:r>
      <w:proofErr w:type="spellStart"/>
      <w:r w:rsidRPr="0018254A">
        <w:rPr>
          <w:sz w:val="24"/>
          <w:szCs w:val="24"/>
        </w:rPr>
        <w:t>посѐлка</w:t>
      </w:r>
      <w:proofErr w:type="spellEnd"/>
      <w:r w:rsidRPr="0018254A">
        <w:rPr>
          <w:sz w:val="24"/>
          <w:szCs w:val="24"/>
        </w:rPr>
        <w:t>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Продукты, которые вас убивают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Социально-психологические факторы окружающей среды и их влияние на здоровье школьников.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Сравнение очищающей способности речной экосистемы реки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биологических методов оценки качества воздуха с помощью лишайника.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качества воды в реке и ее притоках.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Сравнительный анализ комнатных растений учебных кабинетов как фактор улучшения микроклимата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закрытых помещений.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Старение населения области (района) как экологическая проблема.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Тайна воды, которую мы пьем.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Тайное становится явным, или Яды вокруг нас.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Так ли безопасна химия на кухне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Твердые бытовые отходы: экологические проблемы и возможные пути их решения.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Токсины в быту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Тяжелые металлы вокруг нас — миф или реальность?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Утилизация отходов – проблема XXI 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Учет зимующих птиц: экологический аспект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Факторы, влияющие на работоспособность и утомление в учебном процессе в нашей школе.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Фауна дневных чешуекрылых в районе, городе, поселке.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lastRenderedPageBreak/>
        <w:t>Фитоиндикация</w:t>
      </w:r>
      <w:proofErr w:type="spellEnd"/>
      <w:r w:rsidRPr="0018254A">
        <w:rPr>
          <w:sz w:val="24"/>
          <w:szCs w:val="24"/>
        </w:rPr>
        <w:t xml:space="preserve"> как метод экологической оценки среды.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Чем опасны тележки в супермаркете?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Чипсы: лакомство или яд?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Чипсы: хрустеть или не хрустеть?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Что нужно знать о пищевых добавках.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Что полезнее: фрукты или соки?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Экологическая катастрофа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 xml:space="preserve">Экологическая характеристика </w:t>
      </w:r>
      <w:proofErr w:type="spellStart"/>
      <w:r w:rsidRPr="0018254A">
        <w:rPr>
          <w:sz w:val="24"/>
          <w:szCs w:val="24"/>
        </w:rPr>
        <w:t>водоѐмов</w:t>
      </w:r>
      <w:proofErr w:type="spellEnd"/>
      <w:r w:rsidRPr="0018254A">
        <w:rPr>
          <w:sz w:val="24"/>
          <w:szCs w:val="24"/>
        </w:rPr>
        <w:t xml:space="preserve"> и влияние на здоровье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Экологическая характеристика классной комнаты.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 грамотный потребитель.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Экологические проблемы моего села.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Экологические проблемы человечества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состояния зеленых древесных насаждений старого парка.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состояния почвы.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условий обучения учащихся.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мониторинг школьного мела.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паспорт лесопарка (конкретный пример).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паспорт помещения школы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потенциал метода рисунков объектов живой природы районов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Экологический потенциал метода фотографирования объектов живой природы районов города.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исследования парка.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кабинета биологии.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пруда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Экологическое состояние родников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деревни: вчера, сегодня, завтра.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домашнего аквариума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и здоровье человека.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картофеля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малой родины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области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человека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Экология Чернобыля.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Эколого-генетическое изучение питьевой воды естественного источника.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Эколого-географические особенности жизни бобров.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Эколого-географические проблемы реки</w:t>
      </w:r>
    </w:p>
    <w:p w:rsidR="0018254A" w:rsidRPr="0018254A" w:rsidRDefault="0018254A" w:rsidP="0018254A">
      <w:pPr>
        <w:rPr>
          <w:sz w:val="24"/>
          <w:szCs w:val="24"/>
        </w:rPr>
      </w:pPr>
      <w:proofErr w:type="spellStart"/>
      <w:r w:rsidRPr="0018254A">
        <w:rPr>
          <w:sz w:val="24"/>
          <w:szCs w:val="24"/>
        </w:rPr>
        <w:t>Экомаршрут</w:t>
      </w:r>
      <w:proofErr w:type="spellEnd"/>
      <w:r w:rsidRPr="0018254A">
        <w:rPr>
          <w:sz w:val="24"/>
          <w:szCs w:val="24"/>
        </w:rPr>
        <w:t xml:space="preserve"> по родному краю</w:t>
      </w:r>
    </w:p>
    <w:p w:rsidR="0018254A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Экономические выгоды вторичной переработки отходов.</w:t>
      </w:r>
    </w:p>
    <w:p w:rsidR="00BD46F4" w:rsidRPr="0018254A" w:rsidRDefault="0018254A" w:rsidP="0018254A">
      <w:pPr>
        <w:rPr>
          <w:sz w:val="24"/>
          <w:szCs w:val="24"/>
        </w:rPr>
      </w:pPr>
      <w:r w:rsidRPr="0018254A">
        <w:rPr>
          <w:sz w:val="24"/>
          <w:szCs w:val="24"/>
        </w:rPr>
        <w:t>Экономия минеральных удобрений за счет фиксации азота воздуха бобовыми культурами</w:t>
      </w:r>
    </w:p>
    <w:p w:rsidR="00BD46F4" w:rsidRPr="0018254A" w:rsidRDefault="00BD46F4">
      <w:pPr>
        <w:rPr>
          <w:sz w:val="24"/>
          <w:szCs w:val="24"/>
        </w:rPr>
      </w:pPr>
    </w:p>
    <w:p w:rsidR="00BD46F4" w:rsidRPr="0018254A" w:rsidRDefault="00BD46F4">
      <w:pPr>
        <w:rPr>
          <w:sz w:val="24"/>
          <w:szCs w:val="24"/>
        </w:rPr>
      </w:pPr>
    </w:p>
    <w:p w:rsidR="00BD46F4" w:rsidRPr="0018254A" w:rsidRDefault="00BD46F4">
      <w:pPr>
        <w:rPr>
          <w:sz w:val="24"/>
          <w:szCs w:val="24"/>
        </w:rPr>
      </w:pPr>
    </w:p>
    <w:sectPr w:rsidR="00BD46F4" w:rsidRPr="0018254A" w:rsidSect="00170C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60E"/>
    <w:multiLevelType w:val="hybridMultilevel"/>
    <w:tmpl w:val="6B5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758"/>
    <w:multiLevelType w:val="hybridMultilevel"/>
    <w:tmpl w:val="7E1A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06BA6"/>
    <w:multiLevelType w:val="hybridMultilevel"/>
    <w:tmpl w:val="FB0220D8"/>
    <w:lvl w:ilvl="0" w:tplc="6CF8E524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4F16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2" w:tplc="99608D2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3" w:tplc="D1F68B9C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4" w:tplc="526A0AAA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5" w:tplc="7166C3C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  <w:lvl w:ilvl="6" w:tplc="F6E44CFC">
      <w:numFmt w:val="bullet"/>
      <w:lvlText w:val="•"/>
      <w:lvlJc w:val="left"/>
      <w:pPr>
        <w:ind w:left="9615" w:hanging="240"/>
      </w:pPr>
      <w:rPr>
        <w:rFonts w:hint="default"/>
        <w:lang w:val="ru-RU" w:eastAsia="en-US" w:bidi="ar-SA"/>
      </w:rPr>
    </w:lvl>
    <w:lvl w:ilvl="7" w:tplc="DE46DC70">
      <w:numFmt w:val="bullet"/>
      <w:lvlText w:val="•"/>
      <w:lvlJc w:val="left"/>
      <w:pPr>
        <w:ind w:left="11040" w:hanging="240"/>
      </w:pPr>
      <w:rPr>
        <w:rFonts w:hint="default"/>
        <w:lang w:val="ru-RU" w:eastAsia="en-US" w:bidi="ar-SA"/>
      </w:rPr>
    </w:lvl>
    <w:lvl w:ilvl="8" w:tplc="7610DFC6">
      <w:numFmt w:val="bullet"/>
      <w:lvlText w:val="•"/>
      <w:lvlJc w:val="left"/>
      <w:pPr>
        <w:ind w:left="12466" w:hanging="240"/>
      </w:pPr>
      <w:rPr>
        <w:rFonts w:hint="default"/>
        <w:lang w:val="ru-RU" w:eastAsia="en-US" w:bidi="ar-SA"/>
      </w:rPr>
    </w:lvl>
  </w:abstractNum>
  <w:abstractNum w:abstractNumId="3">
    <w:nsid w:val="4F0127AF"/>
    <w:multiLevelType w:val="hybridMultilevel"/>
    <w:tmpl w:val="4E18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C29A3"/>
    <w:multiLevelType w:val="hybridMultilevel"/>
    <w:tmpl w:val="E1DA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04170"/>
    <w:multiLevelType w:val="hybridMultilevel"/>
    <w:tmpl w:val="5F2813F8"/>
    <w:lvl w:ilvl="0" w:tplc="773491DA">
      <w:numFmt w:val="bullet"/>
      <w:lvlText w:val="–"/>
      <w:lvlJc w:val="left"/>
      <w:pPr>
        <w:ind w:left="312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C8648">
      <w:numFmt w:val="bullet"/>
      <w:lvlText w:val="•"/>
      <w:lvlJc w:val="left"/>
      <w:pPr>
        <w:ind w:left="1352" w:hanging="409"/>
      </w:pPr>
      <w:rPr>
        <w:rFonts w:hint="default"/>
        <w:lang w:val="ru-RU" w:eastAsia="en-US" w:bidi="ar-SA"/>
      </w:rPr>
    </w:lvl>
    <w:lvl w:ilvl="2" w:tplc="20CA6988">
      <w:numFmt w:val="bullet"/>
      <w:lvlText w:val="•"/>
      <w:lvlJc w:val="left"/>
      <w:pPr>
        <w:ind w:left="2385" w:hanging="409"/>
      </w:pPr>
      <w:rPr>
        <w:rFonts w:hint="default"/>
        <w:lang w:val="ru-RU" w:eastAsia="en-US" w:bidi="ar-SA"/>
      </w:rPr>
    </w:lvl>
    <w:lvl w:ilvl="3" w:tplc="E4122866">
      <w:numFmt w:val="bullet"/>
      <w:lvlText w:val="•"/>
      <w:lvlJc w:val="left"/>
      <w:pPr>
        <w:ind w:left="3417" w:hanging="409"/>
      </w:pPr>
      <w:rPr>
        <w:rFonts w:hint="default"/>
        <w:lang w:val="ru-RU" w:eastAsia="en-US" w:bidi="ar-SA"/>
      </w:rPr>
    </w:lvl>
    <w:lvl w:ilvl="4" w:tplc="1A383EC8">
      <w:numFmt w:val="bullet"/>
      <w:lvlText w:val="•"/>
      <w:lvlJc w:val="left"/>
      <w:pPr>
        <w:ind w:left="4450" w:hanging="409"/>
      </w:pPr>
      <w:rPr>
        <w:rFonts w:hint="default"/>
        <w:lang w:val="ru-RU" w:eastAsia="en-US" w:bidi="ar-SA"/>
      </w:rPr>
    </w:lvl>
    <w:lvl w:ilvl="5" w:tplc="0574A946">
      <w:numFmt w:val="bullet"/>
      <w:lvlText w:val="•"/>
      <w:lvlJc w:val="left"/>
      <w:pPr>
        <w:ind w:left="5483" w:hanging="409"/>
      </w:pPr>
      <w:rPr>
        <w:rFonts w:hint="default"/>
        <w:lang w:val="ru-RU" w:eastAsia="en-US" w:bidi="ar-SA"/>
      </w:rPr>
    </w:lvl>
    <w:lvl w:ilvl="6" w:tplc="6E343498">
      <w:numFmt w:val="bullet"/>
      <w:lvlText w:val="•"/>
      <w:lvlJc w:val="left"/>
      <w:pPr>
        <w:ind w:left="6515" w:hanging="409"/>
      </w:pPr>
      <w:rPr>
        <w:rFonts w:hint="default"/>
        <w:lang w:val="ru-RU" w:eastAsia="en-US" w:bidi="ar-SA"/>
      </w:rPr>
    </w:lvl>
    <w:lvl w:ilvl="7" w:tplc="0BB0DCE4">
      <w:numFmt w:val="bullet"/>
      <w:lvlText w:val="•"/>
      <w:lvlJc w:val="left"/>
      <w:pPr>
        <w:ind w:left="7548" w:hanging="409"/>
      </w:pPr>
      <w:rPr>
        <w:rFonts w:hint="default"/>
        <w:lang w:val="ru-RU" w:eastAsia="en-US" w:bidi="ar-SA"/>
      </w:rPr>
    </w:lvl>
    <w:lvl w:ilvl="8" w:tplc="B0924B9A">
      <w:numFmt w:val="bullet"/>
      <w:lvlText w:val="•"/>
      <w:lvlJc w:val="left"/>
      <w:pPr>
        <w:ind w:left="8581" w:hanging="409"/>
      </w:pPr>
      <w:rPr>
        <w:rFonts w:hint="default"/>
        <w:lang w:val="ru-RU" w:eastAsia="en-US" w:bidi="ar-SA"/>
      </w:rPr>
    </w:lvl>
  </w:abstractNum>
  <w:abstractNum w:abstractNumId="6">
    <w:nsid w:val="7B4D111E"/>
    <w:multiLevelType w:val="hybridMultilevel"/>
    <w:tmpl w:val="A302EF46"/>
    <w:lvl w:ilvl="0" w:tplc="0E68138A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AD3AE">
      <w:numFmt w:val="bullet"/>
      <w:lvlText w:val="•"/>
      <w:lvlJc w:val="left"/>
      <w:pPr>
        <w:ind w:left="839" w:hanging="195"/>
      </w:pPr>
      <w:rPr>
        <w:rFonts w:hint="default"/>
        <w:lang w:val="ru-RU" w:eastAsia="en-US" w:bidi="ar-SA"/>
      </w:rPr>
    </w:lvl>
    <w:lvl w:ilvl="2" w:tplc="56BE3606">
      <w:numFmt w:val="bullet"/>
      <w:lvlText w:val="•"/>
      <w:lvlJc w:val="left"/>
      <w:pPr>
        <w:ind w:left="1578" w:hanging="195"/>
      </w:pPr>
      <w:rPr>
        <w:rFonts w:hint="default"/>
        <w:lang w:val="ru-RU" w:eastAsia="en-US" w:bidi="ar-SA"/>
      </w:rPr>
    </w:lvl>
    <w:lvl w:ilvl="3" w:tplc="13841C26">
      <w:numFmt w:val="bullet"/>
      <w:lvlText w:val="•"/>
      <w:lvlJc w:val="left"/>
      <w:pPr>
        <w:ind w:left="2317" w:hanging="195"/>
      </w:pPr>
      <w:rPr>
        <w:rFonts w:hint="default"/>
        <w:lang w:val="ru-RU" w:eastAsia="en-US" w:bidi="ar-SA"/>
      </w:rPr>
    </w:lvl>
    <w:lvl w:ilvl="4" w:tplc="3E7A55D4">
      <w:numFmt w:val="bullet"/>
      <w:lvlText w:val="•"/>
      <w:lvlJc w:val="left"/>
      <w:pPr>
        <w:ind w:left="3056" w:hanging="195"/>
      </w:pPr>
      <w:rPr>
        <w:rFonts w:hint="default"/>
        <w:lang w:val="ru-RU" w:eastAsia="en-US" w:bidi="ar-SA"/>
      </w:rPr>
    </w:lvl>
    <w:lvl w:ilvl="5" w:tplc="2F344D58">
      <w:numFmt w:val="bullet"/>
      <w:lvlText w:val="•"/>
      <w:lvlJc w:val="left"/>
      <w:pPr>
        <w:ind w:left="3795" w:hanging="195"/>
      </w:pPr>
      <w:rPr>
        <w:rFonts w:hint="default"/>
        <w:lang w:val="ru-RU" w:eastAsia="en-US" w:bidi="ar-SA"/>
      </w:rPr>
    </w:lvl>
    <w:lvl w:ilvl="6" w:tplc="7AE06C62">
      <w:numFmt w:val="bullet"/>
      <w:lvlText w:val="•"/>
      <w:lvlJc w:val="left"/>
      <w:pPr>
        <w:ind w:left="4534" w:hanging="195"/>
      </w:pPr>
      <w:rPr>
        <w:rFonts w:hint="default"/>
        <w:lang w:val="ru-RU" w:eastAsia="en-US" w:bidi="ar-SA"/>
      </w:rPr>
    </w:lvl>
    <w:lvl w:ilvl="7" w:tplc="55E805AC"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8" w:tplc="D23E5646">
      <w:numFmt w:val="bullet"/>
      <w:lvlText w:val="•"/>
      <w:lvlJc w:val="left"/>
      <w:pPr>
        <w:ind w:left="6012" w:hanging="195"/>
      </w:pPr>
      <w:rPr>
        <w:rFonts w:hint="default"/>
        <w:lang w:val="ru-RU" w:eastAsia="en-US" w:bidi="ar-SA"/>
      </w:rPr>
    </w:lvl>
  </w:abstractNum>
  <w:abstractNum w:abstractNumId="7">
    <w:nsid w:val="7EB378D8"/>
    <w:multiLevelType w:val="hybridMultilevel"/>
    <w:tmpl w:val="1A76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3"/>
    <w:rsid w:val="000045A3"/>
    <w:rsid w:val="0002633C"/>
    <w:rsid w:val="00082875"/>
    <w:rsid w:val="000F1B32"/>
    <w:rsid w:val="00162979"/>
    <w:rsid w:val="00164F5F"/>
    <w:rsid w:val="00170C66"/>
    <w:rsid w:val="001761BB"/>
    <w:rsid w:val="0018254A"/>
    <w:rsid w:val="0019701F"/>
    <w:rsid w:val="001A12A7"/>
    <w:rsid w:val="001D5F0F"/>
    <w:rsid w:val="0020115C"/>
    <w:rsid w:val="00223C94"/>
    <w:rsid w:val="00273358"/>
    <w:rsid w:val="002D79D1"/>
    <w:rsid w:val="002E7220"/>
    <w:rsid w:val="00306BE9"/>
    <w:rsid w:val="00314800"/>
    <w:rsid w:val="0033197E"/>
    <w:rsid w:val="003E4C49"/>
    <w:rsid w:val="00404928"/>
    <w:rsid w:val="00437EDB"/>
    <w:rsid w:val="004500EB"/>
    <w:rsid w:val="004616EE"/>
    <w:rsid w:val="00462664"/>
    <w:rsid w:val="005440ED"/>
    <w:rsid w:val="00556591"/>
    <w:rsid w:val="00564CBB"/>
    <w:rsid w:val="00575241"/>
    <w:rsid w:val="00661917"/>
    <w:rsid w:val="0068390A"/>
    <w:rsid w:val="006A59E8"/>
    <w:rsid w:val="006E1A2D"/>
    <w:rsid w:val="00712015"/>
    <w:rsid w:val="00723529"/>
    <w:rsid w:val="0077358E"/>
    <w:rsid w:val="00787F63"/>
    <w:rsid w:val="007A690B"/>
    <w:rsid w:val="007C4167"/>
    <w:rsid w:val="00805FCD"/>
    <w:rsid w:val="00833B36"/>
    <w:rsid w:val="00853CA4"/>
    <w:rsid w:val="0088546D"/>
    <w:rsid w:val="00901151"/>
    <w:rsid w:val="00950960"/>
    <w:rsid w:val="00974854"/>
    <w:rsid w:val="00A0702A"/>
    <w:rsid w:val="00A86AA9"/>
    <w:rsid w:val="00AB1AE1"/>
    <w:rsid w:val="00AD0105"/>
    <w:rsid w:val="00B55427"/>
    <w:rsid w:val="00B80E5B"/>
    <w:rsid w:val="00BD32CA"/>
    <w:rsid w:val="00BD46F4"/>
    <w:rsid w:val="00BE0AD0"/>
    <w:rsid w:val="00C67F03"/>
    <w:rsid w:val="00CA149C"/>
    <w:rsid w:val="00CF45C2"/>
    <w:rsid w:val="00D209B7"/>
    <w:rsid w:val="00D3467D"/>
    <w:rsid w:val="00D44B22"/>
    <w:rsid w:val="00D50614"/>
    <w:rsid w:val="00D8709F"/>
    <w:rsid w:val="00DE0C21"/>
    <w:rsid w:val="00E34BE8"/>
    <w:rsid w:val="00E45BBE"/>
    <w:rsid w:val="00E51FEC"/>
    <w:rsid w:val="00E57900"/>
    <w:rsid w:val="00E65117"/>
    <w:rsid w:val="00EC7929"/>
    <w:rsid w:val="00F87794"/>
    <w:rsid w:val="00F9679D"/>
    <w:rsid w:val="00FB7F42"/>
    <w:rsid w:val="00FC71EC"/>
    <w:rsid w:val="00FF28AE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4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722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87794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77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87794"/>
    <w:pPr>
      <w:spacing w:line="275" w:lineRule="exact"/>
      <w:ind w:left="1095" w:hanging="284"/>
    </w:pPr>
  </w:style>
  <w:style w:type="paragraph" w:styleId="a9">
    <w:name w:val="Balloon Text"/>
    <w:basedOn w:val="a"/>
    <w:link w:val="aa"/>
    <w:uiPriority w:val="99"/>
    <w:semiHidden/>
    <w:unhideWhenUsed/>
    <w:rsid w:val="0033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97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E45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1">
    <w:name w:val="c21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A59E8"/>
  </w:style>
  <w:style w:type="paragraph" w:customStyle="1" w:styleId="c72">
    <w:name w:val="c72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A59E8"/>
  </w:style>
  <w:style w:type="character" w:customStyle="1" w:styleId="c31">
    <w:name w:val="c31"/>
    <w:basedOn w:val="a0"/>
    <w:rsid w:val="006A59E8"/>
  </w:style>
  <w:style w:type="character" w:customStyle="1" w:styleId="c58">
    <w:name w:val="c58"/>
    <w:basedOn w:val="a0"/>
    <w:rsid w:val="006A59E8"/>
  </w:style>
  <w:style w:type="character" w:customStyle="1" w:styleId="c5">
    <w:name w:val="c5"/>
    <w:basedOn w:val="a0"/>
    <w:rsid w:val="006A59E8"/>
  </w:style>
  <w:style w:type="paragraph" w:customStyle="1" w:styleId="c20">
    <w:name w:val="c20"/>
    <w:basedOn w:val="a"/>
    <w:rsid w:val="00C67F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4F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7220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87794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877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F87794"/>
    <w:pPr>
      <w:spacing w:line="275" w:lineRule="exact"/>
      <w:ind w:left="1095" w:hanging="284"/>
    </w:pPr>
  </w:style>
  <w:style w:type="paragraph" w:styleId="a9">
    <w:name w:val="Balloon Text"/>
    <w:basedOn w:val="a"/>
    <w:link w:val="aa"/>
    <w:uiPriority w:val="99"/>
    <w:semiHidden/>
    <w:unhideWhenUsed/>
    <w:rsid w:val="00331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97E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E45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1">
    <w:name w:val="c21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A59E8"/>
  </w:style>
  <w:style w:type="paragraph" w:customStyle="1" w:styleId="c72">
    <w:name w:val="c72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A59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A59E8"/>
  </w:style>
  <w:style w:type="character" w:customStyle="1" w:styleId="c31">
    <w:name w:val="c31"/>
    <w:basedOn w:val="a0"/>
    <w:rsid w:val="006A59E8"/>
  </w:style>
  <w:style w:type="character" w:customStyle="1" w:styleId="c58">
    <w:name w:val="c58"/>
    <w:basedOn w:val="a0"/>
    <w:rsid w:val="006A59E8"/>
  </w:style>
  <w:style w:type="character" w:customStyle="1" w:styleId="c5">
    <w:name w:val="c5"/>
    <w:basedOn w:val="a0"/>
    <w:rsid w:val="006A59E8"/>
  </w:style>
  <w:style w:type="paragraph" w:customStyle="1" w:styleId="c20">
    <w:name w:val="c20"/>
    <w:basedOn w:val="a"/>
    <w:rsid w:val="00C67F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4040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21230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0091100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122101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927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53BC-12A3-481D-BC57-60708EA7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29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первый</cp:lastModifiedBy>
  <cp:revision>25</cp:revision>
  <cp:lastPrinted>2021-06-23T13:18:00Z</cp:lastPrinted>
  <dcterms:created xsi:type="dcterms:W3CDTF">2021-06-19T05:25:00Z</dcterms:created>
  <dcterms:modified xsi:type="dcterms:W3CDTF">2024-05-26T15:03:00Z</dcterms:modified>
</cp:coreProperties>
</file>