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9E" w:rsidRPr="0000459E" w:rsidRDefault="0000459E" w:rsidP="0000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0459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муниципальное </w:t>
      </w:r>
      <w:proofErr w:type="gramStart"/>
      <w:r w:rsidRPr="0000459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бюджетное  общеобразовательное</w:t>
      </w:r>
      <w:proofErr w:type="gramEnd"/>
      <w:r w:rsidRPr="0000459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учреждение «коррекционная </w:t>
      </w:r>
    </w:p>
    <w:p w:rsidR="0000459E" w:rsidRPr="0000459E" w:rsidRDefault="0000459E" w:rsidP="0000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0459E"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ru-RU"/>
        </w:rPr>
        <w:t>школа «</w:t>
      </w:r>
      <w:proofErr w:type="gramStart"/>
      <w:r w:rsidRPr="0000459E"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ru-RU"/>
        </w:rPr>
        <w:t>Надежда»  г.Южно</w:t>
      </w:r>
      <w:proofErr w:type="gramEnd"/>
      <w:r w:rsidRPr="0000459E"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ru-RU"/>
        </w:rPr>
        <w:t>-сахалинска</w:t>
      </w:r>
    </w:p>
    <w:p w:rsidR="0000459E" w:rsidRPr="0000459E" w:rsidRDefault="0000459E" w:rsidP="00004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59E">
        <w:rPr>
          <w:rFonts w:ascii="Times New Roman" w:eastAsia="Times New Roman" w:hAnsi="Times New Roman" w:cs="Times New Roman"/>
          <w:sz w:val="20"/>
          <w:szCs w:val="20"/>
          <w:lang w:eastAsia="ru-RU"/>
        </w:rPr>
        <w:t>693021, г. Южно-Сахалинск, Дружбы 69 Тел./факс (4242) 55-61-20</w:t>
      </w:r>
    </w:p>
    <w:p w:rsidR="0000459E" w:rsidRDefault="0000459E">
      <w:pPr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5353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</w:t>
      </w:r>
      <w:r w:rsidRPr="000045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4" w:history="1">
        <w:r w:rsidRPr="0000459E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yusgo.mboukshn@sakhalin.gov.ru</w:t>
        </w:r>
      </w:hyperlink>
    </w:p>
    <w:p w:rsidR="0000459E" w:rsidRPr="000D538F" w:rsidRDefault="0000459E" w:rsidP="0000459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0D538F">
        <w:rPr>
          <w:color w:val="000000"/>
          <w:sz w:val="32"/>
          <w:szCs w:val="32"/>
        </w:rPr>
        <w:t>Профилактика</w:t>
      </w:r>
      <w:r>
        <w:rPr>
          <w:color w:val="000000"/>
          <w:sz w:val="32"/>
          <w:szCs w:val="32"/>
        </w:rPr>
        <w:t xml:space="preserve"> и советы</w:t>
      </w:r>
      <w:r w:rsidRPr="000D538F">
        <w:rPr>
          <w:color w:val="000000"/>
          <w:sz w:val="32"/>
          <w:szCs w:val="32"/>
        </w:rPr>
        <w:t xml:space="preserve"> в работе педагога-психолога школьного буллинга МБОУ «КШ Надежда» города Южно-Сахалинска Колесников Р.Г.</w:t>
      </w:r>
    </w:p>
    <w:p w:rsidR="0000459E" w:rsidRP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color w:val="0D0D0D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</w:t>
      </w:r>
      <w:r w:rsidRPr="0000459E">
        <w:rPr>
          <w:rFonts w:ascii="Segoe UI" w:hAnsi="Segoe UI" w:cs="Segoe UI"/>
          <w:i/>
          <w:color w:val="0D0D0D"/>
          <w:sz w:val="24"/>
          <w:szCs w:val="24"/>
          <w:shd w:val="clear" w:color="auto" w:fill="FFFFFF"/>
        </w:rPr>
        <w:t>Введение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Школьный буллинг — это одна из наиболее актуальных проблем современного образовательного процесса. Педагог-психолог играет ключевую роль в профилактике и разрешении конфликтов, связанных с агрессивным поведением учащихся. В данном документе представлены рекомендации и советы, которые помогут эффективно противодействовать буллингу в школе.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1. Преобразование культуры школы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-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Создание безопасной атмосферы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: Способствуйте поддержанию дружелюбного и уважительного отношения среди учащихся. Организуйте мероприятия, направленные на сплочение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коллектива.</w:t>
      </w:r>
      <w:r w:rsidRPr="0000459E">
        <w:rPr>
          <w:rFonts w:ascii="Segoe UI" w:hAnsi="Segoe UI" w:cs="Segoe UI"/>
          <w:color w:val="0D0D0D"/>
          <w:sz w:val="24"/>
          <w:szCs w:val="24"/>
        </w:rPr>
        <w:t xml:space="preserve"> </w:t>
      </w:r>
    </w:p>
    <w:p w:rsidR="0000459E" w:rsidRP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</w:rPr>
      </w:pPr>
      <w:r w:rsidRPr="0000459E">
        <w:rPr>
          <w:rFonts w:ascii="Segoe UI" w:hAnsi="Segoe UI" w:cs="Segoe UI"/>
          <w:color w:val="0D0D0D"/>
          <w:sz w:val="24"/>
          <w:szCs w:val="24"/>
        </w:rPr>
        <w:t>-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Обучение уважению к различиям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: Проводите занятия, направленные на формирование толерантности, уважения к культурным, социальным и личным различиям.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2. Профилактическая работа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-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Информирование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: Ознакомьте учеников и их родителей с понятием буллинга и его последствиями. Используйте родительские собрания, информационные буклеты и классные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часы.</w:t>
      </w:r>
      <w:r w:rsidRPr="0000459E">
        <w:rPr>
          <w:rFonts w:ascii="Segoe UI" w:hAnsi="Segoe UI" w:cs="Segoe UI"/>
          <w:color w:val="0D0D0D"/>
          <w:sz w:val="24"/>
          <w:szCs w:val="24"/>
        </w:rPr>
        <w:t xml:space="preserve"> </w:t>
      </w:r>
    </w:p>
    <w:p w:rsidR="0000459E" w:rsidRP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</w:rPr>
      </w:pPr>
      <w:r w:rsidRPr="0000459E">
        <w:rPr>
          <w:rFonts w:ascii="Segoe UI" w:hAnsi="Segoe UI" w:cs="Segoe UI"/>
          <w:color w:val="0D0D0D"/>
          <w:sz w:val="24"/>
          <w:szCs w:val="24"/>
        </w:rPr>
        <w:t>-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Тренинги и семинары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: Организуйте мероприятия, направленные на развитие навыков общения, разрешения конфликтов и формирования эмпатии у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учащихся.</w:t>
      </w:r>
      <w:r w:rsidRPr="0000459E">
        <w:rPr>
          <w:rFonts w:ascii="Segoe UI" w:hAnsi="Segoe UI" w:cs="Segoe UI"/>
          <w:color w:val="0D0D0D"/>
          <w:sz w:val="24"/>
          <w:szCs w:val="24"/>
        </w:rPr>
        <w:t xml:space="preserve"> -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Анкеты и опросы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: Проводите регулярные анонимные опросы для выявления фактов буллинга и определения уровня психологического климата в школе.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3. Выявление случаев буллинга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-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Наблюдение за поведением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: Будьте внимательны к изменениям в поведении учащихся — как жертв, так и агрессоров. Заметив подобные изменения, проведите индивидуальные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беседы.</w:t>
      </w:r>
      <w:r w:rsidRPr="0000459E">
        <w:rPr>
          <w:rFonts w:ascii="Segoe UI" w:hAnsi="Segoe UI" w:cs="Segoe UI"/>
          <w:color w:val="0D0D0D"/>
          <w:sz w:val="24"/>
          <w:szCs w:val="24"/>
        </w:rPr>
        <w:t xml:space="preserve"> </w:t>
      </w:r>
    </w:p>
    <w:p w:rsidR="00855B45" w:rsidRP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 w:rsidRPr="0000459E">
        <w:rPr>
          <w:rFonts w:ascii="Segoe UI" w:hAnsi="Segoe UI" w:cs="Segoe UI"/>
          <w:color w:val="0D0D0D"/>
          <w:sz w:val="24"/>
          <w:szCs w:val="24"/>
        </w:rPr>
        <w:t>-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Создание системы доверия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: Поощряйте учеников сообщать о случаях буллинга. Обеспечьте конфиденциальность их просьб и сообщений.</w:t>
      </w:r>
    </w:p>
    <w:p w:rsidR="0000459E" w:rsidRP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4. Поддержка жертв буллинга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-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Индивидуальные консультации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: Проводите индивидуальные беседы с жертвами буллинга, чтобы помочь им преодолеть стресс и восстановить уверенность в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себе.</w:t>
      </w:r>
      <w:r w:rsidRPr="0000459E">
        <w:rPr>
          <w:rFonts w:ascii="Segoe UI" w:hAnsi="Segoe UI" w:cs="Segoe UI"/>
          <w:color w:val="0D0D0D"/>
          <w:sz w:val="24"/>
          <w:szCs w:val="24"/>
        </w:rPr>
        <w:t xml:space="preserve"> -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Групповые занятия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: Организуйте группы поддержки, где ученики могут делиться своими переживаниями и получать поддержку от сверстников.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</w:rPr>
        <w:lastRenderedPageBreak/>
        <w:br/>
      </w:r>
    </w:p>
    <w:p w:rsid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5. Работа с агрессорами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-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Психологическая коррекция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: Проведите работу с агрессорами, чтобы выявить причины их поведения и помочь им развить навыки эмоционального контроля и разрешения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конфликтов.</w:t>
      </w:r>
    </w:p>
    <w:p w:rsid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 w:rsidRPr="0000459E">
        <w:rPr>
          <w:rFonts w:ascii="Segoe UI" w:hAnsi="Segoe UI" w:cs="Segoe UI"/>
          <w:color w:val="0D0D0D"/>
          <w:sz w:val="24"/>
          <w:szCs w:val="24"/>
        </w:rPr>
        <w:t xml:space="preserve"> -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Обсуждение последствий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: Проинформируйте агрессоров о последствиях их поведения для других и для себя.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6. Сотрудничество с родителями и педагогами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-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Совместные собрания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: Проводите обсуждения с родителями и учителями для повышения осведомленности о проблеме буллинга и совместных действий по её 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предотвращению.</w:t>
      </w:r>
    </w:p>
    <w:p w:rsidR="0000459E" w:rsidRPr="0000459E" w:rsidRDefault="0000459E" w:rsidP="0000459E">
      <w:pPr>
        <w:spacing w:after="0" w:line="240" w:lineRule="auto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 w:rsidRPr="0000459E">
        <w:rPr>
          <w:rFonts w:ascii="Segoe UI" w:hAnsi="Segoe UI" w:cs="Segoe UI"/>
          <w:color w:val="0D0D0D"/>
          <w:sz w:val="24"/>
          <w:szCs w:val="24"/>
        </w:rPr>
        <w:t xml:space="preserve"> -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 </w:t>
      </w:r>
      <w:r w:rsidRPr="0000459E">
        <w:rPr>
          <w:rStyle w:val="a3"/>
          <w:rFonts w:ascii="Segoe UI" w:hAnsi="Segoe UI" w:cs="Segoe UI"/>
          <w:color w:val="0D0D0D"/>
          <w:sz w:val="24"/>
          <w:szCs w:val="24"/>
          <w:bdr w:val="none" w:sz="0" w:space="0" w:color="auto" w:frame="1"/>
          <w:shd w:val="clear" w:color="auto" w:fill="FFFFFF"/>
        </w:rPr>
        <w:t>Создание единой стратегии</w:t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: Работайте в команде с педагогами для разработки единой стратегии по предотвращению и разрешению конфликтов.</w:t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</w:rPr>
        <w:br/>
      </w:r>
    </w:p>
    <w:p w:rsidR="0000459E" w:rsidRPr="0000459E" w:rsidRDefault="0000459E" w:rsidP="0000459E">
      <w:pPr>
        <w:spacing w:after="0" w:line="240" w:lineRule="auto"/>
        <w:rPr>
          <w:sz w:val="24"/>
          <w:szCs w:val="24"/>
        </w:rPr>
      </w:pP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   </w:t>
      </w:r>
      <w:r w:rsidRPr="0000459E">
        <w:rPr>
          <w:rFonts w:ascii="Segoe UI" w:hAnsi="Segoe UI" w:cs="Segoe UI"/>
          <w:i/>
          <w:color w:val="0D0D0D"/>
          <w:sz w:val="24"/>
          <w:szCs w:val="24"/>
          <w:shd w:val="clear" w:color="auto" w:fill="FFFFFF"/>
        </w:rPr>
        <w:t>Заключение</w:t>
      </w:r>
      <w:r w:rsidRPr="0000459E">
        <w:rPr>
          <w:rFonts w:ascii="Segoe UI" w:hAnsi="Segoe UI" w:cs="Segoe UI"/>
          <w:i/>
          <w:color w:val="0D0D0D"/>
          <w:sz w:val="24"/>
          <w:szCs w:val="24"/>
        </w:rPr>
        <w:br/>
      </w:r>
      <w:r w:rsidRPr="0000459E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Профилактика школьного буллинга — это комплексная задача, требующая совместных усилий всех участников образовательного процесса. Педагог-психолог играет важную роль в создании безопасной и поддерживающей атмосферы, способствующей формированию здоровых взаимоотношений между учащимися. Регулярная работа по профилактике буллинга поможет создать в школе климат доверия, уважения и взаимопомощи.</w:t>
      </w:r>
    </w:p>
    <w:sectPr w:rsidR="0000459E" w:rsidRPr="0000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C8"/>
    <w:rsid w:val="0000459E"/>
    <w:rsid w:val="003C26C8"/>
    <w:rsid w:val="005353B9"/>
    <w:rsid w:val="008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2FADD-1ED7-415A-BF07-2EDE2F74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59E"/>
    <w:rPr>
      <w:b/>
      <w:bCs/>
    </w:rPr>
  </w:style>
  <w:style w:type="paragraph" w:styleId="a4">
    <w:name w:val="Normal (Web)"/>
    <w:basedOn w:val="a"/>
    <w:uiPriority w:val="99"/>
    <w:unhideWhenUsed/>
    <w:rsid w:val="0000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sgo.mboukshn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2025-03-20T23:04:00Z</dcterms:created>
  <dcterms:modified xsi:type="dcterms:W3CDTF">2025-03-20T23:10:00Z</dcterms:modified>
</cp:coreProperties>
</file>