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E40" w:rsidRPr="00BC5E40" w:rsidRDefault="00BC5E40" w:rsidP="00BC5E40">
      <w:pPr>
        <w:jc w:val="center"/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>Педагогический проект:</w:t>
      </w:r>
    </w:p>
    <w:p w:rsidR="00BC5E40" w:rsidRPr="00BC5E40" w:rsidRDefault="00BC5E40" w:rsidP="00BC5E40">
      <w:pPr>
        <w:jc w:val="center"/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>«Красота русской Гжели».</w:t>
      </w: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 xml:space="preserve">Автор: </w:t>
      </w:r>
      <w:r>
        <w:rPr>
          <w:rFonts w:ascii="Times New Roman" w:hAnsi="Times New Roman" w:cs="Times New Roman"/>
          <w:sz w:val="28"/>
          <w:szCs w:val="28"/>
        </w:rPr>
        <w:t>Рудакова Анна</w:t>
      </w:r>
      <w:r w:rsidRPr="00BC5E40">
        <w:rPr>
          <w:rFonts w:ascii="Times New Roman" w:hAnsi="Times New Roman" w:cs="Times New Roman"/>
          <w:sz w:val="28"/>
          <w:szCs w:val="28"/>
        </w:rPr>
        <w:t xml:space="preserve"> Александровна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C5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образования, воспитатель первой категории</w:t>
      </w: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>Участники: дети старшего дошкольного возраста, воспитатель, родители.</w:t>
      </w: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>Тип проекта: краткосрочный, познавательный, творческий.</w:t>
      </w: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 xml:space="preserve">Срок реализации: с 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BC5E4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C5E40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C5E40">
        <w:rPr>
          <w:rFonts w:ascii="Times New Roman" w:hAnsi="Times New Roman" w:cs="Times New Roman"/>
          <w:sz w:val="28"/>
          <w:szCs w:val="28"/>
        </w:rPr>
        <w:t xml:space="preserve">г. по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C5E40">
        <w:rPr>
          <w:rFonts w:ascii="Times New Roman" w:hAnsi="Times New Roman" w:cs="Times New Roman"/>
          <w:sz w:val="28"/>
          <w:szCs w:val="28"/>
        </w:rPr>
        <w:t>4.0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C5E40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C5E40">
        <w:rPr>
          <w:rFonts w:ascii="Times New Roman" w:hAnsi="Times New Roman" w:cs="Times New Roman"/>
          <w:sz w:val="28"/>
          <w:szCs w:val="28"/>
        </w:rPr>
        <w:t>г.</w:t>
      </w: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 xml:space="preserve">Актуальность. </w:t>
      </w: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 xml:space="preserve"> Существенным содержанием русской культуры является его быт и творчество, созданное на протяжении многовековой истории. Поэтому у дошкольников необходимо формировать художественный вкус, приобщать к искусству и художественной деятельности. Чтобы ощутить духовную жизнь своего народа, нужно знакомить детей с его историей и культурой, тем самым развивать предпосылки к художественному творчеству.</w:t>
      </w: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 xml:space="preserve"> В современных программах по обучению дошкольников темы по ознакомлению детей с народным творчеством, с истоками родной культуры, ее богатством, подлинной красотой затрагиваются поверхностно. В них отсутствует широкий спектр обучающих и воспитательных задач по декоративно – прикладному искусству «Гжель». Проектная деятельность дает возможность всем участником педагогического процесса в ДОУ более глубоко погрузиться в изучение данной темы.</w:t>
      </w: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 xml:space="preserve">  Педагогический проект «Красота русской Гжели», в первую очередь, направлен на   активизацию интереса дошкольников детей к изучению и выявлению особенностей культурного наследия своего народа. Знакомит с разнообразием форм и методов работы гжельских мастеров. Предоставляет возможность детям проявить свои творческие способности через разнообразные формы продуктивной деятельности, пополнить свой багаж знаний об особенностях росписи и изготовлении Гжели в целом.</w:t>
      </w: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 xml:space="preserve"> Таким образом, тема декоративно - прикладного искусства «Гжель» в детском саду очень интересна, многогранна и достаточно актуальна. Она помогает развивать не только творческую личность в подрастающем поколении, но и любовь к родному дому, к своей стране.</w:t>
      </w: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 xml:space="preserve">Цель: создание педагогических условий для формирования знаний, умений и навыков у детей по теме русского народного промысла «Гжель». </w:t>
      </w: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lastRenderedPageBreak/>
        <w:t>Задачи.</w:t>
      </w: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 xml:space="preserve">- расширить представления детей о гжельской росписи, ее истории </w:t>
      </w: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 xml:space="preserve">  возникновения, значимости для русского народа;</w:t>
      </w: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 xml:space="preserve">- формировать умение различать особенности цвета, узора росписи, </w:t>
      </w: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 xml:space="preserve">  характерных отличительных особенностей изделий Гжель;</w:t>
      </w: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 xml:space="preserve">- познакомить с такими понятиями гжельской росписи, как мазок с тенью,   </w:t>
      </w: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 xml:space="preserve">  фигурный мазок с тенью, гжельская роза – </w:t>
      </w:r>
      <w:proofErr w:type="spellStart"/>
      <w:r w:rsidRPr="00BC5E40">
        <w:rPr>
          <w:rFonts w:ascii="Times New Roman" w:hAnsi="Times New Roman" w:cs="Times New Roman"/>
          <w:sz w:val="28"/>
          <w:szCs w:val="28"/>
        </w:rPr>
        <w:t>Агашка</w:t>
      </w:r>
      <w:proofErr w:type="spellEnd"/>
      <w:r w:rsidRPr="00BC5E40">
        <w:rPr>
          <w:rFonts w:ascii="Times New Roman" w:hAnsi="Times New Roman" w:cs="Times New Roman"/>
          <w:sz w:val="28"/>
          <w:szCs w:val="28"/>
        </w:rPr>
        <w:t xml:space="preserve">, капелька, бордюры – </w:t>
      </w:r>
      <w:proofErr w:type="gramStart"/>
      <w:r w:rsidRPr="00BC5E40">
        <w:rPr>
          <w:rFonts w:ascii="Times New Roman" w:hAnsi="Times New Roman" w:cs="Times New Roman"/>
          <w:sz w:val="28"/>
          <w:szCs w:val="28"/>
        </w:rPr>
        <w:t xml:space="preserve">точки,   </w:t>
      </w:r>
      <w:proofErr w:type="gramEnd"/>
      <w:r w:rsidRPr="00BC5E40">
        <w:rPr>
          <w:rFonts w:ascii="Times New Roman" w:hAnsi="Times New Roman" w:cs="Times New Roman"/>
          <w:sz w:val="28"/>
          <w:szCs w:val="28"/>
        </w:rPr>
        <w:t>линии, сетка;</w:t>
      </w: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>- развивать умение составлять декоративные композиции на листе бумаги и из   пластилина, используя элементы гжельской росписи;</w:t>
      </w: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 xml:space="preserve">- совершенствовать навыки работы с красками, палитрой, кистями разных </w:t>
      </w: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 xml:space="preserve">  номеров.</w:t>
      </w: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 xml:space="preserve">- способствовать развитию творческих способностей детей, потребности в </w:t>
      </w: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 xml:space="preserve">  создании красивых и интересных композиций; </w:t>
      </w: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 xml:space="preserve">- развивать у детей внимание, память, усидчивость, творческое мышление, </w:t>
      </w: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 xml:space="preserve">  фантазию;</w:t>
      </w: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 xml:space="preserve">- способствовать развитию сенсорной чувствительности, восприятия цвета, </w:t>
      </w: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 xml:space="preserve">  формы, фактуры;</w:t>
      </w: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>- развивать мелкую моторику;</w:t>
      </w: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>- способствовать развитию нравственных, патриотических и эстетических качеств    личности ребенка.</w:t>
      </w: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 xml:space="preserve">- воспитывать любовь и познавательный к русскому народному творчеству; </w:t>
      </w: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 xml:space="preserve">- воспитывать у детей усидчивость, аккуратность, взаимовыручку,  </w:t>
      </w: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 xml:space="preserve">  настойчивость в достижении поставленной цели;</w:t>
      </w: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>- формировать культуру труда и совершенствовать трудовые навыки;</w:t>
      </w: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>- воспитывать умение общаться со сверстниками и работать в коллективе.</w:t>
      </w: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lastRenderedPageBreak/>
        <w:t>План реализации проекта.</w:t>
      </w: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>1.</w:t>
      </w:r>
      <w:r w:rsidRPr="00BC5E40">
        <w:rPr>
          <w:rFonts w:ascii="Times New Roman" w:hAnsi="Times New Roman" w:cs="Times New Roman"/>
          <w:sz w:val="28"/>
          <w:szCs w:val="28"/>
        </w:rPr>
        <w:tab/>
        <w:t xml:space="preserve"> Подготовительный этап. </w:t>
      </w: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>- Изучение методической литературы по теме проекта.</w:t>
      </w: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>- Формирование цели, задач, гипотезы, ожидаемых результатов проекта.</w:t>
      </w: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 xml:space="preserve">- Планирование содержания педагогической системы работы по реализации </w:t>
      </w: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 xml:space="preserve">  проекта.</w:t>
      </w: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 xml:space="preserve">- Формирование дидактического материала: подборка иллюстраций, изделий </w:t>
      </w: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 xml:space="preserve">  Гжель, художественной литературы, материала для родительского уголка, </w:t>
      </w: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 xml:space="preserve">  видео роликов, музыкального сопровождения продуктивной деятельности, </w:t>
      </w: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5E40"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 w:rsidRPr="00BC5E40">
        <w:rPr>
          <w:rFonts w:ascii="Times New Roman" w:hAnsi="Times New Roman" w:cs="Times New Roman"/>
          <w:sz w:val="28"/>
          <w:szCs w:val="28"/>
        </w:rPr>
        <w:t>, пальчиковой гимнастки.</w:t>
      </w: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>2.</w:t>
      </w:r>
      <w:r w:rsidRPr="00BC5E40">
        <w:rPr>
          <w:rFonts w:ascii="Times New Roman" w:hAnsi="Times New Roman" w:cs="Times New Roman"/>
          <w:sz w:val="28"/>
          <w:szCs w:val="28"/>
        </w:rPr>
        <w:tab/>
        <w:t>Основной этап.</w:t>
      </w:r>
    </w:p>
    <w:p w:rsid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 xml:space="preserve">- Реализация системы </w:t>
      </w:r>
      <w:r>
        <w:rPr>
          <w:rFonts w:ascii="Times New Roman" w:hAnsi="Times New Roman" w:cs="Times New Roman"/>
          <w:sz w:val="28"/>
          <w:szCs w:val="28"/>
        </w:rPr>
        <w:t>работы педагогического проекта.</w:t>
      </w: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 xml:space="preserve">  3.  Заключительный этап.</w:t>
      </w: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>- Создание мини-музея: «Красота русской Гжели».</w:t>
      </w: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>- Подведение итогов работы.</w:t>
      </w: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>- Организация выставки творческих работ детей и педагога.</w:t>
      </w: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>- Оформление фотоотчета о проведенных мероприятиях в родительском уголке.</w:t>
      </w: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>- Размещение отчета по проведению проекта на странице сайта ДОУ.</w:t>
      </w: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>- Публикация отчета по проведению проекта в СМИ.</w:t>
      </w: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 xml:space="preserve">Оборудование: ноутбук, аудиоплеер, проектор, иллюстрации гжельских изделий, подбор художественной литературы по теме, альбомов «Небесная Гжель» И. А. Лыковой, «Гжель» С. </w:t>
      </w:r>
      <w:proofErr w:type="spellStart"/>
      <w:r w:rsidRPr="00BC5E40">
        <w:rPr>
          <w:rFonts w:ascii="Times New Roman" w:hAnsi="Times New Roman" w:cs="Times New Roman"/>
          <w:sz w:val="28"/>
          <w:szCs w:val="28"/>
        </w:rPr>
        <w:t>Вохринцевой</w:t>
      </w:r>
      <w:proofErr w:type="spellEnd"/>
      <w:r w:rsidRPr="00BC5E40">
        <w:rPr>
          <w:rFonts w:ascii="Times New Roman" w:hAnsi="Times New Roman" w:cs="Times New Roman"/>
          <w:sz w:val="28"/>
          <w:szCs w:val="28"/>
        </w:rPr>
        <w:t xml:space="preserve">, пошаговых инструкций рисования элементов росписи Гжель, записи познавательных видео роликов «Народный промысел Гжель», «Искусство росписи Гжель», запись танца «Гжель», музыкального сопровождения продуктивной деятельности (русская народная музыка), </w:t>
      </w:r>
      <w:proofErr w:type="spellStart"/>
      <w:r w:rsidRPr="00BC5E40"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 w:rsidRPr="00BC5E40">
        <w:rPr>
          <w:rFonts w:ascii="Times New Roman" w:hAnsi="Times New Roman" w:cs="Times New Roman"/>
          <w:sz w:val="28"/>
          <w:szCs w:val="28"/>
        </w:rPr>
        <w:t xml:space="preserve">, пальчиковых гимнастик, посуда и декоративные изделия Гжель, заготовки для росписи, гуашевые краски, кисти </w:t>
      </w:r>
      <w:r w:rsidRPr="00BC5E40">
        <w:rPr>
          <w:rFonts w:ascii="Times New Roman" w:hAnsi="Times New Roman" w:cs="Times New Roman"/>
          <w:sz w:val="28"/>
          <w:szCs w:val="28"/>
        </w:rPr>
        <w:lastRenderedPageBreak/>
        <w:t>разных размеров, кленки, салфетки, палитры, пластилин, стеки, атрибуты для подвижных игр.</w:t>
      </w: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>Ожидаемые результаты.</w:t>
      </w: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 xml:space="preserve">  Дети имеют четкие представления о народном промысле «Гжель», его происхождении, значении, этапы работы над изделием. У детей закреплены знания о цвете и элементах гжельской росписи, сформированы навыки их изображения на листе бумаги и при помощи пластилина. Дети учатся мыслить творчески и воплощать идеи в своих работах. Мелкая моторика рук более развита: укрепляется мелкая мускулатура пальчиков, формируется более четкая координация и согласованность движений пальцев рук. Развиваются такие психические процессы как, внимание, память, образное мышление. Проявляется интерес к созданию творческих работ, а также способность оценивать свою работу. Дети получают удовольствие, положительные эмоции от творчества, чувствуют уверенность в своих силах и возможностях. </w:t>
      </w: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>Содержание проекта.</w:t>
      </w: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>1 день.</w:t>
      </w: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>1.</w:t>
      </w:r>
      <w:r w:rsidRPr="00BC5E40">
        <w:rPr>
          <w:rFonts w:ascii="Times New Roman" w:hAnsi="Times New Roman" w:cs="Times New Roman"/>
          <w:sz w:val="28"/>
          <w:szCs w:val="28"/>
        </w:rPr>
        <w:tab/>
        <w:t xml:space="preserve">Коллективный просмотр видео роликов «Народный промысел Гжель», «Искусство росписи Гжель» </w:t>
      </w: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>2.</w:t>
      </w:r>
      <w:r w:rsidRPr="00BC5E40">
        <w:rPr>
          <w:rFonts w:ascii="Times New Roman" w:hAnsi="Times New Roman" w:cs="Times New Roman"/>
          <w:sz w:val="28"/>
          <w:szCs w:val="28"/>
        </w:rPr>
        <w:tab/>
        <w:t>Рассказ воспитателя, беседа: «Всего два цвета? Чудеса!».</w:t>
      </w: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 xml:space="preserve"> В одной деревушке с названием Гжель, которая находится недалеко от Москвы, живут мастера, которые делают удивительную посуду с небесными узорами. Они делают её из особой глины, найденной в этих местах, которая при обжиге становится белой.</w:t>
      </w: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 xml:space="preserve"> Откуда же произошло название деревни? В названии этой деревушки слышится слово «жечь». Почему же Гжель так полюбилась людям? Да </w:t>
      </w:r>
      <w:r w:rsidRPr="00BC5E40">
        <w:rPr>
          <w:rFonts w:ascii="Times New Roman" w:hAnsi="Times New Roman" w:cs="Times New Roman"/>
          <w:sz w:val="28"/>
          <w:szCs w:val="28"/>
        </w:rPr>
        <w:lastRenderedPageBreak/>
        <w:t xml:space="preserve">потому, что сделана она с любовью и в первую очередь за её необыкновенный цвет. Он всегда бело-синий, яркий и прямо какой-то звонкий, как будто колокольчик на морозе звенит «дзинь-дзинь! Дзинь-дзинь!» Далеко слышно колокольчик, далеко видно узор на посуде. То сильнее нажимает художник на кисточку, то слабее, то всем ворсом ведёт узор, то самым кончиком. </w:t>
      </w: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 xml:space="preserve"> Гжельская посуда хороша необыкновенно! Посуда у мастеров выходит белоснежная, а узор на ней одной единственной синей краской. Но узор этот настолько удивительный, что хочется смотреть на него снова и снова.</w:t>
      </w: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 xml:space="preserve"> Узоры на гжельской посуде тоже самые разные. Но самый любимый – гжельская роза, она называется «</w:t>
      </w:r>
      <w:proofErr w:type="spellStart"/>
      <w:r w:rsidRPr="00BC5E40">
        <w:rPr>
          <w:rFonts w:ascii="Times New Roman" w:hAnsi="Times New Roman" w:cs="Times New Roman"/>
          <w:sz w:val="28"/>
          <w:szCs w:val="28"/>
        </w:rPr>
        <w:t>Агашка</w:t>
      </w:r>
      <w:proofErr w:type="spellEnd"/>
      <w:r w:rsidRPr="00BC5E40">
        <w:rPr>
          <w:rFonts w:ascii="Times New Roman" w:hAnsi="Times New Roman" w:cs="Times New Roman"/>
          <w:sz w:val="28"/>
          <w:szCs w:val="28"/>
        </w:rPr>
        <w:t>». Розы тоже не похожи одна на другую. Одни крупные и сочные, другие миниатюрные и изящные, третьи - бутоны, а четвёртые - целые букеты из роз. Самые опытные мастера украшают посуду диковинными птицами, рыбами, неслыханными зверями, а то и сценки из жизни людей изобразят: чаепитие, гуляние, посиделки, хороводы. Кроме роз, и другие цветы встречаются - ромашки, колокольчики, маки, тюльпаны, а рядом с ними – птицы, рыбы, деревья и даже целые города.</w:t>
      </w: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 xml:space="preserve"> Делают в Гжели не только посуду, но и другие полезные предметы - часы, подсвечники, шкатулки. И расписывают знаменитыми небесными узорами.</w:t>
      </w: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>3.</w:t>
      </w:r>
      <w:r w:rsidRPr="00BC5E40">
        <w:rPr>
          <w:rFonts w:ascii="Times New Roman" w:hAnsi="Times New Roman" w:cs="Times New Roman"/>
          <w:sz w:val="28"/>
          <w:szCs w:val="28"/>
        </w:rPr>
        <w:tab/>
        <w:t>Рисование гжельской розы «</w:t>
      </w:r>
      <w:proofErr w:type="spellStart"/>
      <w:r w:rsidRPr="00BC5E40">
        <w:rPr>
          <w:rFonts w:ascii="Times New Roman" w:hAnsi="Times New Roman" w:cs="Times New Roman"/>
          <w:sz w:val="28"/>
          <w:szCs w:val="28"/>
        </w:rPr>
        <w:t>Агашка</w:t>
      </w:r>
      <w:proofErr w:type="spellEnd"/>
      <w:r w:rsidRPr="00BC5E40">
        <w:rPr>
          <w:rFonts w:ascii="Times New Roman" w:hAnsi="Times New Roman" w:cs="Times New Roman"/>
          <w:sz w:val="28"/>
          <w:szCs w:val="28"/>
        </w:rPr>
        <w:t>» на тарелочке. Узор - мазок и фигурный мазок с тенью.</w:t>
      </w: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>2 день.</w:t>
      </w: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>1.</w:t>
      </w:r>
      <w:r w:rsidRPr="00BC5E40">
        <w:rPr>
          <w:rFonts w:ascii="Times New Roman" w:hAnsi="Times New Roman" w:cs="Times New Roman"/>
          <w:sz w:val="28"/>
          <w:szCs w:val="28"/>
        </w:rPr>
        <w:tab/>
        <w:t>Чтение и пересказ: «Нежно-голубое чудо». Авторская сказка М. Бобровой.</w:t>
      </w: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 xml:space="preserve"> История эта случилась в рождественский сочельник. Жила в одной деревне с удивительным названием Гжель бедная женщина. Чтобы прокормить свою единственную дочь, женщине приходилось горшки глиняные обжигать да на рынке их продавать. Чуть свет, она уж на ногах: печь затопит, за работу берётся. Да и дочка Настенька такая умница уродилась, и пол подметет, и хлеб замесит, и на колодец за водой сбегает. Так вдвоём они и жили, а вдвоём любая работа спорится. Наступила зима, да такая суровая, с ветрами сильными, метелями- завирухами, морозами лютыми. И надобно же было случиться большому несчастью. Заболела Настенька, лежит, с постели встать не может. Какие только доктора не смотрели девочку, а вылечить не смогли. </w:t>
      </w: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lastRenderedPageBreak/>
        <w:t xml:space="preserve"> Приближалось Рождество. Снегу намело столько, что сугробы до самых окон доставали, деревья в лесу стояли в белых кружевах, снежинки весело кружились, поблескивая разноцветными искорками. По всему было видно, что природа радовалась наступающему празднику - Рождеству Христову. Только в доме у Настеньки не до праздника, с каждым часом ей становилось все хуже и хуже. Матушка не знала, чем порадовать дочку, как облегчить её страдания. «Настенька, скоро праздник придёт- веселье, радость принесёт. Может, это тебе силы придаст?» - говорит матушка. «Не до праздника мне, матушка, не до веселья. А вот есть у меня заветное желание - хочется мне голубые васильки да колокольчики в руках подержать, на нежную красоту их полюбоваться!» - отвечает Настенька. «Да где ж я тебе среди зимы васильки да колокольчики отыщу? Подожди, придёт весна, появятся и васильки, и колокольчики!»</w:t>
      </w: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 xml:space="preserve"> Ничего не ответила Настенька, только грустнее ещё стала. А этот разговор матушки с дочерью услышала звёздочка юная, которая только что на небе зажглась. Стало ей жалко Настеньку. И решила она помочь больной девочке, тем более что, как известно, под Рождество всякие чудеса случаются. Разукрасила звёздочка оконное стекло такими причудливыми узорами, что ни в сказке сказать, ни пером описать! Чего там только не было! И васильки, и колокольчики, и волшебные птицы ягоды клюют. Всю ночь трудилась звёздочка, но так и не успела закончить свою работу: ночь к концу подошла. Тогда обратилась звёздочка за помощью к ясному солнышку: «Солнышко-батюшка, время моё закончилось, не успела я </w:t>
      </w:r>
      <w:proofErr w:type="spellStart"/>
      <w:r w:rsidRPr="00BC5E40">
        <w:rPr>
          <w:rFonts w:ascii="Times New Roman" w:hAnsi="Times New Roman" w:cs="Times New Roman"/>
          <w:sz w:val="28"/>
          <w:szCs w:val="28"/>
        </w:rPr>
        <w:t>Настенькино</w:t>
      </w:r>
      <w:proofErr w:type="spellEnd"/>
      <w:r w:rsidRPr="00BC5E40">
        <w:rPr>
          <w:rFonts w:ascii="Times New Roman" w:hAnsi="Times New Roman" w:cs="Times New Roman"/>
          <w:sz w:val="28"/>
          <w:szCs w:val="28"/>
        </w:rPr>
        <w:t xml:space="preserve"> желание до конца выполнить. Помоги мне, надели силой волшебные узоры мои сказочные, ты же все можешь!» Солнышко согласилось и осветило своими волшебными лучами узоры дивные, и заиграли они весело! Да и Дед Мороз от Солнышка не отстал: разукрасил узоры чудные в нежно-голубой цвет. Как увидела матушка такое чудо, так руки сами к краскам потянулись.</w:t>
      </w: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 xml:space="preserve"> И расцвели нежно-голубые цветы на кувшинах, и на блюдцах, и на чашках. И радовалась Настенька, глядя на красоту такую сказочную, радовалась несказанно, а радовавшись, постепенно поправлялась. А вскоре и совсем выздоровела. С тех самых пор и занялись жители деревушки изготовлением и росписью посуды, потому, что всем захотелось создавать такую красоту. А посуду, расписанную нежно – голубой краской, ласково называют «Небесно-голубая Гжель». Жители деревушки с радостью называют себя </w:t>
      </w:r>
      <w:proofErr w:type="spellStart"/>
      <w:r w:rsidRPr="00BC5E40">
        <w:rPr>
          <w:rFonts w:ascii="Times New Roman" w:hAnsi="Times New Roman" w:cs="Times New Roman"/>
          <w:sz w:val="28"/>
          <w:szCs w:val="28"/>
        </w:rPr>
        <w:t>гжельцами</w:t>
      </w:r>
      <w:proofErr w:type="spellEnd"/>
      <w:r w:rsidRPr="00BC5E40">
        <w:rPr>
          <w:rFonts w:ascii="Times New Roman" w:hAnsi="Times New Roman" w:cs="Times New Roman"/>
          <w:sz w:val="28"/>
          <w:szCs w:val="28"/>
        </w:rPr>
        <w:t xml:space="preserve"> и говорят, что нигде нет такого синего неба, как у них над крышами домиков, таких чудесных цветов и такой голубой речки. Вот и задумали они сохранить синеву неба на веки вечные, чтобы и в дождь, и в туман светилась посуда небесным цветом и напоминала о ласковом лете.</w:t>
      </w: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BC5E40">
        <w:rPr>
          <w:rFonts w:ascii="Times New Roman" w:hAnsi="Times New Roman" w:cs="Times New Roman"/>
          <w:sz w:val="28"/>
          <w:szCs w:val="28"/>
        </w:rPr>
        <w:tab/>
        <w:t>Лепка из пластилина: «Чайная пара». Узор - «Капелька» и волнистый бордюр.</w:t>
      </w: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>3 день.</w:t>
      </w: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>1.</w:t>
      </w:r>
      <w:r w:rsidRPr="00BC5E40">
        <w:rPr>
          <w:rFonts w:ascii="Times New Roman" w:hAnsi="Times New Roman" w:cs="Times New Roman"/>
          <w:sz w:val="28"/>
          <w:szCs w:val="28"/>
        </w:rPr>
        <w:tab/>
        <w:t xml:space="preserve">Рассматривание альбомов «Небесная Гжель» И. А. Лыковой, «Гжель» С. </w:t>
      </w:r>
      <w:proofErr w:type="spellStart"/>
      <w:r w:rsidRPr="00BC5E40">
        <w:rPr>
          <w:rFonts w:ascii="Times New Roman" w:hAnsi="Times New Roman" w:cs="Times New Roman"/>
          <w:sz w:val="28"/>
          <w:szCs w:val="28"/>
        </w:rPr>
        <w:t>Вохринцевой</w:t>
      </w:r>
      <w:proofErr w:type="spellEnd"/>
      <w:r w:rsidRPr="00BC5E40">
        <w:rPr>
          <w:rFonts w:ascii="Times New Roman" w:hAnsi="Times New Roman" w:cs="Times New Roman"/>
          <w:sz w:val="28"/>
          <w:szCs w:val="28"/>
        </w:rPr>
        <w:t>. Беседа о содержании альбома.</w:t>
      </w: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>2.</w:t>
      </w:r>
      <w:r w:rsidRPr="00BC5E40">
        <w:rPr>
          <w:rFonts w:ascii="Times New Roman" w:hAnsi="Times New Roman" w:cs="Times New Roman"/>
          <w:sz w:val="28"/>
          <w:szCs w:val="28"/>
        </w:rPr>
        <w:tab/>
        <w:t>Разучивание стихотворения о Гжели.</w:t>
      </w: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>Сине-белая посуда,</w:t>
      </w: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>Расскажи-ка, ты откуда?</w:t>
      </w: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>Видно издали пришла</w:t>
      </w: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>И цветами расцвела</w:t>
      </w: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>Голубыми, синими,</w:t>
      </w: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>Нежными, красивыми…</w:t>
      </w: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>Так, что глаз не оторвать,</w:t>
      </w: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>Ах, какая благодать.</w:t>
      </w: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>С. Вахрушев.</w:t>
      </w: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>3.</w:t>
      </w:r>
      <w:r w:rsidRPr="00BC5E40">
        <w:rPr>
          <w:rFonts w:ascii="Times New Roman" w:hAnsi="Times New Roman" w:cs="Times New Roman"/>
          <w:sz w:val="28"/>
          <w:szCs w:val="28"/>
        </w:rPr>
        <w:tab/>
        <w:t>Рисование узора «Капелька» и «Сетка» - роспись кружки.</w:t>
      </w: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E40">
        <w:rPr>
          <w:rFonts w:ascii="Times New Roman" w:hAnsi="Times New Roman" w:cs="Times New Roman"/>
          <w:sz w:val="28"/>
          <w:szCs w:val="28"/>
        </w:rPr>
        <w:t>день.</w:t>
      </w: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>1.</w:t>
      </w:r>
      <w:r w:rsidRPr="00BC5E40">
        <w:rPr>
          <w:rFonts w:ascii="Times New Roman" w:hAnsi="Times New Roman" w:cs="Times New Roman"/>
          <w:sz w:val="28"/>
          <w:szCs w:val="28"/>
        </w:rPr>
        <w:tab/>
        <w:t xml:space="preserve">Просмотр танца «Гжель» (через проектор). Музыка В. </w:t>
      </w:r>
      <w:proofErr w:type="spellStart"/>
      <w:r w:rsidRPr="00BC5E40">
        <w:rPr>
          <w:rFonts w:ascii="Times New Roman" w:hAnsi="Times New Roman" w:cs="Times New Roman"/>
          <w:sz w:val="28"/>
          <w:szCs w:val="28"/>
        </w:rPr>
        <w:t>Темнова</w:t>
      </w:r>
      <w:proofErr w:type="spellEnd"/>
      <w:r w:rsidRPr="00BC5E40">
        <w:rPr>
          <w:rFonts w:ascii="Times New Roman" w:hAnsi="Times New Roman" w:cs="Times New Roman"/>
          <w:sz w:val="28"/>
          <w:szCs w:val="28"/>
        </w:rPr>
        <w:t xml:space="preserve">, стихи О. Левицкого - "Сказочная Гжель" </w:t>
      </w: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>2.</w:t>
      </w:r>
      <w:r w:rsidRPr="00BC5E40">
        <w:rPr>
          <w:rFonts w:ascii="Times New Roman" w:hAnsi="Times New Roman" w:cs="Times New Roman"/>
          <w:sz w:val="28"/>
          <w:szCs w:val="28"/>
        </w:rPr>
        <w:tab/>
        <w:t xml:space="preserve"> Игровая деятельность. Русские народные подвижные игры.</w:t>
      </w: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>Подвижная игра: «Золотые ворота».</w:t>
      </w: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 xml:space="preserve"> Сначала выбирают двух высоких участников: они отходят поодаль и договариваются, кто из них будет «солнцем», а кто «луной». После этого они становятся лицом друг к другу, берутся за руки и поднимают их, образуя «ворота».</w:t>
      </w: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>Остальные участники берутся за руки и вереницей идут через «ворота». Игроки, изображающие ворота, поют или говорят речитативом:</w:t>
      </w: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>Золотые ворота</w:t>
      </w: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>Пропускают не всегда:</w:t>
      </w: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>Первый раз прощается,</w:t>
      </w: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lastRenderedPageBreak/>
        <w:t>Второй — запрещается,</w:t>
      </w: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>А на третий раз</w:t>
      </w: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>Не пропустим вас!</w:t>
      </w: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 xml:space="preserve"> «Ворота» опускаются при слове «вас» и «ловят» того, кто оказался в них. Чтобы не быть пойманными, участники невольно ускоряют шаг, порой переходя на бег, пытаются избежать быть пойманными. А «ворота» произносят текст с разной скоростью, поэтому игра становится более подвижной и весёлой. Пойманного игрока спрашивают, чью сторону он хочет занять: «солнца» или «луны». После этого он встаёт возле того участника, которого выбрал.</w:t>
      </w: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>Когда все участники будут пойманы «воротами» и выберут сторону, которую они хотят занять, начинается перетягивание каната двумя командами — «луны» и «солнца».</w:t>
      </w: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>Подвижная игра: «</w:t>
      </w:r>
      <w:proofErr w:type="spellStart"/>
      <w:r w:rsidRPr="00BC5E40">
        <w:rPr>
          <w:rFonts w:ascii="Times New Roman" w:hAnsi="Times New Roman" w:cs="Times New Roman"/>
          <w:sz w:val="28"/>
          <w:szCs w:val="28"/>
        </w:rPr>
        <w:t>Колокольцы</w:t>
      </w:r>
      <w:proofErr w:type="spellEnd"/>
      <w:r w:rsidRPr="00BC5E40">
        <w:rPr>
          <w:rFonts w:ascii="Times New Roman" w:hAnsi="Times New Roman" w:cs="Times New Roman"/>
          <w:sz w:val="28"/>
          <w:szCs w:val="28"/>
        </w:rPr>
        <w:t>-бубенцы».</w:t>
      </w: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 xml:space="preserve"> Играющие образуют круг. На середину выходят двое — один с бубенцом или колокольчиком, а другому, который будет «</w:t>
      </w:r>
      <w:proofErr w:type="spellStart"/>
      <w:r w:rsidRPr="00BC5E40">
        <w:rPr>
          <w:rFonts w:ascii="Times New Roman" w:hAnsi="Times New Roman" w:cs="Times New Roman"/>
          <w:sz w:val="28"/>
          <w:szCs w:val="28"/>
        </w:rPr>
        <w:t>жмуркой</w:t>
      </w:r>
      <w:proofErr w:type="spellEnd"/>
      <w:r w:rsidRPr="00BC5E40">
        <w:rPr>
          <w:rFonts w:ascii="Times New Roman" w:hAnsi="Times New Roman" w:cs="Times New Roman"/>
          <w:sz w:val="28"/>
          <w:szCs w:val="28"/>
        </w:rPr>
        <w:t>», завязывают глаза платком из непрозрачной ткани. Все остальные поют:</w:t>
      </w: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C5E40">
        <w:rPr>
          <w:rFonts w:ascii="Times New Roman" w:hAnsi="Times New Roman" w:cs="Times New Roman"/>
          <w:sz w:val="28"/>
          <w:szCs w:val="28"/>
        </w:rPr>
        <w:t>Колокольцы</w:t>
      </w:r>
      <w:proofErr w:type="spellEnd"/>
      <w:r w:rsidRPr="00BC5E40">
        <w:rPr>
          <w:rFonts w:ascii="Times New Roman" w:hAnsi="Times New Roman" w:cs="Times New Roman"/>
          <w:sz w:val="28"/>
          <w:szCs w:val="28"/>
        </w:rPr>
        <w:t>-бубенцы,</w:t>
      </w: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>Раззвонились удальцы:</w:t>
      </w: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C5E40">
        <w:rPr>
          <w:rFonts w:ascii="Times New Roman" w:hAnsi="Times New Roman" w:cs="Times New Roman"/>
          <w:sz w:val="28"/>
          <w:szCs w:val="28"/>
        </w:rPr>
        <w:t>Диги</w:t>
      </w:r>
      <w:proofErr w:type="spellEnd"/>
      <w:r w:rsidRPr="00BC5E4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C5E40">
        <w:rPr>
          <w:rFonts w:ascii="Times New Roman" w:hAnsi="Times New Roman" w:cs="Times New Roman"/>
          <w:sz w:val="28"/>
          <w:szCs w:val="28"/>
        </w:rPr>
        <w:t>диги</w:t>
      </w:r>
      <w:proofErr w:type="spellEnd"/>
      <w:r w:rsidRPr="00BC5E4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C5E40">
        <w:rPr>
          <w:rFonts w:ascii="Times New Roman" w:hAnsi="Times New Roman" w:cs="Times New Roman"/>
          <w:sz w:val="28"/>
          <w:szCs w:val="28"/>
        </w:rPr>
        <w:t>диги</w:t>
      </w:r>
      <w:proofErr w:type="spellEnd"/>
      <w:r w:rsidRPr="00BC5E40">
        <w:rPr>
          <w:rFonts w:ascii="Times New Roman" w:hAnsi="Times New Roman" w:cs="Times New Roman"/>
          <w:sz w:val="28"/>
          <w:szCs w:val="28"/>
        </w:rPr>
        <w:t>-дон,</w:t>
      </w: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>Отгадай, откуда звон!</w:t>
      </w: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 xml:space="preserve"> После этих слов «</w:t>
      </w:r>
      <w:proofErr w:type="spellStart"/>
      <w:r w:rsidRPr="00BC5E40">
        <w:rPr>
          <w:rFonts w:ascii="Times New Roman" w:hAnsi="Times New Roman" w:cs="Times New Roman"/>
          <w:sz w:val="28"/>
          <w:szCs w:val="28"/>
        </w:rPr>
        <w:t>жмуpка</w:t>
      </w:r>
      <w:proofErr w:type="spellEnd"/>
      <w:r w:rsidRPr="00BC5E40">
        <w:rPr>
          <w:rFonts w:ascii="Times New Roman" w:hAnsi="Times New Roman" w:cs="Times New Roman"/>
          <w:sz w:val="28"/>
          <w:szCs w:val="28"/>
        </w:rPr>
        <w:t>» должен по источнику звона догадаться и поймать ускользающего от него участника с колокольчиком. Когда тот пойман, он становится «</w:t>
      </w:r>
      <w:proofErr w:type="spellStart"/>
      <w:r w:rsidRPr="00BC5E40">
        <w:rPr>
          <w:rFonts w:ascii="Times New Roman" w:hAnsi="Times New Roman" w:cs="Times New Roman"/>
          <w:sz w:val="28"/>
          <w:szCs w:val="28"/>
        </w:rPr>
        <w:t>жмуркой</w:t>
      </w:r>
      <w:proofErr w:type="spellEnd"/>
      <w:r w:rsidRPr="00BC5E40">
        <w:rPr>
          <w:rFonts w:ascii="Times New Roman" w:hAnsi="Times New Roman" w:cs="Times New Roman"/>
          <w:sz w:val="28"/>
          <w:szCs w:val="28"/>
        </w:rPr>
        <w:t>», а предыдущий превращается в обычного игрока.</w:t>
      </w: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</w:p>
    <w:p w:rsidR="00BC5E40" w:rsidRPr="00BC5E40" w:rsidRDefault="00BC5E40" w:rsidP="00BC5E40">
      <w:p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>Литература:</w:t>
      </w:r>
    </w:p>
    <w:p w:rsidR="00BC5E40" w:rsidRPr="00BC5E40" w:rsidRDefault="00BC5E40" w:rsidP="00BC5E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 xml:space="preserve">Аверьянова А. П. Изобразительная деятельность в детском саду. </w:t>
      </w:r>
    </w:p>
    <w:p w:rsidR="00BC5E40" w:rsidRPr="00BC5E40" w:rsidRDefault="00BC5E40" w:rsidP="00BC5E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>Практическое пособие для педагогов дошкольных учреждений. – М.: МОЗАИКА-СИНТЕЗ, 2006. – 74 с.;</w:t>
      </w:r>
    </w:p>
    <w:p w:rsidR="00BC5E40" w:rsidRPr="00BC5E40" w:rsidRDefault="00BC5E40" w:rsidP="00BC5E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>Боброва М. А. Небесная лазурь: М. А. Боброва// авторская сказка/ Дошкольное воспитание. - СПб.: 2006, № 2 - 20 с.;</w:t>
      </w:r>
    </w:p>
    <w:p w:rsidR="00BC5E40" w:rsidRPr="00BC5E40" w:rsidRDefault="00BC5E40" w:rsidP="00BC5E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C5E40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BC5E40">
        <w:rPr>
          <w:rFonts w:ascii="Times New Roman" w:hAnsi="Times New Roman" w:cs="Times New Roman"/>
          <w:sz w:val="28"/>
          <w:szCs w:val="28"/>
        </w:rPr>
        <w:t xml:space="preserve"> Н. Е., Комарова Т. С., Васильева М. А. От рождения до школы: Примерная общеобразовательная программа дошкольного образования / Н. Е. </w:t>
      </w:r>
      <w:proofErr w:type="spellStart"/>
      <w:r w:rsidRPr="00BC5E40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BC5E40">
        <w:rPr>
          <w:rFonts w:ascii="Times New Roman" w:hAnsi="Times New Roman" w:cs="Times New Roman"/>
          <w:sz w:val="28"/>
          <w:szCs w:val="28"/>
        </w:rPr>
        <w:t>, Т. С. Комарова, М. А. Васильева. - М.: МОЗАИКА-СИНТЕЗ, 2014. - 368 с.;</w:t>
      </w:r>
    </w:p>
    <w:p w:rsidR="00BC5E40" w:rsidRPr="00BC5E40" w:rsidRDefault="00BC5E40" w:rsidP="00BC5E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C5E40">
        <w:rPr>
          <w:rFonts w:ascii="Times New Roman" w:hAnsi="Times New Roman" w:cs="Times New Roman"/>
          <w:sz w:val="28"/>
          <w:szCs w:val="28"/>
        </w:rPr>
        <w:lastRenderedPageBreak/>
        <w:t>Вохринцева</w:t>
      </w:r>
      <w:proofErr w:type="spellEnd"/>
      <w:r w:rsidRPr="00BC5E40">
        <w:rPr>
          <w:rFonts w:ascii="Times New Roman" w:hAnsi="Times New Roman" w:cs="Times New Roman"/>
          <w:sz w:val="28"/>
          <w:szCs w:val="28"/>
        </w:rPr>
        <w:t xml:space="preserve"> С. Н. Гжель: познавательная и обучающая книжка-раскраска для детей дошкольного возраста/ С. Н. </w:t>
      </w:r>
      <w:proofErr w:type="spellStart"/>
      <w:r w:rsidRPr="00BC5E40">
        <w:rPr>
          <w:rFonts w:ascii="Times New Roman" w:hAnsi="Times New Roman" w:cs="Times New Roman"/>
          <w:sz w:val="28"/>
          <w:szCs w:val="28"/>
        </w:rPr>
        <w:t>Вохринцева</w:t>
      </w:r>
      <w:proofErr w:type="spellEnd"/>
      <w:r w:rsidRPr="00BC5E40">
        <w:rPr>
          <w:rFonts w:ascii="Times New Roman" w:hAnsi="Times New Roman" w:cs="Times New Roman"/>
          <w:sz w:val="28"/>
          <w:szCs w:val="28"/>
        </w:rPr>
        <w:t>/ - Е.: Издательство Страна фантазий, 2005. - 8 с.;</w:t>
      </w:r>
    </w:p>
    <w:p w:rsidR="00BC5E40" w:rsidRPr="00BC5E40" w:rsidRDefault="00BC5E40" w:rsidP="00BC5E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>Гжель. Керамика 18-19 веков. Керамика 20 века. – М.: ПЛАНЕТА, 1982. - 178 с.;</w:t>
      </w:r>
    </w:p>
    <w:p w:rsidR="00BC5E40" w:rsidRPr="00BC5E40" w:rsidRDefault="00BC5E40" w:rsidP="00BC5E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>Лыкова И. А. Небесная гжель: альбом для детского художественного творчества детей 3-7лет: наглядно-методическое пособие для педагогов и родителей / И. А. Лыкова. - М.: Издательский дом Карапуз, 2008. - 10 с.;</w:t>
      </w:r>
    </w:p>
    <w:p w:rsidR="00BC5E40" w:rsidRPr="00BC5E40" w:rsidRDefault="00BC5E40" w:rsidP="00BC5E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5E40">
        <w:rPr>
          <w:rFonts w:ascii="Times New Roman" w:hAnsi="Times New Roman" w:cs="Times New Roman"/>
          <w:sz w:val="28"/>
          <w:szCs w:val="28"/>
        </w:rPr>
        <w:t xml:space="preserve">Нина Степановна </w:t>
      </w:r>
      <w:proofErr w:type="spellStart"/>
      <w:r w:rsidRPr="00BC5E40">
        <w:rPr>
          <w:rFonts w:ascii="Times New Roman" w:hAnsi="Times New Roman" w:cs="Times New Roman"/>
          <w:sz w:val="28"/>
          <w:szCs w:val="28"/>
        </w:rPr>
        <w:t>Сурьянинова</w:t>
      </w:r>
      <w:proofErr w:type="spellEnd"/>
      <w:r w:rsidRPr="00BC5E40">
        <w:rPr>
          <w:rFonts w:ascii="Times New Roman" w:hAnsi="Times New Roman" w:cs="Times New Roman"/>
          <w:sz w:val="28"/>
          <w:szCs w:val="28"/>
        </w:rPr>
        <w:t xml:space="preserve">. «Синие цветы гжели». - М.: Малыш, 1986. - 14 с. </w:t>
      </w:r>
      <w:proofErr w:type="spellStart"/>
      <w:r w:rsidRPr="00BC5E40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BC5E40">
        <w:rPr>
          <w:rFonts w:ascii="Times New Roman" w:hAnsi="Times New Roman" w:cs="Times New Roman"/>
          <w:sz w:val="28"/>
          <w:szCs w:val="28"/>
        </w:rPr>
        <w:t>. ил.;</w:t>
      </w:r>
    </w:p>
    <w:p w:rsidR="00BC5E40" w:rsidRPr="00BC5E40" w:rsidRDefault="00BC5E40" w:rsidP="00BC5E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C5E40">
        <w:rPr>
          <w:rFonts w:ascii="Times New Roman" w:hAnsi="Times New Roman" w:cs="Times New Roman"/>
          <w:sz w:val="28"/>
          <w:szCs w:val="28"/>
        </w:rPr>
        <w:t>Скоролупова</w:t>
      </w:r>
      <w:proofErr w:type="spellEnd"/>
      <w:r w:rsidRPr="00BC5E40">
        <w:rPr>
          <w:rFonts w:ascii="Times New Roman" w:hAnsi="Times New Roman" w:cs="Times New Roman"/>
          <w:sz w:val="28"/>
          <w:szCs w:val="28"/>
        </w:rPr>
        <w:t xml:space="preserve"> О. А. «Знакомство детей дошкольного возраста с русским народным декоративно- прикладным искусством» (цикл занятий для детей старшего дошкольного возраста)</w:t>
      </w:r>
    </w:p>
    <w:p w:rsidR="00BC5E40" w:rsidRPr="00BC5E40" w:rsidRDefault="00BC5E40" w:rsidP="00BC5E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BC5E40">
        <w:rPr>
          <w:rFonts w:ascii="Times New Roman" w:hAnsi="Times New Roman" w:cs="Times New Roman"/>
          <w:sz w:val="28"/>
          <w:szCs w:val="28"/>
        </w:rPr>
        <w:t>Чижкова</w:t>
      </w:r>
      <w:proofErr w:type="spellEnd"/>
      <w:r w:rsidRPr="00BC5E40">
        <w:rPr>
          <w:rFonts w:ascii="Times New Roman" w:hAnsi="Times New Roman" w:cs="Times New Roman"/>
          <w:sz w:val="28"/>
          <w:szCs w:val="28"/>
        </w:rPr>
        <w:t xml:space="preserve">, Т. Н. Дорофеева, А. Н, Гжель: наглядно-дидактическое пособие для детей 3-7лет / Т. Н. </w:t>
      </w:r>
      <w:proofErr w:type="spellStart"/>
      <w:r w:rsidRPr="00BC5E40">
        <w:rPr>
          <w:rFonts w:ascii="Times New Roman" w:hAnsi="Times New Roman" w:cs="Times New Roman"/>
          <w:sz w:val="28"/>
          <w:szCs w:val="28"/>
        </w:rPr>
        <w:t>Чижкова</w:t>
      </w:r>
      <w:proofErr w:type="spellEnd"/>
      <w:r w:rsidRPr="00BC5E40">
        <w:rPr>
          <w:rFonts w:ascii="Times New Roman" w:hAnsi="Times New Roman" w:cs="Times New Roman"/>
          <w:sz w:val="28"/>
          <w:szCs w:val="28"/>
        </w:rPr>
        <w:t>, А. Н. Дорофеева. - М.: Мозаика-Синтез, 2003. – 10.</w:t>
      </w:r>
    </w:p>
    <w:p w:rsidR="00BC5E40" w:rsidRDefault="00BC5E40" w:rsidP="00BC5E40"/>
    <w:p w:rsidR="00BC5E40" w:rsidRDefault="00BC5E40" w:rsidP="00BC5E40"/>
    <w:p w:rsidR="00BC5E40" w:rsidRDefault="00BC5E40" w:rsidP="00BC5E40"/>
    <w:p w:rsidR="00BC5E40" w:rsidRDefault="00BC5E40" w:rsidP="00BC5E40"/>
    <w:p w:rsidR="00BC5E40" w:rsidRDefault="00BC5E40" w:rsidP="00BC5E40"/>
    <w:p w:rsidR="00BC5E40" w:rsidRDefault="00BC5E40" w:rsidP="00BC5E40"/>
    <w:p w:rsidR="00BC5E40" w:rsidRDefault="00BC5E40" w:rsidP="00BC5E40"/>
    <w:p w:rsidR="009F7AA5" w:rsidRDefault="009F7AA5"/>
    <w:sectPr w:rsidR="009F7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F5B81"/>
    <w:multiLevelType w:val="hybridMultilevel"/>
    <w:tmpl w:val="4D12F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222"/>
    <w:rsid w:val="009F7AA5"/>
    <w:rsid w:val="00BC5E40"/>
    <w:rsid w:val="00ED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6A433"/>
  <w15:chartTrackingRefBased/>
  <w15:docId w15:val="{B4D54AD5-A42A-4944-94F8-8E48380C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2213</Words>
  <Characters>12616</Characters>
  <Application>Microsoft Office Word</Application>
  <DocSecurity>0</DocSecurity>
  <Lines>105</Lines>
  <Paragraphs>29</Paragraphs>
  <ScaleCrop>false</ScaleCrop>
  <Company/>
  <LinksUpToDate>false</LinksUpToDate>
  <CharactersWithSpaces>14800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2025-03-04T08:43:00Z</dcterms:created>
  <dcterms:modified xsi:type="dcterms:W3CDTF">2025-03-04T08:51:00Z</dcterms:modified>
</cp:coreProperties>
</file>