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6A" w:rsidRPr="00DB6674" w:rsidRDefault="00A3376A" w:rsidP="009C1283">
      <w:pPr>
        <w:spacing w:line="360" w:lineRule="auto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Муниципальное общеобразовательное учреждение</w:t>
      </w:r>
    </w:p>
    <w:p w:rsidR="00A3376A" w:rsidRPr="00DB6674" w:rsidRDefault="00A3376A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«Средняя общеобразовательная школа №1 г.Юрюзань»</w:t>
      </w:r>
    </w:p>
    <w:p w:rsidR="00A3376A" w:rsidRPr="00DB6674" w:rsidRDefault="00A3376A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Катав – Ивановского муниципального района</w:t>
      </w:r>
    </w:p>
    <w:p w:rsidR="00584F47" w:rsidRPr="00DB6674" w:rsidRDefault="00584F47" w:rsidP="009C1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376A" w:rsidRPr="00DB6674" w:rsidRDefault="00A3376A" w:rsidP="009C1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376A" w:rsidRPr="00DB6674" w:rsidRDefault="00A3376A" w:rsidP="009C1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0DDC" w:rsidRPr="00DB6674" w:rsidRDefault="00C80DDC" w:rsidP="009C1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0DDC" w:rsidRPr="00D4774F" w:rsidRDefault="00D4774F" w:rsidP="009C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B8076B" w:rsidRPr="00D4774F">
        <w:rPr>
          <w:rFonts w:ascii="Times New Roman" w:hAnsi="Times New Roman" w:cs="Times New Roman"/>
          <w:sz w:val="24"/>
          <w:szCs w:val="24"/>
        </w:rPr>
        <w:t>Нигилизм и нигилисты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C80DDC" w:rsidRPr="00DB6674" w:rsidRDefault="0085175D" w:rsidP="009C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>Тип проекта: исследовательский</w:t>
      </w:r>
    </w:p>
    <w:p w:rsidR="00C80DDC" w:rsidRPr="00DB6674" w:rsidRDefault="00C80DDC" w:rsidP="009C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DDC" w:rsidRPr="00DB6674" w:rsidRDefault="00C80DDC" w:rsidP="009C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AA5" w:rsidRPr="00DB6674" w:rsidRDefault="006E1AA5" w:rsidP="009C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DDC" w:rsidRPr="00DB6674" w:rsidRDefault="00C80DDC" w:rsidP="009C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76A" w:rsidRPr="00DB6674" w:rsidRDefault="00C80DDC" w:rsidP="009C1283">
      <w:pPr>
        <w:spacing w:line="360" w:lineRule="auto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E1AA5" w:rsidRPr="00DB6674">
        <w:rPr>
          <w:rFonts w:ascii="Times New Roman" w:hAnsi="Times New Roman" w:cs="Times New Roman"/>
          <w:sz w:val="24"/>
          <w:szCs w:val="24"/>
        </w:rPr>
        <w:t xml:space="preserve"> </w:t>
      </w:r>
      <w:r w:rsidR="00A3376A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Разработала проект</w:t>
      </w:r>
    </w:p>
    <w:p w:rsidR="00A3376A" w:rsidRPr="00DB6674" w:rsidRDefault="00A3376A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</w:t>
      </w:r>
      <w:r w:rsidR="00A907A8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уча</w:t>
      </w:r>
      <w:r w:rsidR="0085175D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щаяся 10</w:t>
      </w: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«А»</w:t>
      </w:r>
    </w:p>
    <w:p w:rsidR="00A3376A" w:rsidRPr="00DB6674" w:rsidRDefault="00810FA1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</w:t>
      </w:r>
      <w:r w:rsidR="00533D28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</w:t>
      </w: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Шойму Анна</w:t>
      </w:r>
    </w:p>
    <w:p w:rsidR="0085175D" w:rsidRPr="00DB6674" w:rsidRDefault="00A3376A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  Наставник проекта:</w:t>
      </w:r>
    </w:p>
    <w:p w:rsidR="005E0690" w:rsidRPr="00DB6674" w:rsidRDefault="005E0690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</w:t>
      </w:r>
      <w:r w:rsidR="00533D28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</w:t>
      </w:r>
      <w:r w:rsidR="0085175D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Заболотец Елена</w:t>
      </w: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6E1AA5" w:rsidRPr="00DB6674" w:rsidRDefault="005E0690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</w:t>
      </w:r>
      <w:r w:rsidR="00C80DDC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r w:rsidR="0085175D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533D28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85175D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Аркадьевна</w:t>
      </w:r>
      <w:r w:rsidR="006E1AA5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учитель</w:t>
      </w:r>
    </w:p>
    <w:p w:rsidR="006E1AA5" w:rsidRPr="00DB6674" w:rsidRDefault="005E0690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</w:t>
      </w:r>
      <w:r w:rsidR="006E1AA5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</w:t>
      </w:r>
      <w:r w:rsidR="006E1AA5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80DDC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6E1AA5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</w:t>
      </w:r>
      <w:r w:rsidR="0085175D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русского языка и</w:t>
      </w:r>
    </w:p>
    <w:p w:rsidR="005E0690" w:rsidRPr="00DB6674" w:rsidRDefault="006E1AA5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        литературы</w:t>
      </w:r>
      <w:r w:rsidR="0085175D"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E0690" w:rsidRPr="00DB6674" w:rsidRDefault="005E0690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B417C8" w:rsidRPr="00DB6674" w:rsidRDefault="00B417C8" w:rsidP="009C1283">
      <w:pPr>
        <w:spacing w:line="360" w:lineRule="auto"/>
        <w:jc w:val="center"/>
        <w:outlineLvl w:val="0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B667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Юрюзань</w:t>
      </w:r>
    </w:p>
    <w:p w:rsidR="00E15288" w:rsidRDefault="00A3376A" w:rsidP="009C1283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>202</w:t>
      </w:r>
      <w:r w:rsidR="00DB3BF7">
        <w:rPr>
          <w:rFonts w:ascii="Times New Roman" w:hAnsi="Times New Roman" w:cs="Times New Roman"/>
          <w:sz w:val="24"/>
          <w:szCs w:val="24"/>
        </w:rPr>
        <w:t>4</w:t>
      </w:r>
    </w:p>
    <w:p w:rsidR="00E15288" w:rsidRPr="00DB6674" w:rsidRDefault="00E15288" w:rsidP="009C1283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3376A" w:rsidRPr="00D4774F" w:rsidRDefault="00C80DDC" w:rsidP="009C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Содержание</w:t>
      </w:r>
    </w:p>
    <w:p w:rsidR="002D1FEE" w:rsidRPr="00DB6674" w:rsidRDefault="00870ED1" w:rsidP="009C1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 xml:space="preserve">Введение                </w:t>
      </w:r>
    </w:p>
    <w:p w:rsidR="00870ED1" w:rsidRPr="00DB6674" w:rsidRDefault="00832612" w:rsidP="009C1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1FEE" w:rsidRPr="00DB6674">
        <w:rPr>
          <w:rFonts w:ascii="Times New Roman" w:hAnsi="Times New Roman" w:cs="Times New Roman"/>
          <w:sz w:val="24"/>
          <w:szCs w:val="24"/>
        </w:rPr>
        <w:t>Глава 1. Теоретическая часть</w:t>
      </w:r>
      <w:r w:rsidR="00870ED1" w:rsidRPr="00DB6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33D28" w:rsidRPr="00DB66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979"/>
        <w:gridCol w:w="1241"/>
      </w:tblGrid>
      <w:tr w:rsidR="00870ED1" w:rsidRPr="00DB6674" w:rsidTr="00832612">
        <w:trPr>
          <w:trHeight w:val="6359"/>
        </w:trPr>
        <w:tc>
          <w:tcPr>
            <w:tcW w:w="7796" w:type="dxa"/>
            <w:gridSpan w:val="2"/>
          </w:tcPr>
          <w:p w:rsidR="00E43407" w:rsidRPr="00DB6674" w:rsidRDefault="00832612" w:rsidP="009C1283">
            <w:pPr>
              <w:pStyle w:val="a5"/>
              <w:numPr>
                <w:ilvl w:val="0"/>
                <w:numId w:val="18"/>
              </w:numPr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 w:rsidRPr="00DB6674">
              <w:rPr>
                <w:bCs/>
                <w:color w:val="000000"/>
              </w:rPr>
              <w:t xml:space="preserve">История открытия нигилизма              </w:t>
            </w:r>
            <w:r w:rsidR="00263ACE" w:rsidRPr="00DB6674">
              <w:rPr>
                <w:bCs/>
                <w:color w:val="000000"/>
              </w:rPr>
              <w:t xml:space="preserve">                               </w:t>
            </w:r>
          </w:p>
          <w:p w:rsidR="00832612" w:rsidRPr="00DB6674" w:rsidRDefault="00832612" w:rsidP="009C1283">
            <w:pPr>
              <w:pStyle w:val="a5"/>
              <w:numPr>
                <w:ilvl w:val="0"/>
                <w:numId w:val="18"/>
              </w:numPr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 w:rsidRPr="00DB6674">
              <w:rPr>
                <w:bCs/>
                <w:color w:val="000000"/>
              </w:rPr>
              <w:t xml:space="preserve">Нигилизм в России                               </w:t>
            </w:r>
            <w:r w:rsidR="00263ACE" w:rsidRPr="00DB6674">
              <w:rPr>
                <w:bCs/>
                <w:color w:val="000000"/>
              </w:rPr>
              <w:t xml:space="preserve">                               </w:t>
            </w:r>
          </w:p>
          <w:p w:rsidR="00832612" w:rsidRPr="00DB6674" w:rsidRDefault="00832612" w:rsidP="009C1283">
            <w:pPr>
              <w:pStyle w:val="a5"/>
              <w:numPr>
                <w:ilvl w:val="0"/>
                <w:numId w:val="18"/>
              </w:numPr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 w:rsidRPr="00DB6674">
              <w:rPr>
                <w:bCs/>
                <w:color w:val="000000"/>
              </w:rPr>
              <w:t xml:space="preserve">Нигилизм в античной философии                                    </w:t>
            </w:r>
            <w:r w:rsidR="0089670D" w:rsidRPr="00DB6674">
              <w:rPr>
                <w:bCs/>
                <w:color w:val="000000"/>
              </w:rPr>
              <w:t xml:space="preserve"> </w:t>
            </w:r>
            <w:r w:rsidR="00263ACE" w:rsidRPr="00DB6674">
              <w:rPr>
                <w:bCs/>
                <w:color w:val="000000"/>
              </w:rPr>
              <w:t xml:space="preserve"> </w:t>
            </w:r>
          </w:p>
          <w:p w:rsidR="00832612" w:rsidRPr="00D4774F" w:rsidRDefault="00832612" w:rsidP="009C1283">
            <w:pPr>
              <w:pStyle w:val="a5"/>
              <w:numPr>
                <w:ilvl w:val="0"/>
                <w:numId w:val="18"/>
              </w:numPr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 w:rsidRPr="00DB6674">
              <w:t xml:space="preserve">Развитие нигилистических идей в Новое время и в </w:t>
            </w:r>
            <w:r w:rsidRPr="00D4774F">
              <w:rPr>
                <w:lang w:val="en-US"/>
              </w:rPr>
              <w:t>XIX</w:t>
            </w:r>
            <w:r w:rsidRPr="00DB6674">
              <w:t xml:space="preserve">  веке                                                                     </w:t>
            </w:r>
            <w:r w:rsidR="00263ACE" w:rsidRPr="00DB6674">
              <w:t xml:space="preserve">          </w:t>
            </w:r>
            <w:r w:rsidRPr="00DB6674">
              <w:t xml:space="preserve">                                                                                                                </w:t>
            </w:r>
          </w:p>
          <w:p w:rsidR="00832612" w:rsidRPr="00DB6674" w:rsidRDefault="00832612" w:rsidP="009C1283">
            <w:pPr>
              <w:pStyle w:val="a5"/>
              <w:numPr>
                <w:ilvl w:val="0"/>
                <w:numId w:val="18"/>
              </w:numPr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 w:rsidRPr="00DB6674">
              <w:rPr>
                <w:bCs/>
                <w:color w:val="000000"/>
              </w:rPr>
              <w:t xml:space="preserve">Типология нигилизма </w:t>
            </w:r>
            <w:r w:rsidR="0089670D" w:rsidRPr="00DB6674">
              <w:rPr>
                <w:bCs/>
                <w:color w:val="000000"/>
              </w:rPr>
              <w:t xml:space="preserve">                                                         </w:t>
            </w:r>
          </w:p>
          <w:p w:rsidR="000F4F12" w:rsidRDefault="00832612" w:rsidP="009C1283">
            <w:pPr>
              <w:pStyle w:val="a5"/>
              <w:numPr>
                <w:ilvl w:val="0"/>
                <w:numId w:val="18"/>
              </w:numPr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 w:rsidRPr="00DB6674">
              <w:rPr>
                <w:bCs/>
                <w:color w:val="000000"/>
              </w:rPr>
              <w:t xml:space="preserve">Нигилизм в литературе </w:t>
            </w:r>
            <w:r w:rsidR="0089670D" w:rsidRPr="00DB6674">
              <w:rPr>
                <w:bCs/>
                <w:color w:val="000000"/>
              </w:rPr>
              <w:t xml:space="preserve">         </w:t>
            </w:r>
          </w:p>
          <w:p w:rsidR="00832612" w:rsidRPr="00DB6674" w:rsidRDefault="000F4F12" w:rsidP="009C1283">
            <w:pPr>
              <w:pStyle w:val="a5"/>
              <w:numPr>
                <w:ilvl w:val="0"/>
                <w:numId w:val="18"/>
              </w:numPr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Нигилизм в романе "Отцы и дети"</w:t>
            </w:r>
            <w:r w:rsidR="0089670D" w:rsidRPr="00DB6674">
              <w:rPr>
                <w:bCs/>
                <w:color w:val="000000"/>
              </w:rPr>
              <w:t xml:space="preserve">                                        </w:t>
            </w:r>
          </w:p>
          <w:p w:rsidR="00832612" w:rsidRPr="00DB6674" w:rsidRDefault="00832612" w:rsidP="009C1283">
            <w:pPr>
              <w:pStyle w:val="a5"/>
              <w:numPr>
                <w:ilvl w:val="0"/>
                <w:numId w:val="18"/>
              </w:numPr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 w:rsidRPr="00DB6674">
              <w:rPr>
                <w:bCs/>
                <w:color w:val="000000"/>
              </w:rPr>
              <w:t xml:space="preserve">Нигилизм и социальные движения </w:t>
            </w:r>
            <w:r w:rsidR="0089670D" w:rsidRPr="00DB6674">
              <w:rPr>
                <w:bCs/>
                <w:color w:val="000000"/>
              </w:rPr>
              <w:t xml:space="preserve">                            </w:t>
            </w:r>
          </w:p>
          <w:p w:rsidR="00832612" w:rsidRPr="00DB6674" w:rsidRDefault="00832612" w:rsidP="009C1283">
            <w:pPr>
              <w:pStyle w:val="a5"/>
              <w:numPr>
                <w:ilvl w:val="0"/>
                <w:numId w:val="18"/>
              </w:numPr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 w:rsidRPr="00DB6674">
              <w:rPr>
                <w:bCs/>
                <w:color w:val="000000"/>
              </w:rPr>
              <w:t xml:space="preserve">Нигилизм в современном мир </w:t>
            </w:r>
            <w:r w:rsidR="0089670D" w:rsidRPr="00DB6674">
              <w:rPr>
                <w:bCs/>
                <w:color w:val="000000"/>
              </w:rPr>
              <w:t xml:space="preserve">                                    </w:t>
            </w:r>
          </w:p>
          <w:p w:rsidR="00832612" w:rsidRPr="00DB6674" w:rsidRDefault="00263ACE" w:rsidP="009C1283">
            <w:pPr>
              <w:pStyle w:val="a5"/>
              <w:spacing w:before="0" w:beforeAutospacing="0" w:after="150" w:afterAutospacing="0" w:line="360" w:lineRule="auto"/>
              <w:ind w:left="720"/>
              <w:rPr>
                <w:bCs/>
                <w:color w:val="000000"/>
              </w:rPr>
            </w:pPr>
            <w:r w:rsidRPr="00DB6674">
              <w:rPr>
                <w:bCs/>
                <w:color w:val="000000"/>
              </w:rPr>
              <w:t xml:space="preserve"> </w:t>
            </w:r>
            <w:r w:rsidR="00832612" w:rsidRPr="00DB6674">
              <w:rPr>
                <w:bCs/>
                <w:color w:val="000000"/>
              </w:rPr>
              <w:t xml:space="preserve">Глава 2.Практическая часть </w:t>
            </w:r>
            <w:r w:rsidR="0089670D" w:rsidRPr="00DB6674">
              <w:rPr>
                <w:bCs/>
                <w:color w:val="000000"/>
              </w:rPr>
              <w:t xml:space="preserve">                                       </w:t>
            </w:r>
          </w:p>
        </w:tc>
        <w:tc>
          <w:tcPr>
            <w:tcW w:w="1241" w:type="dxa"/>
          </w:tcPr>
          <w:p w:rsidR="00870ED1" w:rsidRPr="00DB6674" w:rsidRDefault="00263ACE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 w:rsidRPr="00DB6674">
              <w:rPr>
                <w:color w:val="000000"/>
              </w:rPr>
              <w:t>4</w:t>
            </w:r>
          </w:p>
          <w:p w:rsidR="00E43407" w:rsidRPr="00DB6674" w:rsidRDefault="00263ACE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 w:rsidRPr="00DB6674">
              <w:rPr>
                <w:color w:val="000000"/>
              </w:rPr>
              <w:t>5</w:t>
            </w:r>
          </w:p>
          <w:p w:rsidR="00E43407" w:rsidRPr="00DB6674" w:rsidRDefault="00263ACE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 w:rsidRPr="00DB6674">
              <w:rPr>
                <w:color w:val="000000"/>
              </w:rPr>
              <w:t>6</w:t>
            </w:r>
          </w:p>
          <w:p w:rsidR="00E43407" w:rsidRPr="00DB6674" w:rsidRDefault="00D4774F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F4F12">
              <w:rPr>
                <w:color w:val="000000"/>
              </w:rPr>
              <w:t>-8</w:t>
            </w:r>
          </w:p>
          <w:p w:rsidR="00E43407" w:rsidRPr="00DB6674" w:rsidRDefault="00263ACE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 w:rsidRPr="00DB6674">
              <w:rPr>
                <w:color w:val="000000"/>
              </w:rPr>
              <w:t>8</w:t>
            </w:r>
            <w:r w:rsidR="000F4F12">
              <w:rPr>
                <w:color w:val="000000"/>
              </w:rPr>
              <w:t>-9</w:t>
            </w:r>
          </w:p>
          <w:p w:rsidR="00E43407" w:rsidRPr="00DB6674" w:rsidRDefault="00263ACE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 w:rsidRPr="00DB6674">
              <w:rPr>
                <w:color w:val="000000"/>
              </w:rPr>
              <w:t>9-10</w:t>
            </w:r>
          </w:p>
          <w:p w:rsidR="00E43407" w:rsidRPr="00DB6674" w:rsidRDefault="000F4F12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10-12</w:t>
            </w:r>
          </w:p>
          <w:p w:rsidR="00E43407" w:rsidRPr="00DB6674" w:rsidRDefault="00263ACE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 w:rsidRPr="00DB6674">
              <w:rPr>
                <w:color w:val="000000"/>
              </w:rPr>
              <w:t>12-13</w:t>
            </w:r>
          </w:p>
          <w:p w:rsidR="00E43407" w:rsidRPr="00DB6674" w:rsidRDefault="000F4F12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14-15</w:t>
            </w:r>
          </w:p>
          <w:p w:rsidR="00E43407" w:rsidRPr="00DB6674" w:rsidRDefault="00E43407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</w:p>
          <w:p w:rsidR="00E43407" w:rsidRPr="00DB6674" w:rsidRDefault="00E43407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</w:p>
          <w:p w:rsidR="00E43407" w:rsidRPr="00DB6674" w:rsidRDefault="00E43407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</w:p>
        </w:tc>
      </w:tr>
      <w:tr w:rsidR="00870ED1" w:rsidRPr="00DB6674" w:rsidTr="00E43407">
        <w:tc>
          <w:tcPr>
            <w:tcW w:w="7796" w:type="dxa"/>
            <w:gridSpan w:val="2"/>
          </w:tcPr>
          <w:p w:rsidR="00832612" w:rsidRPr="00DB6674" w:rsidRDefault="00832612" w:rsidP="009C1283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DB6674">
              <w:rPr>
                <w:color w:val="000000"/>
              </w:rPr>
              <w:t xml:space="preserve">   </w:t>
            </w:r>
            <w:r w:rsidR="00E43407" w:rsidRPr="00DB6674">
              <w:rPr>
                <w:color w:val="000000"/>
              </w:rPr>
              <w:t xml:space="preserve">Заключение          </w:t>
            </w:r>
            <w:r w:rsidR="0089670D" w:rsidRPr="00DB6674">
              <w:rPr>
                <w:color w:val="000000"/>
              </w:rPr>
              <w:t xml:space="preserve">                                                                      </w:t>
            </w:r>
          </w:p>
          <w:p w:rsidR="00832612" w:rsidRPr="00DB6674" w:rsidRDefault="00832612" w:rsidP="009C1283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DB6674">
              <w:rPr>
                <w:color w:val="000000"/>
              </w:rPr>
              <w:t xml:space="preserve">   Приложение</w:t>
            </w:r>
            <w:r w:rsidR="00E43407" w:rsidRPr="00DB6674">
              <w:rPr>
                <w:color w:val="000000"/>
              </w:rPr>
              <w:t xml:space="preserve">         </w:t>
            </w:r>
            <w:r w:rsidR="0089670D" w:rsidRPr="00DB6674">
              <w:rPr>
                <w:color w:val="000000"/>
              </w:rPr>
              <w:t xml:space="preserve">                                                                      </w:t>
            </w:r>
            <w:r w:rsidR="00E43407" w:rsidRPr="00DB6674">
              <w:rPr>
                <w:color w:val="000000"/>
              </w:rPr>
              <w:t xml:space="preserve">                                                                       </w:t>
            </w:r>
            <w:r w:rsidRPr="00DB6674">
              <w:rPr>
                <w:color w:val="000000"/>
              </w:rPr>
              <w:t xml:space="preserve"> </w:t>
            </w:r>
          </w:p>
          <w:p w:rsidR="00E43407" w:rsidRPr="00DB6674" w:rsidRDefault="00832612" w:rsidP="009C1283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DB6674">
              <w:rPr>
                <w:color w:val="000000"/>
              </w:rPr>
              <w:t xml:space="preserve">   </w:t>
            </w:r>
            <w:r w:rsidR="00E43407" w:rsidRPr="00DB6674">
              <w:rPr>
                <w:color w:val="000000"/>
              </w:rPr>
              <w:t>Используемая литература</w:t>
            </w:r>
            <w:r w:rsidRPr="00DB6674">
              <w:rPr>
                <w:color w:val="000000"/>
              </w:rPr>
              <w:t xml:space="preserve"> </w:t>
            </w:r>
            <w:r w:rsidR="0089670D" w:rsidRPr="00DB6674">
              <w:rPr>
                <w:color w:val="000000"/>
              </w:rPr>
              <w:t xml:space="preserve">                                                        </w:t>
            </w:r>
          </w:p>
        </w:tc>
        <w:tc>
          <w:tcPr>
            <w:tcW w:w="1241" w:type="dxa"/>
          </w:tcPr>
          <w:p w:rsidR="00870ED1" w:rsidRPr="00DB6674" w:rsidRDefault="000F4F12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E43407" w:rsidRPr="00DB6674" w:rsidRDefault="000F4F12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263ACE" w:rsidRPr="00DB6674" w:rsidRDefault="000F4F12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43407" w:rsidRPr="00DB6674" w:rsidTr="00E43407">
        <w:trPr>
          <w:gridAfter w:val="2"/>
          <w:wAfter w:w="8220" w:type="dxa"/>
        </w:trPr>
        <w:tc>
          <w:tcPr>
            <w:tcW w:w="817" w:type="dxa"/>
          </w:tcPr>
          <w:p w:rsidR="00E43407" w:rsidRPr="00DB6674" w:rsidRDefault="00E43407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</w:p>
        </w:tc>
      </w:tr>
      <w:tr w:rsidR="00E43407" w:rsidRPr="00DB6674" w:rsidTr="00E43407">
        <w:trPr>
          <w:gridAfter w:val="2"/>
          <w:wAfter w:w="8220" w:type="dxa"/>
        </w:trPr>
        <w:tc>
          <w:tcPr>
            <w:tcW w:w="817" w:type="dxa"/>
          </w:tcPr>
          <w:p w:rsidR="00E43407" w:rsidRPr="00DB6674" w:rsidRDefault="00E43407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</w:p>
        </w:tc>
      </w:tr>
      <w:tr w:rsidR="00E43407" w:rsidRPr="00DB6674" w:rsidTr="00E43407">
        <w:trPr>
          <w:gridAfter w:val="2"/>
          <w:wAfter w:w="8220" w:type="dxa"/>
        </w:trPr>
        <w:tc>
          <w:tcPr>
            <w:tcW w:w="817" w:type="dxa"/>
          </w:tcPr>
          <w:p w:rsidR="00E43407" w:rsidRPr="00DB6674" w:rsidRDefault="00E43407" w:rsidP="009C1283">
            <w:pPr>
              <w:pStyle w:val="a5"/>
              <w:spacing w:before="0" w:beforeAutospacing="0" w:after="150" w:afterAutospacing="0" w:line="360" w:lineRule="auto"/>
              <w:rPr>
                <w:color w:val="000000"/>
              </w:rPr>
            </w:pPr>
          </w:p>
        </w:tc>
      </w:tr>
    </w:tbl>
    <w:p w:rsidR="00870ED1" w:rsidRPr="00DB6674" w:rsidRDefault="00870ED1" w:rsidP="009C12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88" w:rsidRDefault="00E15288" w:rsidP="009C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3EB" w:rsidRPr="00DB6674" w:rsidRDefault="00C703EB" w:rsidP="009C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FB3" w:rsidRPr="00D4774F" w:rsidRDefault="000F782C" w:rsidP="005B14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4B2009" w:rsidRPr="00DB6674" w:rsidRDefault="004B2009" w:rsidP="005B14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>Нигилизм – философское течение, отрицающее существующие ценности, нормы и институты. Он проявляется в различных формах, от радикального отрицания всего существующего до более умеренного скептицизма по отношению к общепринятым истинам. Данный исследовательский проект направлен на анализ различных аспектов нигилизма, его исторического развития и влияния на культуру и общество.</w:t>
      </w:r>
    </w:p>
    <w:p w:rsidR="004B2009" w:rsidRPr="00DB6674" w:rsidRDefault="008C2573" w:rsidP="005B14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Цель</w:t>
      </w:r>
      <w:r w:rsidR="004B2009" w:rsidRPr="00D4774F">
        <w:rPr>
          <w:rFonts w:ascii="Times New Roman" w:hAnsi="Times New Roman" w:cs="Times New Roman"/>
          <w:sz w:val="24"/>
          <w:szCs w:val="24"/>
        </w:rPr>
        <w:t>:</w:t>
      </w:r>
      <w:r w:rsidR="004B2009" w:rsidRPr="00DB6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009" w:rsidRPr="00DB6674">
        <w:rPr>
          <w:rFonts w:ascii="Times New Roman" w:hAnsi="Times New Roman" w:cs="Times New Roman"/>
          <w:sz w:val="24"/>
          <w:szCs w:val="24"/>
        </w:rPr>
        <w:t>проанализировать феномен нигилизма, его проявления в истории и литературе, а также его влияние на современное общество.</w:t>
      </w:r>
    </w:p>
    <w:p w:rsidR="008C2573" w:rsidRPr="00D4774F" w:rsidRDefault="008C2573" w:rsidP="005B14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Задачи:</w:t>
      </w:r>
    </w:p>
    <w:p w:rsidR="008C2573" w:rsidRPr="00D4774F" w:rsidRDefault="008C2573" w:rsidP="005B14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1.</w:t>
      </w:r>
      <w:r w:rsidR="00EF695D" w:rsidRPr="00D4774F">
        <w:rPr>
          <w:rFonts w:ascii="Times New Roman" w:hAnsi="Times New Roman" w:cs="Times New Roman"/>
          <w:sz w:val="24"/>
          <w:szCs w:val="24"/>
        </w:rPr>
        <w:t xml:space="preserve"> Определить ключевые характеристики нигилизма и его различные формы</w:t>
      </w:r>
    </w:p>
    <w:p w:rsidR="002D1FEE" w:rsidRPr="00D4774F" w:rsidRDefault="008C2573" w:rsidP="005B148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2. </w:t>
      </w:r>
      <w:r w:rsidR="002D1FEE"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7FFD" w:rsidRPr="00D4774F">
        <w:rPr>
          <w:rFonts w:ascii="Times New Roman" w:hAnsi="Times New Roman" w:cs="Times New Roman"/>
          <w:sz w:val="24"/>
          <w:szCs w:val="24"/>
        </w:rPr>
        <w:t>выяснить</w:t>
      </w:r>
      <w:r w:rsidR="00EF695D" w:rsidRPr="00D4774F">
        <w:rPr>
          <w:rFonts w:ascii="Times New Roman" w:hAnsi="Times New Roman" w:cs="Times New Roman"/>
          <w:sz w:val="24"/>
          <w:szCs w:val="24"/>
        </w:rPr>
        <w:t xml:space="preserve"> с помощью опроса</w:t>
      </w:r>
      <w:r w:rsidR="00537FFD" w:rsidRPr="00D4774F">
        <w:rPr>
          <w:rFonts w:ascii="Times New Roman" w:hAnsi="Times New Roman" w:cs="Times New Roman"/>
          <w:sz w:val="24"/>
          <w:szCs w:val="24"/>
        </w:rPr>
        <w:t xml:space="preserve">, являются ли представители современных </w:t>
      </w:r>
      <w:r w:rsidR="00EF695D" w:rsidRPr="00D4774F">
        <w:rPr>
          <w:rFonts w:ascii="Times New Roman" w:hAnsi="Times New Roman" w:cs="Times New Roman"/>
          <w:sz w:val="24"/>
          <w:szCs w:val="24"/>
        </w:rPr>
        <w:t>подростков нигилистами</w:t>
      </w:r>
    </w:p>
    <w:p w:rsidR="008C2573" w:rsidRPr="00D4774F" w:rsidRDefault="008C2573" w:rsidP="005B148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3. </w:t>
      </w:r>
      <w:r w:rsidR="00EF695D"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Проанализировать полученные данные</w:t>
      </w:r>
    </w:p>
    <w:p w:rsidR="00EF695D" w:rsidRPr="00DB6674" w:rsidRDefault="00EF695D" w:rsidP="005B14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DB667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B6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Рассмотреть влияние нигилизма на социальные движения и политические процессы.</w:t>
      </w:r>
    </w:p>
    <w:p w:rsidR="00537FFD" w:rsidRPr="00D4774F" w:rsidRDefault="002D1FEE" w:rsidP="005B1484">
      <w:pPr>
        <w:pStyle w:val="a5"/>
        <w:spacing w:line="360" w:lineRule="auto"/>
        <w:jc w:val="both"/>
      </w:pPr>
      <w:r w:rsidRPr="00D4774F">
        <w:rPr>
          <w:shd w:val="clear" w:color="auto" w:fill="FFFFFF"/>
        </w:rPr>
        <w:t>Актуальность</w:t>
      </w:r>
      <w:r w:rsidR="00537FFD" w:rsidRPr="00D4774F">
        <w:rPr>
          <w:shd w:val="clear" w:color="auto" w:fill="FFFFFF"/>
        </w:rPr>
        <w:t xml:space="preserve"> темы</w:t>
      </w:r>
      <w:r w:rsidRPr="00D4774F">
        <w:rPr>
          <w:shd w:val="clear" w:color="auto" w:fill="FFFFFF"/>
        </w:rPr>
        <w:t xml:space="preserve">: </w:t>
      </w:r>
      <w:r w:rsidR="00537FFD" w:rsidRPr="00D4774F">
        <w:t>обусловлена обесцениванием социальных и нравственных норм, а также необходимостью противодействия экстремизму, одним из источников которого является моральный и правовой нигилизм.</w:t>
      </w:r>
    </w:p>
    <w:p w:rsidR="00787479" w:rsidRPr="00D4774F" w:rsidRDefault="00537FFD" w:rsidP="005B1484">
      <w:pPr>
        <w:pStyle w:val="a5"/>
        <w:spacing w:line="360" w:lineRule="auto"/>
        <w:jc w:val="both"/>
        <w:rPr>
          <w:color w:val="000000" w:themeColor="text1"/>
          <w:shd w:val="clear" w:color="auto" w:fill="FFFFFF"/>
        </w:rPr>
      </w:pPr>
      <w:r w:rsidRPr="00D4774F">
        <w:rPr>
          <w:color w:val="000000" w:themeColor="text1"/>
          <w:shd w:val="clear" w:color="auto" w:fill="FFFFFF"/>
        </w:rPr>
        <w:t>Проблема: большая часть взрослых и подростков не знают значение слова нигилизм и в каких героях в русской литературе он используется</w:t>
      </w:r>
    </w:p>
    <w:p w:rsidR="00537FFD" w:rsidRPr="00D4774F" w:rsidRDefault="00537FFD" w:rsidP="005B1484">
      <w:pPr>
        <w:pStyle w:val="a5"/>
        <w:spacing w:line="360" w:lineRule="auto"/>
        <w:jc w:val="both"/>
      </w:pPr>
      <w:r w:rsidRPr="00D4774F">
        <w:t>Гипотеза:</w:t>
      </w:r>
      <w:r w:rsidR="00EF695D" w:rsidRPr="00D4774F">
        <w:t xml:space="preserve"> я считаю, что современные подростки не имеют ничего общего с нигилизмом</w:t>
      </w:r>
      <w:r w:rsidR="008E6D4E" w:rsidRPr="00D4774F">
        <w:t>, что большая часть не знает, что такое нигилизм</w:t>
      </w:r>
    </w:p>
    <w:p w:rsidR="00787479" w:rsidRPr="00DB6674" w:rsidRDefault="00787479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009" w:rsidRPr="00DB6674" w:rsidRDefault="004B2009" w:rsidP="005B14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76B" w:rsidRPr="00DB6674" w:rsidRDefault="00B8076B" w:rsidP="005B14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7A8" w:rsidRDefault="00A907A8" w:rsidP="005B14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74F" w:rsidRPr="00DB6674" w:rsidRDefault="00D4774F" w:rsidP="005B14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674" w:rsidRPr="00DB6674" w:rsidRDefault="00DB6674" w:rsidP="005B14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FEE" w:rsidRPr="00D4774F" w:rsidRDefault="002D1FEE" w:rsidP="005B14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74F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1. Теоретическая часть</w:t>
      </w:r>
    </w:p>
    <w:p w:rsidR="004B2009" w:rsidRPr="00D4774F" w:rsidRDefault="00201713" w:rsidP="005B14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7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2009" w:rsidRPr="00D4774F">
        <w:rPr>
          <w:rFonts w:ascii="Times New Roman" w:eastAsia="Times New Roman" w:hAnsi="Times New Roman" w:cs="Times New Roman"/>
          <w:sz w:val="24"/>
          <w:szCs w:val="24"/>
        </w:rPr>
        <w:t>стори</w:t>
      </w:r>
      <w:r w:rsidRPr="00D4774F">
        <w:rPr>
          <w:rFonts w:ascii="Times New Roman" w:eastAsia="Times New Roman" w:hAnsi="Times New Roman" w:cs="Times New Roman"/>
          <w:sz w:val="24"/>
          <w:szCs w:val="24"/>
        </w:rPr>
        <w:t>я открытия нигилизма</w:t>
      </w:r>
    </w:p>
    <w:p w:rsidR="00201713" w:rsidRPr="00DB6674" w:rsidRDefault="004B2009" w:rsidP="005B14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>Нигилизм – философское течение, отрицающее существующие ценности, нормы и институты. Он проявляется в различных формах, от радикального отрицания всего существующего до более умеренного скептицизма по отношению к общепринятым истинам. Данный исследовательский проект направлен на анализ различных аспектов нигилизма, его исторического развития и влияния на культуру и общество.</w:t>
      </w:r>
    </w:p>
    <w:p w:rsidR="004B2009" w:rsidRPr="00DB6674" w:rsidRDefault="00201713" w:rsidP="005B14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>Нигилизм как философское учение появился в XII веке, его авторство обычно приписывается ученому-схоласту Петру Ломбардскому. Первой доктриной средневековой модификации этого течения стало сомнение в человеческой природе Христа. Мотив отрицания и несогласия не только повлиял на название учения , но и стал краеугольным камнем всей последующей эволюции нигилизма сквозь века. Это учение быстро расценили как еретическое, а потому уже в 1179 году папа Александр III предал его анафеме. Период расцвета нигилизма пришелся на XIX век, когда многие мыслители начали остро ощущать несправедливость общественного устройства, в котором вера в авторитеты и традиционные моральные устои подвергалась жесткой критике. Это привело к «кризису в христианском мировоззрении», по мысли Серена Кьеркегора, или даже к «закату Европы», который пророчил Освальд Шпенглер. В России второй половины XIX века нигилизм стал не только философией, но и образом жизни.</w:t>
      </w:r>
    </w:p>
    <w:p w:rsidR="00832612" w:rsidRPr="00DB6674" w:rsidRDefault="00832612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12" w:rsidRPr="00DB6674" w:rsidRDefault="00832612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12" w:rsidRPr="00DB6674" w:rsidRDefault="00832612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12" w:rsidRPr="00DB6674" w:rsidRDefault="00832612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12" w:rsidRPr="00DB6674" w:rsidRDefault="00832612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12" w:rsidRPr="00DB6674" w:rsidRDefault="00832612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12" w:rsidRPr="00DB6674" w:rsidRDefault="00832612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12" w:rsidRPr="00D4774F" w:rsidRDefault="00832612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484" w:rsidRPr="00D4774F" w:rsidRDefault="005B1484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B11" w:rsidRPr="00D4774F" w:rsidRDefault="00201713" w:rsidP="005B14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lastRenderedPageBreak/>
        <w:t>Нигилизм в России</w:t>
      </w:r>
    </w:p>
    <w:p w:rsidR="00A05B11" w:rsidRPr="00DB6674" w:rsidRDefault="00201713" w:rsidP="005B1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674">
        <w:rPr>
          <w:rFonts w:ascii="Times New Roman" w:hAnsi="Times New Roman" w:cs="Times New Roman"/>
          <w:sz w:val="24"/>
          <w:szCs w:val="24"/>
        </w:rPr>
        <w:t xml:space="preserve">Если следовать хронологии, предложенной Н. О. Лосским в «Истории русской философии», русский нигилизм принято связывать с рядом представителей общественной мысли 1860-х годов — материалистами и позитивистами. К числу нигилистов разные авторы причисляют философа М. А. Бакунина, литературного критика и теоретика Д. И. Писарева, публициста Н. А. Добролюбова и писателя </w:t>
      </w:r>
      <w:hyperlink r:id="rId8" w:tgtFrame="_blank" w:history="1">
        <w:r w:rsidRPr="00DB6674">
          <w:rPr>
            <w:rFonts w:ascii="Times New Roman" w:hAnsi="Times New Roman" w:cs="Times New Roman"/>
            <w:sz w:val="24"/>
            <w:szCs w:val="24"/>
          </w:rPr>
          <w:t>Н. Г. Чернышевского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. Нигилизм в целом весьма разнородное явление, включающее в себя представителей самого широкого спектра политических взглядов и идеологий, от реформистских до крайне радикальных. Однако, связующим звеном всех этих разрозненных концепций стало отрицание общепринятых ценностей и традиционных норм, будь то в сфере морали, эстетики, культуры, права, политики или экономики. Самым действенным способом обновления социума считалось его разрушение, в той или иной степени. Так, Бакунин провозгласил идеалы свободы духа, говоря о том, что отрицательное является непременным условием и дополнением положительного, а потому необходимо довериться «вечному духу, ломающему и разрушающему», а затем хаос приведет к новому порядку. Писарев, вслед за </w:t>
      </w:r>
      <w:hyperlink r:id="rId9" w:tgtFrame="_blank" w:history="1">
        <w:r w:rsidRPr="00DB6674">
          <w:rPr>
            <w:rFonts w:ascii="Times New Roman" w:hAnsi="Times New Roman" w:cs="Times New Roman"/>
            <w:sz w:val="24"/>
            <w:szCs w:val="24"/>
          </w:rPr>
          <w:t>Бакуниным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, также проповедовал разрушение: «Что может быть сломано, должно быть сломано. Стоит любить только то, что выдержит удар. Что разбивается вдребезги, то хлам». В русской публицистике слово «нигилизм» впервые появилось в 1829 году, когда в журнале «Вестник Европы» вышла статья ученого и критика Николая Надеждина под названием «Сонмище нигилистов». Однако сам термин не был широко известен до тех пор, пока свет не увидел </w:t>
      </w:r>
      <w:hyperlink r:id="rId10" w:history="1">
        <w:r w:rsidRPr="00DB6674">
          <w:rPr>
            <w:rFonts w:ascii="Times New Roman" w:hAnsi="Times New Roman" w:cs="Times New Roman"/>
            <w:sz w:val="24"/>
            <w:szCs w:val="24"/>
          </w:rPr>
          <w:t>роман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B6674">
          <w:rPr>
            <w:rFonts w:ascii="Times New Roman" w:hAnsi="Times New Roman" w:cs="Times New Roman"/>
            <w:sz w:val="24"/>
            <w:szCs w:val="24"/>
          </w:rPr>
          <w:t>Ивана Тургенева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B6674">
          <w:rPr>
            <w:rFonts w:ascii="Times New Roman" w:hAnsi="Times New Roman" w:cs="Times New Roman"/>
            <w:sz w:val="24"/>
            <w:szCs w:val="24"/>
          </w:rPr>
          <w:t>«Отцы и дети»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. </w:t>
      </w:r>
      <w:r w:rsidRPr="00DB6674">
        <w:rPr>
          <w:rFonts w:ascii="Times New Roman" w:hAnsi="Times New Roman" w:cs="Times New Roman"/>
          <w:sz w:val="24"/>
          <w:szCs w:val="24"/>
        </w:rPr>
        <w:br/>
        <w:t>Одного из своих главных героев — студента-разночинца Евгения Базарова — Тургенев наделил политическими взглядами, присущими революционно настроенной демократии 1860-х годов. Базаров отрицает общественные устои, религию, утилитарно относится к любви и природе, мечтает «место расчистить» для новой, «правильной» жизни. Базаров презирает богачей, но при этом далек и от простого народа — крестьяне его не понимают.</w:t>
      </w:r>
    </w:p>
    <w:p w:rsidR="00832612" w:rsidRPr="00DB6674" w:rsidRDefault="00832612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288" w:rsidRPr="00DB6674" w:rsidRDefault="00E15288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12" w:rsidRPr="00DB6674" w:rsidRDefault="00832612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B11" w:rsidRPr="00D4774F" w:rsidRDefault="00201713" w:rsidP="005B148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lastRenderedPageBreak/>
        <w:t>Нигилизм в античной философии</w:t>
      </w:r>
    </w:p>
    <w:p w:rsidR="00201713" w:rsidRPr="00DB6674" w:rsidRDefault="00201713" w:rsidP="005B1484">
      <w:pPr>
        <w:pStyle w:val="a5"/>
        <w:spacing w:line="360" w:lineRule="auto"/>
        <w:jc w:val="both"/>
      </w:pPr>
      <w:r w:rsidRPr="00DB6674">
        <w:t>Нигилизм, как философское течение, не существует в чистом виде в античной философии, но некоторые её течения содержат элементы, которые можно интерпретировать как предшественники нигилистических взглядов. Важно понимать, что "нигилизм" в античности не имел того значения, которое приобрел позже.</w:t>
      </w:r>
    </w:p>
    <w:p w:rsidR="00201713" w:rsidRPr="00DB6674" w:rsidRDefault="00201713" w:rsidP="005B1484">
      <w:pPr>
        <w:pStyle w:val="a5"/>
        <w:spacing w:line="360" w:lineRule="auto"/>
        <w:jc w:val="both"/>
      </w:pPr>
      <w:r w:rsidRPr="00DB6674">
        <w:t xml:space="preserve"> Софисты: Их релятивизм и скептицизм относительно абсолютной истины и морали содержат зачатки нигилизма. Софисты подчеркивали важность риторики и убеждения, подразумевая, что истина — инструмент, а не абсолютная ценность. Они ставили под сомнение традиционные представления о добре и зле, справедливости и несправедливости, что можно рассматривать как раннюю форму морального нигилизма. Однако, софисты не обязательно отрицали все ценности, а скорее стремились показать их относительность.</w:t>
      </w:r>
    </w:p>
    <w:p w:rsidR="00201713" w:rsidRPr="00DB6674" w:rsidRDefault="00201713" w:rsidP="005B1484">
      <w:pPr>
        <w:pStyle w:val="a5"/>
        <w:spacing w:line="360" w:lineRule="auto"/>
        <w:jc w:val="both"/>
      </w:pPr>
      <w:r w:rsidRPr="00DB6674">
        <w:t>Киники: Их аскетизм и отказ от общественных условностей можно рассматривать как форму социального нигилизма. Киники отрицали важность богатства, славы и других общепринятых ценностей, предпочитая свободу от социальных ограничений. Диоген Синопский, яркий представитель киников, своеобразно демонстрировал отказ от общественных норм и ценностей, но его действия нельзя рассматривать как полное отрицание всех ценностей. Он стремился к "естественной" жизни, свободной от искусственных ограничений цивилизации.</w:t>
      </w:r>
    </w:p>
    <w:p w:rsidR="00201713" w:rsidRPr="00DB6674" w:rsidRDefault="00201713" w:rsidP="005B1484">
      <w:pPr>
        <w:pStyle w:val="a5"/>
        <w:spacing w:line="360" w:lineRule="auto"/>
        <w:jc w:val="both"/>
      </w:pPr>
      <w:r w:rsidRPr="00DB6674">
        <w:t xml:space="preserve"> Эпикурейцы: Хотя эпикурейцы не были нигилистами в строгом смысле слова, их учение о наслаждении как высшем благе и стремление к атараксии (безмятежности) можно интерпретировать как форму умеренного нигилизма по отношению к общественным амбициям и стремлению к славе. Они стремились к счастью в индивидуальной, а не социальной жизни.</w:t>
      </w:r>
    </w:p>
    <w:p w:rsidR="00C36067" w:rsidRPr="00DB6674" w:rsidRDefault="00201713" w:rsidP="005B1484">
      <w:pPr>
        <w:pStyle w:val="a5"/>
        <w:spacing w:line="360" w:lineRule="auto"/>
        <w:jc w:val="both"/>
      </w:pPr>
      <w:r w:rsidRPr="00DB6674">
        <w:t>Важно отметить, что ни один из этих направлений не был полностью нигилистическим в современном понимании этого термина. Они скорее ставили под сомнение определенные ценности и условности, чем полностью отрицали все существование.</w:t>
      </w:r>
    </w:p>
    <w:p w:rsidR="00832612" w:rsidRPr="00DB6674" w:rsidRDefault="00832612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12" w:rsidRPr="00DB6674" w:rsidRDefault="00832612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067" w:rsidRPr="00D4774F" w:rsidRDefault="00201713" w:rsidP="005B148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нигилистических идей в Новое время и в </w:t>
      </w:r>
      <w:r w:rsidR="000C4F68" w:rsidRPr="00D4774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C4F68" w:rsidRPr="00D4774F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0C4F68" w:rsidRPr="00D4774F" w:rsidRDefault="000C4F68" w:rsidP="005B148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Новое время:</w:t>
      </w:r>
    </w:p>
    <w:p w:rsidR="000C4F68" w:rsidRPr="00D4774F" w:rsidRDefault="000C4F68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В Новое время нигилистические идеи получили новый импульс в связи с развитием науки, секуляризацией общества и критикой традиционных институтов.</w:t>
      </w:r>
    </w:p>
    <w:p w:rsidR="000C4F68" w:rsidRPr="00D4774F" w:rsidRDefault="000C4F68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Просвещение: Парадокс Просвещения заключается в том, что, стремясь к рационализму и критическому мышлению, оно породило почву для нигилистических настроений. Критика религиозных догм и абсолютистской власти, попытки построения общества на основе разума одновременно привели к вопросам о фундаментальных ценностях и смыслах жизни.</w:t>
      </w:r>
    </w:p>
    <w:p w:rsidR="005B1484" w:rsidRPr="00D4774F" w:rsidRDefault="000C4F68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Романтизм: Романтизм, хотя и противопоставлял себя рационализму Просвещения, также содержал элементы нигилизма в своем бунте против условностей и традиций, в культе индивидуальности и трагического мироощущения. Однако, романтический нигилизм часто был романтизирован и лиризировался, не являясь столь радикальным, как в последующие эпохи</w:t>
      </w:r>
      <w:r w:rsidR="00533D28" w:rsidRPr="00D4774F">
        <w:rPr>
          <w:rFonts w:ascii="Times New Roman" w:hAnsi="Times New Roman" w:cs="Times New Roman"/>
          <w:sz w:val="24"/>
          <w:szCs w:val="24"/>
        </w:rPr>
        <w:t>.</w:t>
      </w:r>
    </w:p>
    <w:p w:rsidR="000C4F68" w:rsidRPr="00D4774F" w:rsidRDefault="000C4F68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XIX век:</w:t>
      </w:r>
    </w:p>
    <w:p w:rsidR="005B1484" w:rsidRPr="00D4774F" w:rsidRDefault="000C4F68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XIX век – это время расцвета нигилизма как самостоятельного философского и социального явления.</w:t>
      </w:r>
    </w:p>
    <w:p w:rsidR="000C4F68" w:rsidRPr="00D4774F" w:rsidRDefault="000C4F68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 Русский нигилизм: В России XIX века нигилизм приобрел особую остроту и политическую значимость. Он проявился в радикальной критике самодержавия, крепостного права и существующего социального строя. Образы русских нигилистов, созданные писателями, такими как Тургенев ("Отцы и дети"), Достоевский ("Записки из подполья", "Братья Карамазовы"), стали символами бунтарского поколения, отрицающего устаревшие ценности. Русский нигилизм часто сопровождался революционными настроениями и стремлением к радикальным преобразованиям общества. Он был не просто философским течением, а социально-политическим движением.</w:t>
      </w:r>
    </w:p>
    <w:p w:rsidR="00355DF9" w:rsidRPr="00D4774F" w:rsidRDefault="000C4F68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Таким образом, нигилизм не возник внезапно, а развивался постепенно, черпая вдохновение из различных философских школ и социальных потрясений. Античная философия заложила некоторые предпосылки, Новое время создало условия для его </w:t>
      </w:r>
      <w:r w:rsidRPr="00D4774F">
        <w:rPr>
          <w:rFonts w:ascii="Times New Roman" w:hAnsi="Times New Roman" w:cs="Times New Roman"/>
          <w:sz w:val="24"/>
          <w:szCs w:val="24"/>
        </w:rPr>
        <w:lastRenderedPageBreak/>
        <w:t>развития, а XIX век стал временем его расцвета, особенно в России. Важно понимать, что нигилизм – это сложное и неоднородное явление, имеющее различные формы и проявления на протяжении истории.</w:t>
      </w:r>
    </w:p>
    <w:p w:rsidR="000C4F68" w:rsidRPr="00D4774F" w:rsidRDefault="000C4F68" w:rsidP="005B148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Типология нигилизма.</w:t>
      </w:r>
    </w:p>
    <w:p w:rsidR="000C4F68" w:rsidRPr="00DB6674" w:rsidRDefault="000C4F68" w:rsidP="005B1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Моральный нигилизм" w:history="1">
        <w:r w:rsidRPr="00DB6674">
          <w:rPr>
            <w:rFonts w:ascii="Times New Roman" w:hAnsi="Times New Roman" w:cs="Times New Roman"/>
            <w:sz w:val="24"/>
            <w:szCs w:val="24"/>
          </w:rPr>
          <w:t>Моральный нигилизм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, также называемый этическим нигилизмом, — это </w:t>
      </w:r>
      <w:hyperlink r:id="rId14" w:tooltip="Метаэтика" w:history="1">
        <w:r w:rsidRPr="00DB6674">
          <w:rPr>
            <w:rFonts w:ascii="Times New Roman" w:hAnsi="Times New Roman" w:cs="Times New Roman"/>
            <w:sz w:val="24"/>
            <w:szCs w:val="24"/>
          </w:rPr>
          <w:t>метаэтическая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 позиция, согласно которой никакой </w:t>
      </w:r>
      <w:hyperlink r:id="rId15" w:tooltip="Мораль" w:history="1">
        <w:r w:rsidRPr="00DB6674">
          <w:rPr>
            <w:rFonts w:ascii="Times New Roman" w:hAnsi="Times New Roman" w:cs="Times New Roman"/>
            <w:sz w:val="24"/>
            <w:szCs w:val="24"/>
          </w:rPr>
          <w:t>морали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6" w:tooltip="Этика" w:history="1">
        <w:r w:rsidRPr="00DB6674">
          <w:rPr>
            <w:rFonts w:ascii="Times New Roman" w:hAnsi="Times New Roman" w:cs="Times New Roman"/>
            <w:sz w:val="24"/>
            <w:szCs w:val="24"/>
          </w:rPr>
          <w:t>этики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 вообще не существует; следовательно, ни одно действие никогда не является морально предпочтительнее любого другого. Моральный нигилизм отличается как от </w:t>
      </w:r>
      <w:hyperlink r:id="rId17" w:tooltip="Моральный релятивизм" w:history="1">
        <w:r w:rsidRPr="00DB6674">
          <w:rPr>
            <w:rFonts w:ascii="Times New Roman" w:hAnsi="Times New Roman" w:cs="Times New Roman"/>
            <w:sz w:val="24"/>
            <w:szCs w:val="24"/>
          </w:rPr>
          <w:t>морального релятивизма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, так и от экспрессивизма тем, что он не признает </w:t>
      </w:r>
      <w:hyperlink r:id="rId18" w:tooltip="Социальный конструкционизм" w:history="1">
        <w:r w:rsidRPr="00DB6674">
          <w:rPr>
            <w:rFonts w:ascii="Times New Roman" w:hAnsi="Times New Roman" w:cs="Times New Roman"/>
            <w:sz w:val="24"/>
            <w:szCs w:val="24"/>
          </w:rPr>
          <w:t>социально сконструированные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 ценности в качестве личной или культурной морали. Это также может отличаться от других моральных позиций в рамках нигилизма тем, что вместо того, чтобы утверждать, что морали нет, считают, что если она и существует, то это человеческая конструкция и, следовательно, искусственная, в которой любой смысл относителен для различных возможных результатов. Альтернативная научная точка зрения состоит в том, что моральный нигилизм — это мораль сама по себе. Писатель Нил Купер пишет: «В самом широком смысле слова „мораль“, моральный нигилизм — это мораль» </w:t>
      </w:r>
    </w:p>
    <w:p w:rsidR="000C4F68" w:rsidRPr="00DB6674" w:rsidRDefault="000C4F68" w:rsidP="005B1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6674">
        <w:rPr>
          <w:rFonts w:ascii="Times New Roman" w:hAnsi="Times New Roman" w:cs="Times New Roman"/>
          <w:sz w:val="24"/>
          <w:szCs w:val="24"/>
        </w:rPr>
        <w:t xml:space="preserve">  Пассивный и активный нигилизм, первый из которых также приравнивается к </w:t>
      </w:r>
      <w:hyperlink r:id="rId19" w:anchor="Философский_пессимизм" w:tooltip="Пессимизм" w:history="1">
        <w:r w:rsidRPr="00DB6674">
          <w:rPr>
            <w:rFonts w:ascii="Times New Roman" w:hAnsi="Times New Roman" w:cs="Times New Roman"/>
            <w:sz w:val="24"/>
            <w:szCs w:val="24"/>
          </w:rPr>
          <w:t>философскому пессимизму</w:t>
        </w:r>
      </w:hyperlink>
      <w:r w:rsidRPr="00DB6674">
        <w:rPr>
          <w:rFonts w:ascii="Times New Roman" w:hAnsi="Times New Roman" w:cs="Times New Roman"/>
          <w:sz w:val="24"/>
          <w:szCs w:val="24"/>
        </w:rPr>
        <w:t>, относятся к двум подходам к нигилистической мысли; пассивный нигилизм рассматривает нигилизм как самоцель, в то время как активный нигилизм пытается превзойти его. Для Ницше пассивный нигилизм ещё больше инкапсулирует «волю ни к чему» и современное состояние смирения или неосознанности по отношению к разрушению высших ценностей, вызванному XIX веком</w:t>
      </w:r>
    </w:p>
    <w:p w:rsidR="000C4F68" w:rsidRPr="00DB6674" w:rsidRDefault="000C4F68" w:rsidP="005B1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t xml:space="preserve"> Политический нигилизм — это позиция, не преследующая никаких политических целей, кроме полного разрушения всех существующих </w:t>
      </w:r>
      <w:hyperlink r:id="rId20" w:tooltip="Политическая система" w:history="1">
        <w:r w:rsidRPr="00DB6674">
          <w:rPr>
            <w:rFonts w:ascii="Times New Roman" w:hAnsi="Times New Roman" w:cs="Times New Roman"/>
            <w:sz w:val="24"/>
            <w:szCs w:val="24"/>
          </w:rPr>
          <w:t>политических институтов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 — вместе с принципами, ценностями и </w:t>
      </w:r>
      <w:hyperlink r:id="rId21" w:tooltip="Социальный институт" w:history="1">
        <w:r w:rsidRPr="00DB6674">
          <w:rPr>
            <w:rFonts w:ascii="Times New Roman" w:hAnsi="Times New Roman" w:cs="Times New Roman"/>
            <w:sz w:val="24"/>
            <w:szCs w:val="24"/>
          </w:rPr>
          <w:t>социальными институтами</w:t>
        </w:r>
      </w:hyperlink>
      <w:r w:rsidRPr="00DB6674">
        <w:rPr>
          <w:rFonts w:ascii="Times New Roman" w:hAnsi="Times New Roman" w:cs="Times New Roman"/>
          <w:sz w:val="24"/>
          <w:szCs w:val="24"/>
        </w:rPr>
        <w:t>, которые их поддерживают</w:t>
      </w:r>
      <w:r w:rsidRPr="00DB6674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DB6674">
        <w:rPr>
          <w:rFonts w:ascii="Times New Roman" w:hAnsi="Times New Roman" w:cs="Times New Roman"/>
          <w:sz w:val="24"/>
          <w:szCs w:val="24"/>
        </w:rPr>
        <w:t xml:space="preserve"> Хотя его часто связывают с </w:t>
      </w:r>
      <w:hyperlink r:id="rId22" w:tooltip="Анархизм" w:history="1">
        <w:r w:rsidRPr="00DB6674">
          <w:rPr>
            <w:rFonts w:ascii="Times New Roman" w:hAnsi="Times New Roman" w:cs="Times New Roman"/>
            <w:sz w:val="24"/>
            <w:szCs w:val="24"/>
          </w:rPr>
          <w:t>анархизмом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, он может отличаться тем, что не представляет никакого метода социальной организации после того, как произошло отрицание существующей политической структуры. Анализ политического нигилизма далее представлен </w:t>
      </w:r>
      <w:hyperlink r:id="rId23" w:tooltip="Штраус, Лео" w:history="1">
        <w:r w:rsidRPr="00DB6674">
          <w:rPr>
            <w:rFonts w:ascii="Times New Roman" w:hAnsi="Times New Roman" w:cs="Times New Roman"/>
            <w:sz w:val="24"/>
            <w:szCs w:val="24"/>
          </w:rPr>
          <w:t>Лео Штраусом</w:t>
        </w:r>
      </w:hyperlink>
      <w:r w:rsidRPr="00DB6674">
        <w:rPr>
          <w:rFonts w:ascii="Times New Roman" w:hAnsi="Times New Roman" w:cs="Times New Roman"/>
          <w:sz w:val="24"/>
          <w:szCs w:val="24"/>
        </w:rPr>
        <w:t>.</w:t>
      </w:r>
    </w:p>
    <w:p w:rsidR="00355DF9" w:rsidRPr="00DB3BF7" w:rsidRDefault="000C4F68" w:rsidP="005B1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7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hyperlink r:id="rId24" w:tooltip="Философский скептицизм" w:history="1">
        <w:r w:rsidRPr="00DB6674">
          <w:rPr>
            <w:rFonts w:ascii="Times New Roman" w:hAnsi="Times New Roman" w:cs="Times New Roman"/>
            <w:sz w:val="24"/>
            <w:szCs w:val="24"/>
          </w:rPr>
          <w:t>Эпистемологический нигилизм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 — это форма философского скептицизма, согласно которой </w:t>
      </w:r>
      <w:hyperlink r:id="rId25" w:tooltip="Знание" w:history="1">
        <w:r w:rsidRPr="00DB6674">
          <w:rPr>
            <w:rFonts w:ascii="Times New Roman" w:hAnsi="Times New Roman" w:cs="Times New Roman"/>
            <w:sz w:val="24"/>
            <w:szCs w:val="24"/>
          </w:rPr>
          <w:t>знания</w:t>
        </w:r>
      </w:hyperlink>
      <w:r w:rsidRPr="00DB6674">
        <w:rPr>
          <w:rFonts w:ascii="Times New Roman" w:hAnsi="Times New Roman" w:cs="Times New Roman"/>
          <w:sz w:val="24"/>
          <w:szCs w:val="24"/>
        </w:rPr>
        <w:t xml:space="preserve"> не существует, или, если оно существует, оно недостижимо для людей. Это не следует путать с эпистемологическим </w:t>
      </w:r>
      <w:hyperlink r:id="rId26" w:tooltip="Фаллибилизм" w:history="1">
        <w:r w:rsidRPr="00DB6674">
          <w:rPr>
            <w:rFonts w:ascii="Times New Roman" w:hAnsi="Times New Roman" w:cs="Times New Roman"/>
            <w:sz w:val="24"/>
            <w:szCs w:val="24"/>
          </w:rPr>
          <w:t>фаллибилизмом</w:t>
        </w:r>
      </w:hyperlink>
      <w:r w:rsidRPr="00DB6674">
        <w:rPr>
          <w:rFonts w:ascii="Times New Roman" w:hAnsi="Times New Roman" w:cs="Times New Roman"/>
          <w:sz w:val="24"/>
          <w:szCs w:val="24"/>
        </w:rPr>
        <w:t>, согласно которому все з</w:t>
      </w:r>
      <w:r w:rsidR="00DB3BF7">
        <w:rPr>
          <w:rFonts w:ascii="Times New Roman" w:hAnsi="Times New Roman" w:cs="Times New Roman"/>
          <w:sz w:val="24"/>
          <w:szCs w:val="24"/>
        </w:rPr>
        <w:t>нания являются неопределёнными.</w:t>
      </w:r>
    </w:p>
    <w:p w:rsidR="00C703EB" w:rsidRDefault="00B02C26" w:rsidP="005B1484">
      <w:pPr>
        <w:pStyle w:val="a5"/>
        <w:spacing w:line="360" w:lineRule="auto"/>
        <w:jc w:val="center"/>
      </w:pPr>
      <w:r w:rsidRPr="00D4774F">
        <w:t>Нигилисты в литературе</w:t>
      </w:r>
    </w:p>
    <w:p w:rsidR="00B512D3" w:rsidRPr="00D4774F" w:rsidRDefault="00B02C26" w:rsidP="005B1484">
      <w:pPr>
        <w:pStyle w:val="a5"/>
        <w:spacing w:line="360" w:lineRule="auto"/>
        <w:jc w:val="center"/>
      </w:pPr>
      <w:r w:rsidRPr="00D4774F">
        <w:t>Классическая литература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 xml:space="preserve"> Евгений Базаров ("Отцы и дети" И.С. Тургенева): Базаров – наиболее известный литературный нигилист. Его нигилизм – это прежде всего отрицание традиционных ценностей дворянства, веры, искусства, любви. Он пропагандирует науку и материализм как единственно достоверные основы мировоззрения. Мотивация Базарова – это стремление к объективной истине, основанной на научном знании, и преодоление устаревших социальных норм, мешающих развитию России. Его идеология – радикальный демократизм, отрицающий всякую авторитетность, кроме авторитета науки. Однако, внутренняя борьба Базарова, его любовь к Одинцовой, и трагический финал демонстрируют ограниченность и противоречивость его убеждений. Его нигилизм не является абсолютным – он способен к глубоким чувствам, хотя и отрицает их значимость в своей системе ценностей.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 xml:space="preserve"> Подпольный человек ("Записки из подполья" Ф.М. Достоевского): Подпольный человек – это нигилист другого типа. Его нигилизм – это прежде всего отрицание рационализма и утопических проектов построения идеального общества. Он утверждает право человека на "неразумную" свободу, на право противоречить и бунтовать против любой системы, даже если она основана на принципах равенства и справедливости. Его мотивация – это протест против подавления индивидуальности, против попыток подчинения человека общественным нормам и "счастью". Идеология Подпольного человека – это крайний индивидуализм, доведенный до абсурда, который разрушает не только социальные, но и личные связи. Его нигилизм – это результат глубокого отчаяния и бессилия перед лицом бессмысленности существования.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 xml:space="preserve">Ставрогин ("Бесы" Ф.М. Достоевского): Ставрогин – это фигура более сложная, чем Базаров или Подпольный человек. Его нигилизм – это результат глубокого разочарования в жизни, потери веры и смысла существования. Его действия продиктованы не столько стремлением к преобразованию общества, сколько </w:t>
      </w:r>
      <w:r w:rsidRPr="00D4774F">
        <w:lastRenderedPageBreak/>
        <w:t>потребностью саморазрушения. Его идеология – это крайний индивидуализм, граничащий с сатанизмом. Ставрогин не просто отрицает существующие ценности, но и не предлагает им замены. Он воплощает деструктивный потенциал нигилизма.</w:t>
      </w:r>
    </w:p>
    <w:p w:rsidR="00C36067" w:rsidRPr="00D4774F" w:rsidRDefault="00B02C26" w:rsidP="005B148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Современная литератур</w:t>
      </w:r>
      <w:r w:rsidR="00C36067" w:rsidRPr="00D4774F">
        <w:rPr>
          <w:rFonts w:ascii="Times New Roman" w:hAnsi="Times New Roman" w:cs="Times New Roman"/>
          <w:sz w:val="24"/>
          <w:szCs w:val="24"/>
        </w:rPr>
        <w:t>а</w:t>
      </w:r>
    </w:p>
    <w:p w:rsidR="00B02C26" w:rsidRPr="00D4774F" w:rsidRDefault="00B02C26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В современной литературе нигилизм проявляется в менее явных формах, часто интегрируясь в другие философские позиции.</w:t>
      </w:r>
    </w:p>
    <w:p w:rsidR="00B02C26" w:rsidRPr="00D4774F" w:rsidRDefault="00B02C26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Апатия и цинизм: Многие современные герои демонстрируют апатическое отношение к общественным ценностям, цинизм и скептицизм по отношению к социальным институтам. Однако, это скорее симптомы постмодернистского мироощущения, чем классический нигилизм.</w:t>
      </w:r>
    </w:p>
    <w:p w:rsidR="00B02C26" w:rsidRPr="00D4774F" w:rsidRDefault="00B02C26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 Антигерои: Образы антигероев, часто встречающиеся в современной литературе, часто демонстрируют нигилистические черты: отсутствие высоких моральных принципов, стремление к удовлетворению собственных желаний, безразличие к судьбам других людей. Однако, такой нигилизм часто является не результатом продуманной философии, а проявлением деперсонализации и деморализации в современном обществе.</w:t>
      </w:r>
    </w:p>
    <w:p w:rsidR="00DB6674" w:rsidRPr="00D4774F" w:rsidRDefault="00B02C26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В целом, образы нигилистов в литературе помогают понять различные аспекты этого сложного философского и социального явления. Важно помнить, что нигилизм — это не единое целое, а множество различных взглядов и поведенческих моделей. Литературные персонажи показывают разнообразие проявлений нигилизма, его причины, последствия, а также его внутренние </w:t>
      </w:r>
      <w:r w:rsidR="00DB6674" w:rsidRPr="00D4774F">
        <w:rPr>
          <w:rFonts w:ascii="Times New Roman" w:hAnsi="Times New Roman" w:cs="Times New Roman"/>
          <w:sz w:val="24"/>
          <w:szCs w:val="24"/>
        </w:rPr>
        <w:t>противоречия.</w:t>
      </w:r>
    </w:p>
    <w:p w:rsidR="00DB6674" w:rsidRPr="00D4774F" w:rsidRDefault="00DB6674" w:rsidP="005B14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55DF9" w:rsidRPr="00D477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774F">
        <w:rPr>
          <w:rFonts w:ascii="Times New Roman" w:hAnsi="Times New Roman" w:cs="Times New Roman"/>
          <w:sz w:val="24"/>
          <w:szCs w:val="24"/>
        </w:rPr>
        <w:t>Нигилизм в романе "Отцы и дети"</w:t>
      </w:r>
    </w:p>
    <w:p w:rsidR="005808BE" w:rsidRPr="00D4774F" w:rsidRDefault="00ED1E71" w:rsidP="005B1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Отрицание традиционных ценностей было главной чертой целого поколения молодых людей, но в романе Тургенева ни</w:t>
      </w:r>
      <w:r w:rsidRPr="00D4774F">
        <w:rPr>
          <w:rFonts w:ascii="Times New Roman" w:hAnsi="Times New Roman" w:cs="Times New Roman"/>
          <w:sz w:val="24"/>
          <w:szCs w:val="24"/>
        </w:rPr>
        <w:softHyphen/>
        <w:t xml:space="preserve">гилизм представлен, по сути, только одним человеком - Евгением Базаровым. Ситников и Кукшина лишь оттеняют </w:t>
      </w:r>
      <w:r w:rsidR="005B1484" w:rsidRPr="00D4774F">
        <w:rPr>
          <w:rFonts w:ascii="Times New Roman" w:hAnsi="Times New Roman" w:cs="Times New Roman"/>
          <w:sz w:val="24"/>
          <w:szCs w:val="24"/>
        </w:rPr>
        <w:t xml:space="preserve">подлинность главного; их образы </w:t>
      </w:r>
      <w:r w:rsidRPr="00D4774F">
        <w:rPr>
          <w:rFonts w:ascii="Times New Roman" w:hAnsi="Times New Roman" w:cs="Times New Roman"/>
          <w:sz w:val="24"/>
          <w:szCs w:val="24"/>
        </w:rPr>
        <w:t>даны автором в откровенно сатирическом ключе.</w:t>
      </w:r>
      <w:r w:rsidRPr="00D4774F">
        <w:rPr>
          <w:rFonts w:ascii="Times New Roman" w:hAnsi="Times New Roman" w:cs="Times New Roman"/>
          <w:sz w:val="24"/>
          <w:szCs w:val="24"/>
        </w:rPr>
        <w:br/>
      </w:r>
      <w:r w:rsidR="005B73D4" w:rsidRPr="00D4774F">
        <w:rPr>
          <w:rFonts w:ascii="Times New Roman" w:hAnsi="Times New Roman" w:cs="Times New Roman"/>
          <w:sz w:val="24"/>
          <w:szCs w:val="24"/>
        </w:rPr>
        <w:t>Евгений Базаров - главный герой романа "Отцы и дети". Он нигилист, разночинец - демократ, убеждённый противник дворянско-крепостнического строя, материалист, прошедший школу труда и лишений, самостоя</w:t>
      </w:r>
      <w:r w:rsidR="005808BE" w:rsidRPr="00D4774F">
        <w:rPr>
          <w:rFonts w:ascii="Times New Roman" w:hAnsi="Times New Roman" w:cs="Times New Roman"/>
          <w:sz w:val="24"/>
          <w:szCs w:val="24"/>
        </w:rPr>
        <w:t>тельно мыслящий и независимый.</w:t>
      </w:r>
      <w:r w:rsidR="005808BE" w:rsidRPr="00D4774F">
        <w:rPr>
          <w:rFonts w:ascii="Times New Roman" w:hAnsi="Times New Roman" w:cs="Times New Roman"/>
          <w:sz w:val="24"/>
          <w:szCs w:val="24"/>
        </w:rPr>
        <w:br/>
      </w:r>
      <w:r w:rsidR="005B73D4" w:rsidRPr="00D4774F">
        <w:rPr>
          <w:rFonts w:ascii="Times New Roman" w:hAnsi="Times New Roman" w:cs="Times New Roman"/>
          <w:sz w:val="24"/>
          <w:szCs w:val="24"/>
        </w:rPr>
        <w:lastRenderedPageBreak/>
        <w:t>Базарова отличает активное отношение к жизни, он стремится переделать самого себя, свое время и современное ему общество: “Исправьте общество, болезни не будет”. А мысли Базарова о человеке и его воспитании оказываются актуальными на все времена: “Всякий чело</w:t>
      </w:r>
      <w:r w:rsidR="005808BE" w:rsidRPr="00D4774F">
        <w:rPr>
          <w:rFonts w:ascii="Times New Roman" w:hAnsi="Times New Roman" w:cs="Times New Roman"/>
          <w:sz w:val="24"/>
          <w:szCs w:val="24"/>
        </w:rPr>
        <w:t>век себя воспитать должен...”.</w:t>
      </w:r>
      <w:r w:rsidR="005808BE" w:rsidRPr="00D4774F">
        <w:rPr>
          <w:rFonts w:ascii="Times New Roman" w:hAnsi="Times New Roman" w:cs="Times New Roman"/>
          <w:sz w:val="24"/>
          <w:szCs w:val="24"/>
        </w:rPr>
        <w:br/>
      </w:r>
      <w:r w:rsidR="005B73D4" w:rsidRPr="00D4774F">
        <w:rPr>
          <w:rFonts w:ascii="Times New Roman" w:hAnsi="Times New Roman" w:cs="Times New Roman"/>
          <w:sz w:val="24"/>
          <w:szCs w:val="24"/>
        </w:rPr>
        <w:t xml:space="preserve">Жизненное кредо Базарова построено на отрицании: «В теперешнее время полезнее всего отрицание – мы отрицаем». Не раз он высказывает свои идеи: «порядочный химик в двадцать раз полезнее всякого поэта», «природа пустяки…Природа не храм, а мастерская, и человек в ней работник», «Рафаэль гроша медного не стоит», он отрицает даже любовь. Он отрицает и принципы либералов, и английский аристократизм, и логику истории, и авторитеты, и парламентаризм, и искусство, и общину с круговой порукой – одним словом, всё то, во что верили либералы – «отцы». Он смеётся над «таинственными отношениями между мужчиной и женщиной», ставит в один ряд слова: романтизм, художество, чепуха, гниль. </w:t>
      </w:r>
      <w:r w:rsidR="005B73D4" w:rsidRPr="00D4774F">
        <w:rPr>
          <w:rFonts w:ascii="Times New Roman" w:hAnsi="Times New Roman" w:cs="Times New Roman"/>
          <w:sz w:val="24"/>
          <w:szCs w:val="24"/>
        </w:rPr>
        <w:br/>
        <w:t>Автор на протяжении всего романа демонстрирует отношение Базарова ко многим жизненным ценностям. Главный герой не верит в любовь, на женщин смотрит только как на живых существ. Любовь для Базарова – это нелепая чепуха, которую придумали романтики.</w:t>
      </w:r>
      <w:r w:rsidR="005808BE" w:rsidRPr="00D4774F">
        <w:rPr>
          <w:rFonts w:ascii="Times New Roman" w:hAnsi="Times New Roman" w:cs="Times New Roman"/>
          <w:sz w:val="24"/>
          <w:szCs w:val="24"/>
        </w:rPr>
        <w:t xml:space="preserve"> </w:t>
      </w:r>
      <w:r w:rsidR="005B73D4" w:rsidRPr="00D4774F">
        <w:rPr>
          <w:rFonts w:ascii="Times New Roman" w:hAnsi="Times New Roman" w:cs="Times New Roman"/>
          <w:sz w:val="24"/>
          <w:szCs w:val="24"/>
        </w:rPr>
        <w:t>Негативное отношение Базаров выражает относительно природы. Для него она всего лишь мастерская, в которой главным является человек-работник.</w:t>
      </w:r>
      <w:r w:rsidR="005808BE" w:rsidRPr="00D4774F">
        <w:rPr>
          <w:rFonts w:ascii="Times New Roman" w:hAnsi="Times New Roman" w:cs="Times New Roman"/>
          <w:sz w:val="24"/>
          <w:szCs w:val="24"/>
        </w:rPr>
        <w:t xml:space="preserve"> </w:t>
      </w:r>
      <w:r w:rsidR="005B73D4" w:rsidRPr="00D4774F">
        <w:rPr>
          <w:rFonts w:ascii="Times New Roman" w:hAnsi="Times New Roman" w:cs="Times New Roman"/>
          <w:sz w:val="24"/>
          <w:szCs w:val="24"/>
        </w:rPr>
        <w:t>Базаров отрицал не все окружающее, а только то, что не приносит конкретной пользы для человека: природа, искусство, любовь. Большое значение в жизни Евгения имела наука и медицина, которой он посвящает основную часть своего времени.</w:t>
      </w:r>
      <w:r w:rsidR="005B73D4" w:rsidRPr="00D4774F">
        <w:rPr>
          <w:rFonts w:ascii="Times New Roman" w:hAnsi="Times New Roman" w:cs="Times New Roman"/>
          <w:sz w:val="24"/>
          <w:szCs w:val="24"/>
        </w:rPr>
        <w:br/>
      </w:r>
      <w:r w:rsidR="005808BE" w:rsidRPr="00D4774F">
        <w:rPr>
          <w:rFonts w:ascii="Times New Roman" w:hAnsi="Times New Roman" w:cs="Times New Roman"/>
          <w:sz w:val="24"/>
          <w:szCs w:val="24"/>
        </w:rPr>
        <w:t>А сын полкового врача с гордостью говорит о сво</w:t>
      </w:r>
      <w:r w:rsidR="005808BE" w:rsidRPr="00D4774F">
        <w:rPr>
          <w:rFonts w:ascii="Times New Roman" w:hAnsi="Times New Roman" w:cs="Times New Roman"/>
          <w:sz w:val="24"/>
          <w:szCs w:val="24"/>
        </w:rPr>
        <w:softHyphen/>
        <w:t>ей близости народу, и слово «разночинец», ставшее си</w:t>
      </w:r>
      <w:r w:rsidR="005808BE" w:rsidRPr="00D4774F">
        <w:rPr>
          <w:rFonts w:ascii="Times New Roman" w:hAnsi="Times New Roman" w:cs="Times New Roman"/>
          <w:sz w:val="24"/>
          <w:szCs w:val="24"/>
        </w:rPr>
        <w:softHyphen/>
        <w:t>нонимом нового поколения, превращается в символ исторического вызова одного сословия другому. Ниги</w:t>
      </w:r>
      <w:r w:rsidR="005808BE" w:rsidRPr="00D4774F">
        <w:rPr>
          <w:rFonts w:ascii="Times New Roman" w:hAnsi="Times New Roman" w:cs="Times New Roman"/>
          <w:sz w:val="24"/>
          <w:szCs w:val="24"/>
        </w:rPr>
        <w:softHyphen/>
        <w:t>лизм лишь внешняя оболочка социального противосто</w:t>
      </w:r>
      <w:r w:rsidR="005808BE" w:rsidRPr="00D4774F">
        <w:rPr>
          <w:rFonts w:ascii="Times New Roman" w:hAnsi="Times New Roman" w:cs="Times New Roman"/>
          <w:sz w:val="24"/>
          <w:szCs w:val="24"/>
        </w:rPr>
        <w:softHyphen/>
        <w:t xml:space="preserve">яния дворян и разночинцев; борьба идей основана на совершенно иных мотивах, чем споры ученых разных школ. </w:t>
      </w:r>
      <w:r w:rsidR="005808BE" w:rsidRPr="00D4774F">
        <w:rPr>
          <w:rFonts w:ascii="Times New Roman" w:hAnsi="Times New Roman" w:cs="Times New Roman"/>
          <w:sz w:val="24"/>
          <w:szCs w:val="24"/>
        </w:rPr>
        <w:br/>
        <w:t>Нигилизм Базарова в романе «Отцы и дети» сталкивается с реальной действительностью. Принципы, которые поставил себе Базаров, оказываются нежизнеспособными в реальности. Отрицая любовь и называя ее белибердой и дурью, Базаров сам оказывается влюбленным в Одинцову. Он постепенно понимает, что его теория терпит крах, что без жизненных ценностей невозможно и существование человека.</w:t>
      </w:r>
    </w:p>
    <w:p w:rsidR="005808BE" w:rsidRPr="00D4774F" w:rsidRDefault="005808BE" w:rsidP="005B1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Иван Сергеевич Тургенев в романе «Отцы и дети» проводит своего героя через различные испытания, чтобы показать несостоятельность нигилистической теории </w:t>
      </w:r>
      <w:r w:rsidRPr="00D4774F">
        <w:rPr>
          <w:rFonts w:ascii="Times New Roman" w:hAnsi="Times New Roman" w:cs="Times New Roman"/>
          <w:sz w:val="24"/>
          <w:szCs w:val="24"/>
        </w:rPr>
        <w:lastRenderedPageBreak/>
        <w:t>Базарова. В не совершенности взглядов главного героя убеждаются не только читатели, но и сам Евгений Базаров. Так, И. С. Тургенев демонстрирует в романе не только внешний конфликт, связанный со спором Кирсанова и Базарова, но и внутренний конфликт, основанный на противоречивом мировоззрении главного героя.</w:t>
      </w:r>
    </w:p>
    <w:p w:rsidR="00C36067" w:rsidRPr="00D4774F" w:rsidRDefault="00B02C26" w:rsidP="005B148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Нигилизм и социальные движения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>Влияние нигилистических идей на революционные и контркультурные движения сложно переоценить. Нигилизм, с его радикальным отрицанием существующих социальных структур, моральных норм и ценностей, стал мощным катализатором социальных изменений на протяжении всей истории. Однако, важно различать различные формы нигилизма и их влияние на разные движения.</w:t>
      </w:r>
    </w:p>
    <w:p w:rsidR="00B02C26" w:rsidRPr="00D4774F" w:rsidRDefault="00B02C26" w:rsidP="00C703EB">
      <w:pPr>
        <w:pStyle w:val="a5"/>
        <w:spacing w:line="360" w:lineRule="auto"/>
        <w:jc w:val="center"/>
      </w:pPr>
      <w:r w:rsidRPr="00D4774F">
        <w:t>Нигилизм и революционные движения: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>Революционные движения часто черпают вдохновение из нигилистических идей, используя их как основу для критики существующего порядка и мобилизации масс. Нигилизм предоставляет идейную платформу для обоснования насильственного свержения власти и разрушения старых институтов. Однако, сам по себе нигилизм не определяет стратегию и тактику революционного движения.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 xml:space="preserve"> Русская революция: Русский нигилизм XIX века, с его радикальным отрицанием самодержавия и крепостного права, напрямую повлиял на революционные настроения и действия в начале XX века. Хотя не все революционеры были нигилистами в строгом смысле слова, их идеи о необходимости коренных преобразований, разрушения старого мира и построения нового общества на радикально иных принципах, были пропитаны нигилистическим духом.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 xml:space="preserve"> Другие революционные движения: Подобная связь прослеживается и в других революционных движениях. Например, анархистские движения, часто ассоциирующиеся с нигилизмом, стремились к полному разрушению государства и всех форм иерархии. Их идеология, основанная на отрицании авторитета и власти, является прямым следствием нигилистических взглядов.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>Нигилизм и контркультурные движения: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lastRenderedPageBreak/>
        <w:t>Контркультурные движения, как правило, выражают нигилизм в более мягких, не столь политически ориентированных формах. Они не стремятся к насильственному переустройству общества, но отрицают доминирующие культурные нормы и ценности, предлагая альтернативные модели поведения и образа жизни.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>Контркультура 60-х: Контркультура 60-х годов, с ее протестом против войны во Вьетнаме, расизма и традиционных моральных норм, продемонстрировала нигилистическое отношение к обществу потребления и буржуазным ценностям. Хиппи, с их пацифизмом, отказом от материализма и поиском альтернативных способов существования, воплощали форму культурного нигилизма, стремясь создать "другое" общество, свободное от условностей.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>Панк-культура: Панк-культура, со своим бунтарским духом и агрессивным отрицанием мейнстрима, также демонстрировала элементы нигилизма. Панки отрицали ценности поп-культуры, политическую систему и общественные нормы. Их бунт был направлен не на свержение государства, а на разрушение доминирующей культуры и создание своей собственной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>Отличие и сходство:</w:t>
      </w:r>
    </w:p>
    <w:p w:rsidR="00B02C26" w:rsidRPr="00D4774F" w:rsidRDefault="00B02C26" w:rsidP="005B1484">
      <w:pPr>
        <w:pStyle w:val="a5"/>
        <w:spacing w:line="360" w:lineRule="auto"/>
        <w:jc w:val="both"/>
      </w:pPr>
      <w:r w:rsidRPr="00D4774F">
        <w:t>Важно подчеркнуть, что влияние нигилизма на революционные и контркультурные движения не всегда одинаково. Революционные движения чаще всего используют нигилизм как инструмент для достижения политических целей, в то время как контркультурные движения прибегают к нигилизму для выражения своего недовольства и создания альтернативной культуры. Однако, и те, и другие объединяет радикальное отрицание существующего порядка и стремление к глубоким изменениям.</w:t>
      </w:r>
    </w:p>
    <w:p w:rsidR="00D4774F" w:rsidRDefault="00B02C26" w:rsidP="00D4774F">
      <w:pPr>
        <w:pStyle w:val="a5"/>
        <w:spacing w:line="360" w:lineRule="auto"/>
        <w:jc w:val="both"/>
      </w:pPr>
      <w:r w:rsidRPr="00D4774F">
        <w:t>В заключение, нигилизм сыграл значительную роль в формировании как революционных, так и контркультурных движений. Его влияние проявилось в различных формах, от радикального отрицания всего существующего до более умеренного протеста против доминирующих культурных норм. Однако, нигилизм сам по себе не определяет стратегию и цели движений, а служит лишь идейной основой для выражения недовольства и стремления к преобразованиям.</w:t>
      </w:r>
    </w:p>
    <w:p w:rsidR="00D4774F" w:rsidRDefault="00D4774F" w:rsidP="00D4774F">
      <w:pPr>
        <w:pStyle w:val="a5"/>
        <w:spacing w:line="360" w:lineRule="auto"/>
        <w:jc w:val="both"/>
      </w:pPr>
    </w:p>
    <w:p w:rsidR="00C36067" w:rsidRPr="00D4774F" w:rsidRDefault="00B02C26" w:rsidP="005B148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lastRenderedPageBreak/>
        <w:t>Нигилизм в современном мире</w:t>
      </w:r>
    </w:p>
    <w:p w:rsidR="00533D28" w:rsidRPr="00D4774F" w:rsidRDefault="00533D28" w:rsidP="005B1484">
      <w:pPr>
        <w:pStyle w:val="a5"/>
        <w:spacing w:line="360" w:lineRule="auto"/>
        <w:jc w:val="both"/>
      </w:pPr>
      <w:r w:rsidRPr="00D4774F">
        <w:t>Нигилизм в современном мире проявляется не в такой явной и организованной форме, как в XIX веке, но его влияние на культуру и общественную жизнь остается ощутимым. Он выражается не столько в четко сформулированных идеологиях, сколько в отдельных настроениях, тенденциях и поведенческих паттернах. Рассмотрим несколько аспектов:</w:t>
      </w:r>
    </w:p>
    <w:p w:rsidR="00533D28" w:rsidRPr="00D4774F" w:rsidRDefault="00533D28" w:rsidP="005B1484">
      <w:pPr>
        <w:pStyle w:val="a5"/>
        <w:spacing w:line="360" w:lineRule="auto"/>
        <w:jc w:val="both"/>
      </w:pPr>
      <w:r w:rsidRPr="00D4774F">
        <w:t>1. Постмодернистский нигилизм: Постмодернизм, с его деконструкцией больших нарративов и отказом от универсальных истин, создал благоприятную почву для распространения нигилистических настроений. Относительность знания, морали и ценностей, характерная для постмодернизма, может приводить к чувству бессмысленности и безнадежности. Это не обязательно активное отрицание всего, а скорее пассивное принятие неопределенности и отсутствия объективных ориентиров.</w:t>
      </w:r>
    </w:p>
    <w:p w:rsidR="00533D28" w:rsidRPr="00D4774F" w:rsidRDefault="00533D28" w:rsidP="005B1484">
      <w:pPr>
        <w:pStyle w:val="a5"/>
        <w:spacing w:line="360" w:lineRule="auto"/>
        <w:jc w:val="both"/>
      </w:pPr>
      <w:r w:rsidRPr="00D4774F">
        <w:t>2. Цинизм и апатия: Распространение цинизма и апатии в обществе можно рассматривать как форму современного нигилизма. Разочарование в политике, институтах власти, а также в крупных социальных проектах ведёт к чувству бессилия и безразличия. Люди перестают верить в возможность позитивных изменений и теряют мотивацию к участию в общественной жизни.</w:t>
      </w:r>
    </w:p>
    <w:p w:rsidR="00533D28" w:rsidRPr="00D4774F" w:rsidRDefault="00533D28" w:rsidP="005B1484">
      <w:pPr>
        <w:pStyle w:val="a5"/>
        <w:spacing w:line="360" w:lineRule="auto"/>
        <w:jc w:val="both"/>
      </w:pPr>
      <w:r w:rsidRPr="00D4774F">
        <w:t>3. Индивидуализм и потребительство: Современный культ индивидуализма и потребительства, в определенном смысле, является нигилистическим. Постоянное стремление к удовлетворению личных потребностей, игнорирование коллективных интересов, а также преобладание сиюминутных удовольствий над долгосрочными целями – все это может рассматриваться как форма эгоистического нигилизма, не отрицающего ценности, а просто игнорирующего их в пользу собственного комфорта.</w:t>
      </w:r>
    </w:p>
    <w:p w:rsidR="00533D28" w:rsidRPr="00D4774F" w:rsidRDefault="00533D28" w:rsidP="005B1484">
      <w:pPr>
        <w:pStyle w:val="a5"/>
        <w:spacing w:line="360" w:lineRule="auto"/>
        <w:jc w:val="both"/>
      </w:pPr>
      <w:r w:rsidRPr="00D4774F">
        <w:t>4. Информационная перегрузка и постправда: Постоянный поток информации, часто противоречивый и недостоверный, способствует развитию постправды и недоверия к любым источникам информации. Это создает ощущение хаоса и неопределенности, что может усиливать нигилистические настроения. Сложность в поиске объективной информации и в определении достоверных источников ведёт к апатии и недоверию ко всему.</w:t>
      </w:r>
    </w:p>
    <w:p w:rsidR="00533D28" w:rsidRPr="00D4774F" w:rsidRDefault="00533D28" w:rsidP="005B1484">
      <w:pPr>
        <w:pStyle w:val="a5"/>
        <w:spacing w:line="360" w:lineRule="auto"/>
        <w:jc w:val="both"/>
      </w:pPr>
      <w:r w:rsidRPr="00D4774F">
        <w:lastRenderedPageBreak/>
        <w:t>5. Ангажированная культура: В современной культуре (кино, музыка, литература) часто присутствуют темы насилия, абсурда и бессмысленности, что может отражать и подпитывать нигилистические взгляды. Однако, это не всегда является пропагандой нигилизма, а скорее, попыткой художественного осмысления современного мира.</w:t>
      </w:r>
    </w:p>
    <w:p w:rsidR="005B1484" w:rsidRPr="00D4774F" w:rsidRDefault="00533D28" w:rsidP="005B1484">
      <w:pPr>
        <w:pStyle w:val="a5"/>
        <w:spacing w:line="360" w:lineRule="auto"/>
        <w:jc w:val="both"/>
      </w:pPr>
      <w:r w:rsidRPr="00D4774F">
        <w:t>6. Технологический нигилизм: Возможен и более специфичный тип нигилизма, связанный с развитием технологий. Опасения по поводу искусственного интеллекта, автоматизации, кибербезопасности и дезинформации могут формировать у части общества ощущение потери контроля и беспомощности, что ведёт к пессимистическим взглядам на будущее.</w:t>
      </w:r>
    </w:p>
    <w:p w:rsidR="00E44139" w:rsidRPr="00D4774F" w:rsidRDefault="00533D28" w:rsidP="005B1484">
      <w:pPr>
        <w:pStyle w:val="a5"/>
        <w:spacing w:line="360" w:lineRule="auto"/>
        <w:jc w:val="both"/>
      </w:pPr>
      <w:r w:rsidRPr="00D4774F">
        <w:t>Однако, важно понимать, что нигилизм в современном мире не является единым, монолитным явлением. Он проявляется в различных формах, часто переплетаясь с другими идеологиями и мировоззрениями. Его влияние сложно оценить однозначно: с одной стороны, он может быть деструктивным, способствуя апатии и социальному распаду, с другой – он может служить толчком к критическому переосмыслению существующих ценностей и институтов, стимулируя поиск новых смыслов и способов организации общества.</w:t>
      </w:r>
    </w:p>
    <w:p w:rsidR="00E44139" w:rsidRPr="00D4774F" w:rsidRDefault="00E44139" w:rsidP="005B1484">
      <w:pPr>
        <w:pStyle w:val="a5"/>
        <w:spacing w:line="360" w:lineRule="auto"/>
        <w:jc w:val="both"/>
      </w:pPr>
    </w:p>
    <w:p w:rsidR="00003CF1" w:rsidRPr="00D4774F" w:rsidRDefault="00003CF1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7C8" w:rsidRPr="00D4774F" w:rsidRDefault="00B417C8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7C8" w:rsidRPr="00D4774F" w:rsidRDefault="00B417C8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7C8" w:rsidRPr="00D4774F" w:rsidRDefault="00B417C8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7C8" w:rsidRPr="00D4774F" w:rsidRDefault="00B417C8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7C8" w:rsidRPr="00D4774F" w:rsidRDefault="00B417C8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7C8" w:rsidRPr="00D4774F" w:rsidRDefault="00B417C8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7C8" w:rsidRPr="00D4774F" w:rsidRDefault="00B417C8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7C8" w:rsidRPr="00D4774F" w:rsidRDefault="00B417C8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74F" w:rsidRDefault="00D4774F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74F" w:rsidRDefault="00D4774F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EB" w:rsidRPr="00D4774F" w:rsidRDefault="00C703EB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Глава 2.  Практическая часть</w:t>
      </w:r>
    </w:p>
    <w:p w:rsidR="00B8076B" w:rsidRPr="00D4774F" w:rsidRDefault="00B8076B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484" w:rsidRPr="00D4774F" w:rsidRDefault="00B8076B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выявления нигилизма я пр</w:t>
      </w:r>
      <w:r w:rsidR="00F7532F"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овела анонимный опрос учащихся 10</w:t>
      </w: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-11 классов.</w:t>
      </w:r>
    </w:p>
    <w:p w:rsidR="00B8076B" w:rsidRPr="00D4774F" w:rsidRDefault="00B8076B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исследовании приняли участие обучающиеся в </w:t>
      </w:r>
      <w:bookmarkStart w:id="0" w:name="_dx_frag_StartFragment"/>
      <w:bookmarkStart w:id="1" w:name="ORGHEADERTITLE"/>
      <w:bookmarkEnd w:id="0"/>
      <w:bookmarkEnd w:id="1"/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Средней Общеобразовательной школе № 1 г. Юрюзань. В результате опроса были получены следующие данные (рис.1,2</w:t>
      </w:r>
      <w:r w:rsidR="008E6D4E"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,3</w:t>
      </w: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).</w:t>
      </w:r>
    </w:p>
    <w:p w:rsidR="00B8076B" w:rsidRPr="00D4774F" w:rsidRDefault="00887677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3681" cy="2534478"/>
            <wp:effectExtent l="19050" t="0" r="24019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2E1E3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(Рис. 1)</w:t>
      </w:r>
      <w:r w:rsidR="00887677" w:rsidRPr="00D4774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E767BA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(Рис. 2)</w:t>
      </w: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76B" w:rsidRPr="00D4774F" w:rsidRDefault="00B8076B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DB3BF7" w:rsidP="00DB3B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(Рис.3)</w:t>
      </w: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3BF7" w:rsidRPr="00D4774F" w:rsidRDefault="00DB3BF7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3BF7" w:rsidRPr="00D4774F" w:rsidRDefault="00DB3BF7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3BF7" w:rsidRPr="00D4774F" w:rsidRDefault="00DB3BF7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3BF7" w:rsidRPr="00D4774F" w:rsidRDefault="00DB3BF7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3BF7" w:rsidRPr="00D4774F" w:rsidRDefault="00DB3BF7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6D4E" w:rsidRPr="00D4774F" w:rsidRDefault="008E6D4E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32612" w:rsidRPr="00D4774F" w:rsidRDefault="00832612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3BF7" w:rsidRPr="00D4774F" w:rsidRDefault="00DB3BF7" w:rsidP="009C1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2719E9" w:rsidRPr="00D4774F" w:rsidRDefault="002719E9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Можно сделать вывод, что я добилась поставленной во введении цели. Проанализировав информацию о нигилизме и нигилистах и предоставив её на понятном языке, я рассказала о истории нигилизма, о нигилистах в литературе </w:t>
      </w:r>
    </w:p>
    <w:p w:rsidR="002719E9" w:rsidRPr="00D4774F" w:rsidRDefault="002719E9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Целью исследовательской работы Нигилизм и нигилисты: </w:t>
      </w:r>
      <w:r w:rsidRPr="00D4774F">
        <w:rPr>
          <w:rFonts w:ascii="Times New Roman" w:hAnsi="Times New Roman" w:cs="Times New Roman"/>
          <w:sz w:val="24"/>
          <w:szCs w:val="24"/>
        </w:rPr>
        <w:t>проанализировать феномен нигилизма, его проявления в истории и литературе, а также его влияние на современное общество.</w:t>
      </w:r>
    </w:p>
    <w:p w:rsidR="002719E9" w:rsidRPr="00D4774F" w:rsidRDefault="002719E9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качестве рабочей гипотезы я предположила, что большинство  современных подростков не являются нигилистами и не знают значение этого слова</w:t>
      </w:r>
    </w:p>
    <w:p w:rsidR="002719E9" w:rsidRPr="00D4774F" w:rsidRDefault="002719E9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Мной было п</w:t>
      </w:r>
      <w:r w:rsidR="00F7532F"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роведено исследование учащихся 10-</w:t>
      </w: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11 классов нашей школы с помощью специального опроса. Полученные данные позволили сделать следующие выводы: </w:t>
      </w:r>
    </w:p>
    <w:p w:rsidR="002719E9" w:rsidRPr="00D4774F" w:rsidRDefault="002719E9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Обучающиеся в нашей школе не</w:t>
      </w:r>
      <w:r w:rsidR="008E6D4E"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являются нигилистами.</w:t>
      </w:r>
    </w:p>
    <w:p w:rsidR="008E6D4E" w:rsidRPr="00D4774F" w:rsidRDefault="008E6D4E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Большинство учеников не знают и не слышали слово нигилизм</w:t>
      </w:r>
    </w:p>
    <w:p w:rsidR="008E6D4E" w:rsidRPr="00D4774F" w:rsidRDefault="008E6D4E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3.Не все учащиеся читали произведения с героями-нигилистами</w:t>
      </w:r>
    </w:p>
    <w:p w:rsidR="002719E9" w:rsidRPr="00D4774F" w:rsidRDefault="008E6D4E" w:rsidP="005B1484">
      <w:pPr>
        <w:spacing w:before="30" w:after="30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образом, выдвинутая мной</w:t>
      </w:r>
      <w:r w:rsidR="002719E9"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гипотеза подтвердилась</w:t>
      </w:r>
      <w:r w:rsidRPr="00D4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BF7" w:rsidRPr="00D4774F" w:rsidRDefault="00DB3BF7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BF7" w:rsidRPr="00D4774F" w:rsidRDefault="00DB3BF7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484" w:rsidRPr="00D4774F" w:rsidRDefault="005B1484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612" w:rsidRPr="00D4774F" w:rsidRDefault="008326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Опрос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1. Знаете ли вы что такое нигилизм?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А) да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Б) нет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2. Являетесь ли вы нигилистами?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А) да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Б) нет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3. Читали ли вы произведения с героями-нигилистами?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А) да</w:t>
      </w:r>
    </w:p>
    <w:p w:rsidR="008E6D4E" w:rsidRPr="00D4774F" w:rsidRDefault="008E6D4E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Б) нет</w:t>
      </w: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12" w:rsidRPr="00D4774F" w:rsidRDefault="000F4F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9E9" w:rsidRPr="00D4774F" w:rsidRDefault="002719E9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612" w:rsidRPr="00D4774F" w:rsidRDefault="00832612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BF7" w:rsidRPr="00D4774F" w:rsidRDefault="00DB3BF7" w:rsidP="005B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7C8" w:rsidRPr="00D4774F" w:rsidRDefault="005B1484" w:rsidP="005B14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533D28" w:rsidRPr="00D4774F" w:rsidRDefault="008614E9" w:rsidP="005B148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Википедия: свободная энциклопедия: официальный сайт. – URL: </w:t>
      </w:r>
      <w:r w:rsidR="00533D28" w:rsidRPr="00D4774F">
        <w:rPr>
          <w:rFonts w:ascii="Times New Roman" w:hAnsi="Times New Roman" w:cs="Times New Roman"/>
          <w:sz w:val="24"/>
          <w:szCs w:val="24"/>
        </w:rPr>
        <w:t>https://ru.wikipedia.org/wiki</w:t>
      </w:r>
    </w:p>
    <w:p w:rsidR="000A13FD" w:rsidRPr="00D4774F" w:rsidRDefault="000A13FD" w:rsidP="005B148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r w:rsidRPr="00D4774F">
        <w:rPr>
          <w:rFonts w:ascii="Times New Roman" w:hAnsi="Times New Roman" w:cs="Times New Roman"/>
          <w:sz w:val="24"/>
          <w:szCs w:val="24"/>
        </w:rPr>
        <w:t xml:space="preserve">: </w:t>
      </w:r>
      <w:r w:rsidRPr="00D4774F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обеспечивает бесплатный оперативный доступ к научным публикациям: </w:t>
      </w:r>
      <w:r w:rsidRPr="00D4774F">
        <w:rPr>
          <w:rFonts w:ascii="Times New Roman" w:hAnsi="Times New Roman" w:cs="Times New Roman"/>
          <w:sz w:val="24"/>
          <w:szCs w:val="24"/>
        </w:rPr>
        <w:t xml:space="preserve">официальный сайт. – URL: </w:t>
      </w:r>
      <w:r w:rsidR="00533D28" w:rsidRPr="00D4774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33D28" w:rsidRPr="00D4774F">
        <w:rPr>
          <w:rFonts w:ascii="Times New Roman" w:hAnsi="Times New Roman" w:cs="Times New Roman"/>
          <w:sz w:val="24"/>
          <w:szCs w:val="24"/>
        </w:rPr>
        <w:t>://</w:t>
      </w:r>
      <w:r w:rsidR="00533D28" w:rsidRPr="00D4774F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r w:rsidR="00533D28" w:rsidRPr="00D4774F">
        <w:rPr>
          <w:rFonts w:ascii="Times New Roman" w:hAnsi="Times New Roman" w:cs="Times New Roman"/>
          <w:sz w:val="24"/>
          <w:szCs w:val="24"/>
        </w:rPr>
        <w:t>.</w:t>
      </w:r>
      <w:r w:rsidR="00533D28" w:rsidRPr="00D4774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4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FD" w:rsidRPr="00D4774F" w:rsidRDefault="000A13FD" w:rsidP="005B148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Дилетант:</w:t>
      </w:r>
      <w:r w:rsidRPr="00D4774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4774F">
        <w:rPr>
          <w:rStyle w:val="organictextcontentspan"/>
          <w:rFonts w:ascii="Times New Roman" w:hAnsi="Times New Roman" w:cs="Times New Roman"/>
          <w:sz w:val="24"/>
          <w:szCs w:val="24"/>
        </w:rPr>
        <w:t>российский познавательный исторический журнал для семейного чтения</w:t>
      </w:r>
      <w:r w:rsidRPr="00D4774F">
        <w:rPr>
          <w:rFonts w:ascii="Times New Roman" w:hAnsi="Times New Roman" w:cs="Times New Roman"/>
          <w:sz w:val="24"/>
          <w:szCs w:val="24"/>
        </w:rPr>
        <w:t xml:space="preserve">: официальный сайт </w:t>
      </w:r>
      <w:r w:rsidRPr="00D4774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4774F">
        <w:rPr>
          <w:rFonts w:ascii="Times New Roman" w:hAnsi="Times New Roman" w:cs="Times New Roman"/>
          <w:sz w:val="24"/>
          <w:szCs w:val="24"/>
        </w:rPr>
        <w:t xml:space="preserve">: </w:t>
      </w:r>
      <w:r w:rsidR="00533D28" w:rsidRPr="00D4774F">
        <w:rPr>
          <w:rFonts w:ascii="Times New Roman" w:hAnsi="Times New Roman" w:cs="Times New Roman"/>
          <w:sz w:val="24"/>
          <w:szCs w:val="24"/>
        </w:rPr>
        <w:t>https://diletant.media</w:t>
      </w:r>
    </w:p>
    <w:p w:rsidR="00EF695D" w:rsidRPr="00D4774F" w:rsidRDefault="000A13FD" w:rsidP="005B148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Культура.РФ:</w:t>
      </w:r>
      <w:r w:rsidR="00CF0BAE" w:rsidRPr="00D4774F">
        <w:rPr>
          <w:rFonts w:ascii="Times New Roman" w:hAnsi="Times New Roman" w:cs="Times New Roman"/>
          <w:sz w:val="24"/>
          <w:szCs w:val="24"/>
        </w:rPr>
        <w:t xml:space="preserve"> портал народного наследия, </w:t>
      </w:r>
      <w:r w:rsidR="00FF352C" w:rsidRPr="00D4774F">
        <w:rPr>
          <w:rFonts w:ascii="Times New Roman" w:hAnsi="Times New Roman" w:cs="Times New Roman"/>
          <w:sz w:val="24"/>
          <w:szCs w:val="24"/>
        </w:rPr>
        <w:t xml:space="preserve">традиций народов Россиии: официальный сайт. – URL: </w:t>
      </w:r>
      <w:r w:rsidRPr="00D4774F">
        <w:rPr>
          <w:rFonts w:ascii="Times New Roman" w:hAnsi="Times New Roman" w:cs="Times New Roman"/>
          <w:sz w:val="24"/>
          <w:szCs w:val="24"/>
        </w:rPr>
        <w:t xml:space="preserve"> </w:t>
      </w:r>
      <w:r w:rsidR="00533D28" w:rsidRPr="00D4774F">
        <w:rPr>
          <w:rFonts w:ascii="Times New Roman" w:hAnsi="Times New Roman" w:cs="Times New Roman"/>
          <w:sz w:val="24"/>
          <w:szCs w:val="24"/>
        </w:rPr>
        <w:t>https://www.culture.</w:t>
      </w:r>
    </w:p>
    <w:p w:rsidR="008A62B6" w:rsidRPr="00D4774F" w:rsidRDefault="008A62B6" w:rsidP="005B148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Продленка: сайт для учителей и воспитателей: официальный сайт. – URL: 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F695D" w:rsidRPr="00D4774F">
        <w:rPr>
          <w:rFonts w:ascii="Times New Roman" w:hAnsi="Times New Roman" w:cs="Times New Roman"/>
          <w:sz w:val="24"/>
          <w:szCs w:val="24"/>
        </w:rPr>
        <w:t>://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95D" w:rsidRPr="00D4774F">
        <w:rPr>
          <w:rFonts w:ascii="Times New Roman" w:hAnsi="Times New Roman" w:cs="Times New Roman"/>
          <w:sz w:val="24"/>
          <w:szCs w:val="24"/>
        </w:rPr>
        <w:t>.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prodlenka</w:t>
      </w:r>
      <w:r w:rsidR="00EF695D" w:rsidRPr="00D4774F">
        <w:rPr>
          <w:rFonts w:ascii="Times New Roman" w:hAnsi="Times New Roman" w:cs="Times New Roman"/>
          <w:sz w:val="24"/>
          <w:szCs w:val="24"/>
        </w:rPr>
        <w:t>.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A62B6" w:rsidRPr="00D4774F" w:rsidRDefault="008A62B6" w:rsidP="005B148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  <w:lang w:val="en-US"/>
        </w:rPr>
        <w:t>DisserCat</w:t>
      </w:r>
      <w:r w:rsidRPr="00D4774F">
        <w:rPr>
          <w:rFonts w:ascii="Times New Roman" w:hAnsi="Times New Roman" w:cs="Times New Roman"/>
          <w:sz w:val="24"/>
          <w:szCs w:val="24"/>
        </w:rPr>
        <w:t>: научная электронная библиотека диссертаций и авторефератов:</w:t>
      </w:r>
      <w:r w:rsidR="00066088" w:rsidRPr="00D4774F">
        <w:rPr>
          <w:rFonts w:ascii="Times New Roman" w:hAnsi="Times New Roman" w:cs="Times New Roman"/>
          <w:sz w:val="24"/>
          <w:szCs w:val="24"/>
        </w:rPr>
        <w:t xml:space="preserve"> </w:t>
      </w:r>
      <w:r w:rsidRPr="00D4774F">
        <w:rPr>
          <w:rFonts w:ascii="Times New Roman" w:hAnsi="Times New Roman" w:cs="Times New Roman"/>
          <w:sz w:val="24"/>
          <w:szCs w:val="24"/>
        </w:rPr>
        <w:t xml:space="preserve">официальный сайт. – URL: 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F695D" w:rsidRPr="00D4774F">
        <w:rPr>
          <w:rFonts w:ascii="Times New Roman" w:hAnsi="Times New Roman" w:cs="Times New Roman"/>
          <w:sz w:val="24"/>
          <w:szCs w:val="24"/>
        </w:rPr>
        <w:t>://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95D" w:rsidRPr="00D4774F">
        <w:rPr>
          <w:rFonts w:ascii="Times New Roman" w:hAnsi="Times New Roman" w:cs="Times New Roman"/>
          <w:sz w:val="24"/>
          <w:szCs w:val="24"/>
        </w:rPr>
        <w:t>.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dissercat</w:t>
      </w:r>
      <w:r w:rsidR="00EF695D" w:rsidRPr="00D4774F">
        <w:rPr>
          <w:rFonts w:ascii="Times New Roman" w:hAnsi="Times New Roman" w:cs="Times New Roman"/>
          <w:sz w:val="24"/>
          <w:szCs w:val="24"/>
        </w:rPr>
        <w:t>.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8A62B6" w:rsidRPr="00D4774F" w:rsidRDefault="00066088" w:rsidP="005B148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 xml:space="preserve">Наука: образование </w:t>
      </w:r>
      <w:r w:rsidRPr="00D4774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D4774F">
        <w:rPr>
          <w:rFonts w:ascii="Times New Roman" w:hAnsi="Times New Roman" w:cs="Times New Roman"/>
          <w:sz w:val="24"/>
          <w:szCs w:val="24"/>
        </w:rPr>
        <w:t xml:space="preserve">: официальный сайт. – URL: 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F695D" w:rsidRPr="00D4774F">
        <w:rPr>
          <w:rFonts w:ascii="Times New Roman" w:hAnsi="Times New Roman" w:cs="Times New Roman"/>
          <w:sz w:val="24"/>
          <w:szCs w:val="24"/>
        </w:rPr>
        <w:t>://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eee</w:t>
      </w:r>
      <w:r w:rsidR="00EF695D" w:rsidRPr="00D4774F">
        <w:rPr>
          <w:rFonts w:ascii="Times New Roman" w:hAnsi="Times New Roman" w:cs="Times New Roman"/>
          <w:sz w:val="24"/>
          <w:szCs w:val="24"/>
        </w:rPr>
        <w:t>-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EF695D" w:rsidRPr="00D4774F">
        <w:rPr>
          <w:rFonts w:ascii="Times New Roman" w:hAnsi="Times New Roman" w:cs="Times New Roman"/>
          <w:sz w:val="24"/>
          <w:szCs w:val="24"/>
        </w:rPr>
        <w:t>.</w:t>
      </w:r>
      <w:r w:rsidR="00EF695D" w:rsidRPr="00D4774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719E9" w:rsidRPr="00D4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1CA" w:rsidRPr="00D4774F" w:rsidRDefault="001111CA" w:rsidP="005B148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Изба-Читальня: литературный сайт для размещения стихов: официальный сайт. – URL: https://www.chitalnya.ru</w:t>
      </w:r>
    </w:p>
    <w:p w:rsidR="001111CA" w:rsidRPr="00D4774F" w:rsidRDefault="001111CA" w:rsidP="005B148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>Образовака.Ру: помощник при подготовке к урокам: официальный сайт. – URL: https://obrazovaka.ru</w:t>
      </w:r>
    </w:p>
    <w:p w:rsidR="002719E9" w:rsidRPr="00D4774F" w:rsidRDefault="008A62B6" w:rsidP="005B1484">
      <w:pPr>
        <w:tabs>
          <w:tab w:val="left" w:pos="2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4F">
        <w:rPr>
          <w:rFonts w:ascii="Times New Roman" w:hAnsi="Times New Roman" w:cs="Times New Roman"/>
          <w:sz w:val="24"/>
          <w:szCs w:val="24"/>
        </w:rPr>
        <w:tab/>
      </w:r>
    </w:p>
    <w:sectPr w:rsidR="002719E9" w:rsidRPr="00D4774F" w:rsidSect="00CA0DBD">
      <w:footerReference w:type="default" r:id="rId30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4D" w:rsidRDefault="007F4D4D" w:rsidP="00A05B11">
      <w:pPr>
        <w:spacing w:after="0" w:line="240" w:lineRule="auto"/>
      </w:pPr>
      <w:r>
        <w:separator/>
      </w:r>
    </w:p>
  </w:endnote>
  <w:endnote w:type="continuationSeparator" w:id="1">
    <w:p w:rsidR="007F4D4D" w:rsidRDefault="007F4D4D" w:rsidP="00A0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257"/>
      <w:docPartObj>
        <w:docPartGallery w:val="Page Numbers (Bottom of Page)"/>
        <w:docPartUnique/>
      </w:docPartObj>
    </w:sdtPr>
    <w:sdtContent>
      <w:p w:rsidR="008E6D4E" w:rsidRDefault="004C667F" w:rsidP="008B5CAD">
        <w:pPr>
          <w:jc w:val="center"/>
        </w:pPr>
        <w:fldSimple w:instr=" PAGE   \* MERGEFORMAT ">
          <w:r w:rsidR="004F4886">
            <w:rPr>
              <w:noProof/>
            </w:rPr>
            <w:t>21</w:t>
          </w:r>
        </w:fldSimple>
      </w:p>
    </w:sdtContent>
  </w:sdt>
  <w:p w:rsidR="008E6D4E" w:rsidRPr="00B417C8" w:rsidRDefault="008E6D4E" w:rsidP="00B417C8">
    <w:pPr>
      <w:pStyle w:val="af2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4D" w:rsidRDefault="007F4D4D" w:rsidP="00A05B11">
      <w:pPr>
        <w:spacing w:after="0" w:line="240" w:lineRule="auto"/>
      </w:pPr>
      <w:r>
        <w:separator/>
      </w:r>
    </w:p>
  </w:footnote>
  <w:footnote w:type="continuationSeparator" w:id="1">
    <w:p w:rsidR="007F4D4D" w:rsidRDefault="007F4D4D" w:rsidP="00A05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A68"/>
    <w:multiLevelType w:val="multilevel"/>
    <w:tmpl w:val="8D8A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F323E"/>
    <w:multiLevelType w:val="multilevel"/>
    <w:tmpl w:val="60E2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81B0F"/>
    <w:multiLevelType w:val="multilevel"/>
    <w:tmpl w:val="6CC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90212"/>
    <w:multiLevelType w:val="hybridMultilevel"/>
    <w:tmpl w:val="202E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F50F0"/>
    <w:multiLevelType w:val="multilevel"/>
    <w:tmpl w:val="7B32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C042A"/>
    <w:multiLevelType w:val="multilevel"/>
    <w:tmpl w:val="CFAE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65B96"/>
    <w:multiLevelType w:val="multilevel"/>
    <w:tmpl w:val="BD2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C391E"/>
    <w:multiLevelType w:val="multilevel"/>
    <w:tmpl w:val="F312B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42DA7075"/>
    <w:multiLevelType w:val="multilevel"/>
    <w:tmpl w:val="F4B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50354"/>
    <w:multiLevelType w:val="multilevel"/>
    <w:tmpl w:val="C40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D77AC"/>
    <w:multiLevelType w:val="multilevel"/>
    <w:tmpl w:val="AE3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F4221"/>
    <w:multiLevelType w:val="hybridMultilevel"/>
    <w:tmpl w:val="5CAA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A7473"/>
    <w:multiLevelType w:val="multilevel"/>
    <w:tmpl w:val="5D9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12D3A"/>
    <w:multiLevelType w:val="hybridMultilevel"/>
    <w:tmpl w:val="7F7405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8CE7CDD"/>
    <w:multiLevelType w:val="multilevel"/>
    <w:tmpl w:val="DE8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B2082E"/>
    <w:multiLevelType w:val="multilevel"/>
    <w:tmpl w:val="0B2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8A10D1"/>
    <w:multiLevelType w:val="multilevel"/>
    <w:tmpl w:val="CE72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A0778D"/>
    <w:multiLevelType w:val="hybridMultilevel"/>
    <w:tmpl w:val="7F7405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7863373"/>
    <w:multiLevelType w:val="hybridMultilevel"/>
    <w:tmpl w:val="EC2AB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3140F5"/>
    <w:multiLevelType w:val="multilevel"/>
    <w:tmpl w:val="5C9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8C7CBB"/>
    <w:multiLevelType w:val="multilevel"/>
    <w:tmpl w:val="8644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20"/>
  </w:num>
  <w:num w:numId="14">
    <w:abstractNumId w:val="7"/>
  </w:num>
  <w:num w:numId="15">
    <w:abstractNumId w:val="5"/>
  </w:num>
  <w:num w:numId="16">
    <w:abstractNumId w:val="18"/>
  </w:num>
  <w:num w:numId="17">
    <w:abstractNumId w:val="11"/>
  </w:num>
  <w:num w:numId="18">
    <w:abstractNumId w:val="3"/>
  </w:num>
  <w:num w:numId="19">
    <w:abstractNumId w:val="13"/>
  </w:num>
  <w:num w:numId="20">
    <w:abstractNumId w:val="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A3376A"/>
    <w:rsid w:val="00003CF1"/>
    <w:rsid w:val="00003E4F"/>
    <w:rsid w:val="00030577"/>
    <w:rsid w:val="00066088"/>
    <w:rsid w:val="000768B8"/>
    <w:rsid w:val="000847D1"/>
    <w:rsid w:val="00091F05"/>
    <w:rsid w:val="000A13FD"/>
    <w:rsid w:val="000B0DDB"/>
    <w:rsid w:val="000C4F68"/>
    <w:rsid w:val="000F4F12"/>
    <w:rsid w:val="000F782C"/>
    <w:rsid w:val="001111CA"/>
    <w:rsid w:val="00135AD6"/>
    <w:rsid w:val="001C590B"/>
    <w:rsid w:val="001D6081"/>
    <w:rsid w:val="00201713"/>
    <w:rsid w:val="002058F0"/>
    <w:rsid w:val="00220492"/>
    <w:rsid w:val="0022476C"/>
    <w:rsid w:val="00253820"/>
    <w:rsid w:val="00263ACE"/>
    <w:rsid w:val="002719E9"/>
    <w:rsid w:val="0028495D"/>
    <w:rsid w:val="00297A3D"/>
    <w:rsid w:val="002B520C"/>
    <w:rsid w:val="002C0A37"/>
    <w:rsid w:val="002D1FEE"/>
    <w:rsid w:val="002D3001"/>
    <w:rsid w:val="002E1E3E"/>
    <w:rsid w:val="00331389"/>
    <w:rsid w:val="00341C85"/>
    <w:rsid w:val="00355DF9"/>
    <w:rsid w:val="003778D8"/>
    <w:rsid w:val="003C0CE6"/>
    <w:rsid w:val="003E46B7"/>
    <w:rsid w:val="003F7C94"/>
    <w:rsid w:val="004112EA"/>
    <w:rsid w:val="004469CF"/>
    <w:rsid w:val="00493B70"/>
    <w:rsid w:val="004A3806"/>
    <w:rsid w:val="004B2009"/>
    <w:rsid w:val="004C667F"/>
    <w:rsid w:val="004D0627"/>
    <w:rsid w:val="004E5FF9"/>
    <w:rsid w:val="004F4886"/>
    <w:rsid w:val="00501594"/>
    <w:rsid w:val="00533D28"/>
    <w:rsid w:val="00537FFD"/>
    <w:rsid w:val="00575FE0"/>
    <w:rsid w:val="005808BE"/>
    <w:rsid w:val="00584F47"/>
    <w:rsid w:val="005B1484"/>
    <w:rsid w:val="005B73D4"/>
    <w:rsid w:val="005E0690"/>
    <w:rsid w:val="005F45B0"/>
    <w:rsid w:val="00622197"/>
    <w:rsid w:val="00664F79"/>
    <w:rsid w:val="0067631A"/>
    <w:rsid w:val="006D0FB3"/>
    <w:rsid w:val="006E1AA5"/>
    <w:rsid w:val="007601ED"/>
    <w:rsid w:val="00783ACF"/>
    <w:rsid w:val="00787479"/>
    <w:rsid w:val="007A3C90"/>
    <w:rsid w:val="007B04C0"/>
    <w:rsid w:val="007E71D7"/>
    <w:rsid w:val="007F4D4D"/>
    <w:rsid w:val="00800E5A"/>
    <w:rsid w:val="00810FA1"/>
    <w:rsid w:val="00832612"/>
    <w:rsid w:val="00842C58"/>
    <w:rsid w:val="0085175D"/>
    <w:rsid w:val="008614E9"/>
    <w:rsid w:val="00870ED1"/>
    <w:rsid w:val="00887677"/>
    <w:rsid w:val="0089670D"/>
    <w:rsid w:val="008A54C1"/>
    <w:rsid w:val="008A62B6"/>
    <w:rsid w:val="008B5CAD"/>
    <w:rsid w:val="008B6E2D"/>
    <w:rsid w:val="008C2573"/>
    <w:rsid w:val="008E6D4E"/>
    <w:rsid w:val="00952C1E"/>
    <w:rsid w:val="00953420"/>
    <w:rsid w:val="009B7743"/>
    <w:rsid w:val="009C1283"/>
    <w:rsid w:val="009E4AFB"/>
    <w:rsid w:val="00A05B11"/>
    <w:rsid w:val="00A3376A"/>
    <w:rsid w:val="00A907A8"/>
    <w:rsid w:val="00AE1690"/>
    <w:rsid w:val="00AE5CDA"/>
    <w:rsid w:val="00B005DC"/>
    <w:rsid w:val="00B02C26"/>
    <w:rsid w:val="00B15A15"/>
    <w:rsid w:val="00B417C8"/>
    <w:rsid w:val="00B512D3"/>
    <w:rsid w:val="00B77B0C"/>
    <w:rsid w:val="00B8076B"/>
    <w:rsid w:val="00BF2CB0"/>
    <w:rsid w:val="00C1541D"/>
    <w:rsid w:val="00C36067"/>
    <w:rsid w:val="00C67D5C"/>
    <w:rsid w:val="00C703EB"/>
    <w:rsid w:val="00C77955"/>
    <w:rsid w:val="00C80DDC"/>
    <w:rsid w:val="00C958D3"/>
    <w:rsid w:val="00CA0DBD"/>
    <w:rsid w:val="00CB2367"/>
    <w:rsid w:val="00CC137C"/>
    <w:rsid w:val="00CC14D2"/>
    <w:rsid w:val="00CD41F9"/>
    <w:rsid w:val="00CF0BAE"/>
    <w:rsid w:val="00CF6BD5"/>
    <w:rsid w:val="00D4774F"/>
    <w:rsid w:val="00D52F8A"/>
    <w:rsid w:val="00DA003E"/>
    <w:rsid w:val="00DA0814"/>
    <w:rsid w:val="00DA5EB8"/>
    <w:rsid w:val="00DB3BF7"/>
    <w:rsid w:val="00DB6674"/>
    <w:rsid w:val="00DE58E6"/>
    <w:rsid w:val="00E15288"/>
    <w:rsid w:val="00E43407"/>
    <w:rsid w:val="00E44139"/>
    <w:rsid w:val="00E70CD2"/>
    <w:rsid w:val="00E767BA"/>
    <w:rsid w:val="00E83970"/>
    <w:rsid w:val="00EA2200"/>
    <w:rsid w:val="00EB5B5E"/>
    <w:rsid w:val="00ED1E71"/>
    <w:rsid w:val="00ED4167"/>
    <w:rsid w:val="00EE581E"/>
    <w:rsid w:val="00EF695D"/>
    <w:rsid w:val="00F52D0B"/>
    <w:rsid w:val="00F7532F"/>
    <w:rsid w:val="00FA1526"/>
    <w:rsid w:val="00FE715A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6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5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0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E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3376A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C80D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8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80D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C80DDC"/>
  </w:style>
  <w:style w:type="character" w:styleId="a7">
    <w:name w:val="Strong"/>
    <w:basedOn w:val="a0"/>
    <w:uiPriority w:val="22"/>
    <w:qFormat/>
    <w:rsid w:val="00C80DD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0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E7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5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6E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E2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E715A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A05B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5B1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5B11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5B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5B11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A0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05B11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A0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05B11"/>
    <w:rPr>
      <w:rFonts w:eastAsiaTheme="minorEastAsia"/>
      <w:lang w:eastAsia="ru-RU"/>
    </w:rPr>
  </w:style>
  <w:style w:type="character" w:styleId="af4">
    <w:name w:val="line number"/>
    <w:basedOn w:val="a0"/>
    <w:uiPriority w:val="99"/>
    <w:semiHidden/>
    <w:unhideWhenUsed/>
    <w:rsid w:val="00ED4167"/>
  </w:style>
  <w:style w:type="character" w:customStyle="1" w:styleId="organictextcontentspan">
    <w:name w:val="organictextcontentspan"/>
    <w:basedOn w:val="a0"/>
    <w:rsid w:val="000A13FD"/>
  </w:style>
  <w:style w:type="character" w:customStyle="1" w:styleId="10">
    <w:name w:val="Заголовок 1 Знак"/>
    <w:basedOn w:val="a0"/>
    <w:link w:val="1"/>
    <w:uiPriority w:val="9"/>
    <w:rsid w:val="008A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797">
          <w:marLeft w:val="0"/>
          <w:marRight w:val="0"/>
          <w:marTop w:val="47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291">
          <w:blockQuote w:val="1"/>
          <w:marLeft w:val="0"/>
          <w:marRight w:val="0"/>
          <w:marTop w:val="376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617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letant.media/articles/26383506/" TargetMode="External"/><Relationship Id="rId13" Type="http://schemas.openxmlformats.org/officeDocument/2006/relationships/hyperlink" Target="https://ru.ruwiki.ru/wiki/%D0%9C%D0%BE%D1%80%D0%B0%D0%BB%D1%8C%D0%BD%D1%8B%D0%B9_%D0%BD%D0%B8%D0%B3%D0%B8%D0%BB%D0%B8%D0%B7%D0%BC" TargetMode="External"/><Relationship Id="rId18" Type="http://schemas.openxmlformats.org/officeDocument/2006/relationships/hyperlink" Target="https://ru.ruwiki.ru/wiki/%D0%A1%D0%BE%D1%86%D0%B8%D0%B0%D0%BB%D1%8C%D0%BD%D1%8B%D0%B9_%D0%BA%D0%BE%D0%BD%D1%81%D1%82%D1%80%D1%83%D0%BA%D1%86%D0%B8%D0%BE%D0%BD%D0%B8%D0%B7%D0%BC" TargetMode="External"/><Relationship Id="rId26" Type="http://schemas.openxmlformats.org/officeDocument/2006/relationships/hyperlink" Target="https://ru.ruwiki.ru/wiki/%D0%A4%D0%B0%D0%BB%D0%BB%D0%B8%D0%B1%D0%B8%D0%BB%D0%B8%D0%B7%D0%B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ruwiki.ru/wiki/%D0%A1%D0%BE%D1%86%D0%B8%D0%B0%D0%BB%D1%8C%D0%BD%D1%8B%D0%B9_%D0%B8%D0%BD%D1%81%D1%82%D0%B8%D1%82%D1%83%D1%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lture.ru/books/148/otcy-i-deti" TargetMode="External"/><Relationship Id="rId17" Type="http://schemas.openxmlformats.org/officeDocument/2006/relationships/hyperlink" Target="https://ru.ruwiki.ru/wiki/%D0%9C%D0%BE%D1%80%D0%B0%D0%BB%D1%8C%D0%BD%D1%8B%D0%B9_%D1%80%D0%B5%D0%BB%D1%8F%D1%82%D0%B8%D0%B2%D0%B8%D0%B7%D0%BC" TargetMode="External"/><Relationship Id="rId25" Type="http://schemas.openxmlformats.org/officeDocument/2006/relationships/hyperlink" Target="https://ru.ruwiki.ru/wiki/%D0%97%D0%BD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ruwiki.ru/wiki/%D0%AD%D1%82%D0%B8%D0%BA%D0%B0" TargetMode="External"/><Relationship Id="rId20" Type="http://schemas.openxmlformats.org/officeDocument/2006/relationships/hyperlink" Target="https://ru.ruwiki.ru/wiki/%D0%9F%D0%BE%D0%BB%D0%B8%D1%82%D0%B8%D1%87%D0%B5%D1%81%D0%BA%D0%B0%D1%8F_%D1%81%D0%B8%D1%81%D1%82%D0%B5%D0%BC%D0%B0" TargetMode="External"/><Relationship Id="rId29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persons/8217/ivan-turgenev" TargetMode="External"/><Relationship Id="rId24" Type="http://schemas.openxmlformats.org/officeDocument/2006/relationships/hyperlink" Target="https://ru.ruwiki.ru/wiki/%D0%A4%D0%B8%D0%BB%D0%BE%D1%81%D0%BE%D1%84%D1%81%D0%BA%D0%B8%D0%B9_%D1%81%D0%BA%D0%B5%D0%BF%D1%82%D0%B8%D1%86%D0%B8%D0%B7%D0%B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ruwiki.ru/wiki/%D0%9C%D0%BE%D1%80%D0%B0%D0%BB%D1%8C" TargetMode="External"/><Relationship Id="rId23" Type="http://schemas.openxmlformats.org/officeDocument/2006/relationships/hyperlink" Target="https://ru.ruwiki.ru/wiki/%D0%A8%D1%82%D1%80%D0%B0%D1%83%D1%81,_%D0%9B%D0%B5%D0%BE" TargetMode="External"/><Relationship Id="rId28" Type="http://schemas.openxmlformats.org/officeDocument/2006/relationships/chart" Target="charts/chart2.xml"/><Relationship Id="rId10" Type="http://schemas.openxmlformats.org/officeDocument/2006/relationships/hyperlink" Target="https://www.culture.ru/s/slovo-dnya/roman" TargetMode="External"/><Relationship Id="rId19" Type="http://schemas.openxmlformats.org/officeDocument/2006/relationships/hyperlink" Target="https://ru.ruwiki.ru/wiki/%D0%9F%D0%B5%D1%81%D1%81%D0%B8%D0%BC%D0%B8%D0%B7%D0%B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letant.media/articles/36357291/" TargetMode="External"/><Relationship Id="rId14" Type="http://schemas.openxmlformats.org/officeDocument/2006/relationships/hyperlink" Target="https://ru.ruwiki.ru/wiki/%D0%9C%D0%B5%D1%82%D0%B0%D1%8D%D1%82%D0%B8%D0%BA%D0%B0" TargetMode="External"/><Relationship Id="rId22" Type="http://schemas.openxmlformats.org/officeDocument/2006/relationships/hyperlink" Target="https://ru.ruwiki.ru/wiki/%D0%90%D0%BD%D0%B0%D1%80%D1%85%D0%B8%D0%B7%D0%BC" TargetMode="External"/><Relationship Id="rId27" Type="http://schemas.openxmlformats.org/officeDocument/2006/relationships/chart" Target="charts/chart1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b="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Являются ли обучающие нигилистами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Являются ли обучающие нигилистами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dd/mmm">
                  <c:v>0.2</c:v>
                </c:pt>
                <c:pt idx="1">
                  <c:v>9.8000000000000007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b="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Знают ли обучающиеся значение слова"нигилизм"</a:t>
            </a:r>
          </a:p>
        </c:rich>
      </c:tx>
      <c:layout>
        <c:manualLayout>
          <c:xMode val="edge"/>
          <c:yMode val="edge"/>
          <c:x val="0.15932870370370369"/>
          <c:y val="2.38095238095238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Знают ли обучающиеся значение слова"нигилизм"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слышали, но не знают</c:v>
                </c:pt>
                <c:pt idx="1">
                  <c:v>знают</c:v>
                </c:pt>
                <c:pt idx="2">
                  <c:v>не знают и не слышали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2.4</c:v>
                </c:pt>
                <c:pt idx="2" formatCode="dd/mmm">
                  <c:v>1.6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b="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Читали ли ученики произведения с героями-нигилистами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Читали ли ученики произведения с героями-нигилистами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не читал и не собираюсь</c:v>
                </c:pt>
                <c:pt idx="3">
                  <c:v>не читал, но собираюсь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3.5</c:v>
                </c:pt>
                <c:pt idx="2" formatCode="dd/mmm">
                  <c:v>1</c:v>
                </c:pt>
                <c:pt idx="3">
                  <c:v>0.5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8C1C-E293-4C28-86DC-85B59D55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2</cp:revision>
  <dcterms:created xsi:type="dcterms:W3CDTF">2024-12-26T02:08:00Z</dcterms:created>
  <dcterms:modified xsi:type="dcterms:W3CDTF">2024-12-26T02:08:00Z</dcterms:modified>
</cp:coreProperties>
</file>