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5AF67E" w14:textId="77777777" w:rsidR="00E930E5" w:rsidRDefault="00E930E5" w:rsidP="0005628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3789F89" w14:textId="77777777" w:rsidR="00E930E5" w:rsidRDefault="00E930E5" w:rsidP="0005628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66E3C34" w14:textId="77777777" w:rsidR="00E930E5" w:rsidRDefault="00E930E5" w:rsidP="0005628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626F89A" w14:textId="78580B09" w:rsidR="00E930E5" w:rsidRDefault="00E930E5" w:rsidP="0005628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AC6129" w14:textId="44185CB4" w:rsidR="00E930E5" w:rsidRDefault="00E930E5" w:rsidP="0005628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5A93410" w14:textId="773F3F5F" w:rsidR="00E930E5" w:rsidRDefault="00E930E5" w:rsidP="0005628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06F1F90" w14:textId="521AC17C" w:rsidR="00E930E5" w:rsidRDefault="00E930E5" w:rsidP="0005628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77D9AA5" w14:textId="58A29BA9" w:rsidR="00E930E5" w:rsidRDefault="00E930E5" w:rsidP="0005628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A1B8E63" w14:textId="77777777" w:rsidR="00E930E5" w:rsidRPr="00C37BB4" w:rsidRDefault="00E930E5" w:rsidP="00E930E5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iCs/>
          <w:color w:val="2D2A2A"/>
          <w:sz w:val="36"/>
          <w:szCs w:val="36"/>
        </w:rPr>
      </w:pPr>
      <w:r w:rsidRPr="00C37BB4">
        <w:rPr>
          <w:b/>
          <w:iCs/>
          <w:color w:val="2D2A2A"/>
          <w:sz w:val="36"/>
          <w:szCs w:val="36"/>
        </w:rPr>
        <w:t>Проект</w:t>
      </w:r>
    </w:p>
    <w:p w14:paraId="1E3244FB" w14:textId="16B95477" w:rsidR="00E930E5" w:rsidRDefault="00E930E5" w:rsidP="00E930E5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iCs/>
          <w:color w:val="2D2A2A"/>
          <w:sz w:val="36"/>
          <w:szCs w:val="36"/>
        </w:rPr>
      </w:pPr>
      <w:r>
        <w:rPr>
          <w:b/>
          <w:iCs/>
          <w:color w:val="2D2A2A"/>
          <w:sz w:val="36"/>
          <w:szCs w:val="36"/>
        </w:rPr>
        <w:t>«Семейные</w:t>
      </w:r>
      <w:r w:rsidRPr="00C37BB4">
        <w:rPr>
          <w:b/>
          <w:iCs/>
          <w:color w:val="2D2A2A"/>
          <w:sz w:val="36"/>
          <w:szCs w:val="36"/>
        </w:rPr>
        <w:t xml:space="preserve"> встречи</w:t>
      </w:r>
      <w:r>
        <w:rPr>
          <w:b/>
          <w:iCs/>
          <w:color w:val="2D2A2A"/>
          <w:sz w:val="36"/>
          <w:szCs w:val="36"/>
        </w:rPr>
        <w:t xml:space="preserve"> – как эффективная форма </w:t>
      </w:r>
    </w:p>
    <w:p w14:paraId="098D22EF" w14:textId="77777777" w:rsidR="00E930E5" w:rsidRPr="00C37BB4" w:rsidRDefault="00E930E5" w:rsidP="00E930E5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iCs/>
          <w:color w:val="2D2A2A"/>
          <w:sz w:val="36"/>
          <w:szCs w:val="36"/>
        </w:rPr>
      </w:pPr>
      <w:r>
        <w:rPr>
          <w:b/>
          <w:iCs/>
          <w:color w:val="2D2A2A"/>
          <w:sz w:val="36"/>
          <w:szCs w:val="36"/>
        </w:rPr>
        <w:t>взаимодействия с родителями</w:t>
      </w:r>
      <w:r w:rsidRPr="00C37BB4">
        <w:rPr>
          <w:b/>
          <w:iCs/>
          <w:color w:val="2D2A2A"/>
          <w:sz w:val="36"/>
          <w:szCs w:val="36"/>
        </w:rPr>
        <w:t>»</w:t>
      </w:r>
    </w:p>
    <w:p w14:paraId="713A7590" w14:textId="6ABD06FA" w:rsidR="00E930E5" w:rsidRDefault="00E930E5" w:rsidP="0005628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0C193C9" w14:textId="4D4F8699" w:rsidR="00E930E5" w:rsidRDefault="00E930E5" w:rsidP="0005628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EEB69BB" w14:textId="28441615" w:rsidR="00E930E5" w:rsidRDefault="00E930E5" w:rsidP="0005628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0FF3E0" w14:textId="1A0BC6D2" w:rsidR="00E930E5" w:rsidRDefault="00E930E5" w:rsidP="0005628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0D73616" w14:textId="6B42D4FD" w:rsidR="00E930E5" w:rsidRDefault="00E930E5" w:rsidP="0005628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DF1D66F" w14:textId="41BC4926" w:rsidR="00E930E5" w:rsidRDefault="00E930E5" w:rsidP="0005628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F4F1523" w14:textId="47EAD3DB" w:rsidR="00E930E5" w:rsidRDefault="00E930E5" w:rsidP="0005628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CE4104" w14:textId="01A102BC" w:rsidR="00E930E5" w:rsidRDefault="00E930E5" w:rsidP="0005628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F29654" w14:textId="2D7DD88E" w:rsidR="00E930E5" w:rsidRDefault="00E930E5" w:rsidP="0005628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FE97BDD" w14:textId="4B41BF4A" w:rsidR="00E930E5" w:rsidRDefault="00E930E5" w:rsidP="0005628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4544E8E" w14:textId="21565ACE" w:rsidR="00E930E5" w:rsidRDefault="00E930E5" w:rsidP="0005628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8E653AD" w14:textId="0724C83A" w:rsidR="00E930E5" w:rsidRDefault="00E930E5" w:rsidP="0005628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220B46" w14:textId="1A174ABB" w:rsidR="00E930E5" w:rsidRDefault="00E930E5" w:rsidP="0005628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9ABAA8" w14:textId="6CF786E3" w:rsidR="00E930E5" w:rsidRDefault="00E930E5" w:rsidP="0005628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EFE93B8" w14:textId="3775F15B" w:rsidR="00E930E5" w:rsidRDefault="00E930E5" w:rsidP="0005628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B8FF1C" w14:textId="4E1FA0D9" w:rsidR="00E930E5" w:rsidRDefault="00E930E5" w:rsidP="0005628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6A9035" w14:textId="492AFFE5" w:rsidR="00E930E5" w:rsidRDefault="00E930E5" w:rsidP="0005628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1A7C857" w14:textId="6CBD6468" w:rsidR="00E930E5" w:rsidRDefault="00E930E5" w:rsidP="0005628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C3FCBDC" w14:textId="0FF0D2D6" w:rsidR="00E930E5" w:rsidRPr="00E930E5" w:rsidRDefault="00E930E5" w:rsidP="00E930E5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30E5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Актуальность</w:t>
      </w:r>
    </w:p>
    <w:p w14:paraId="0764CF48" w14:textId="77777777" w:rsidR="00E930E5" w:rsidRDefault="005F3D37" w:rsidP="00E930E5">
      <w:pPr>
        <w:pStyle w:val="a4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  <w:hyperlink r:id="rId5" w:history="1">
        <w:r w:rsidR="00E930E5" w:rsidRPr="00E930E5">
          <w:rPr>
            <w:rStyle w:val="a5"/>
            <w:color w:val="auto"/>
            <w:sz w:val="27"/>
            <w:szCs w:val="27"/>
            <w:u w:val="none"/>
          </w:rPr>
          <w:t>Детские</w:t>
        </w:r>
      </w:hyperlink>
      <w:r w:rsidR="00E930E5" w:rsidRPr="00E930E5">
        <w:rPr>
          <w:sz w:val="27"/>
          <w:szCs w:val="27"/>
        </w:rPr>
        <w:t> </w:t>
      </w:r>
      <w:r w:rsidR="00E930E5">
        <w:rPr>
          <w:color w:val="2D2A2A"/>
          <w:sz w:val="27"/>
          <w:szCs w:val="27"/>
        </w:rPr>
        <w:t>годы – самые важные в жизни человека, как они пройдут, зависит от взрослых – родителей и воспитателей.</w:t>
      </w:r>
    </w:p>
    <w:p w14:paraId="4170A159" w14:textId="7BD1E092" w:rsidR="00E930E5" w:rsidRPr="00D35611" w:rsidRDefault="00E930E5" w:rsidP="00E930E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sz w:val="21"/>
          <w:szCs w:val="21"/>
        </w:rPr>
      </w:pPr>
      <w:r>
        <w:rPr>
          <w:color w:val="000000"/>
          <w:sz w:val="27"/>
          <w:szCs w:val="27"/>
        </w:rPr>
        <w:t>Общение </w:t>
      </w:r>
      <w:hyperlink r:id="rId6" w:history="1">
        <w:r w:rsidRPr="00E930E5">
          <w:rPr>
            <w:rStyle w:val="a5"/>
            <w:color w:val="auto"/>
            <w:sz w:val="27"/>
            <w:szCs w:val="27"/>
            <w:u w:val="none"/>
          </w:rPr>
          <w:t>педагогов</w:t>
        </w:r>
        <w:r>
          <w:rPr>
            <w:rStyle w:val="a5"/>
            <w:color w:val="auto"/>
            <w:sz w:val="27"/>
            <w:szCs w:val="27"/>
            <w:u w:val="none"/>
          </w:rPr>
          <w:t xml:space="preserve"> </w:t>
        </w:r>
        <w:r w:rsidRPr="00E930E5">
          <w:rPr>
            <w:rStyle w:val="a5"/>
            <w:color w:val="auto"/>
            <w:sz w:val="27"/>
            <w:szCs w:val="27"/>
            <w:u w:val="none"/>
          </w:rPr>
          <w:t>с</w:t>
        </w:r>
      </w:hyperlink>
      <w:r w:rsidRPr="00E930E5">
        <w:rPr>
          <w:sz w:val="27"/>
          <w:szCs w:val="27"/>
        </w:rPr>
        <w:t> </w:t>
      </w:r>
      <w:r w:rsidRPr="00D35611">
        <w:rPr>
          <w:sz w:val="27"/>
          <w:szCs w:val="27"/>
        </w:rPr>
        <w:t>родителями воспитанников всегда было и остается актуальным вопросом. Одна из сторон этого вопроса - поиск рациональных путей взаимодействия.</w:t>
      </w:r>
    </w:p>
    <w:p w14:paraId="18EAA2E9" w14:textId="582ACE7A" w:rsidR="00E930E5" w:rsidRPr="00D35611" w:rsidRDefault="005F3D37" w:rsidP="00E930E5">
      <w:pPr>
        <w:pStyle w:val="a4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rFonts w:ascii="Arial" w:hAnsi="Arial" w:cs="Arial"/>
          <w:sz w:val="21"/>
          <w:szCs w:val="21"/>
        </w:rPr>
      </w:pPr>
      <w:hyperlink r:id="rId7" w:history="1">
        <w:r w:rsidR="00E930E5" w:rsidRPr="00E930E5">
          <w:rPr>
            <w:rStyle w:val="a5"/>
            <w:color w:val="auto"/>
            <w:sz w:val="27"/>
            <w:szCs w:val="27"/>
            <w:u w:val="none"/>
          </w:rPr>
          <w:t>Что такое</w:t>
        </w:r>
      </w:hyperlink>
      <w:r w:rsidR="00E930E5" w:rsidRPr="00D35611">
        <w:rPr>
          <w:sz w:val="27"/>
          <w:szCs w:val="27"/>
        </w:rPr>
        <w:t xml:space="preserve"> взаимодействие педагога с родителями? Чтобы точно ответить на этот вопрос, мы обратились к словарю русского языка С. Ожегова, где значение слова </w:t>
      </w:r>
      <w:r>
        <w:rPr>
          <w:sz w:val="27"/>
          <w:szCs w:val="27"/>
        </w:rPr>
        <w:t>«</w:t>
      </w:r>
      <w:r w:rsidR="00E930E5" w:rsidRPr="00D35611">
        <w:rPr>
          <w:sz w:val="27"/>
          <w:szCs w:val="27"/>
        </w:rPr>
        <w:t>взаимодействие</w:t>
      </w:r>
      <w:r>
        <w:rPr>
          <w:sz w:val="27"/>
          <w:szCs w:val="27"/>
        </w:rPr>
        <w:t>»</w:t>
      </w:r>
      <w:bookmarkStart w:id="0" w:name="_GoBack"/>
      <w:bookmarkEnd w:id="0"/>
      <w:r w:rsidR="00E930E5" w:rsidRPr="00D35611">
        <w:rPr>
          <w:sz w:val="27"/>
          <w:szCs w:val="27"/>
        </w:rPr>
        <w:t xml:space="preserve"> объясняется как взаимная связь двух явлений, взаимная поддержка.</w:t>
      </w:r>
    </w:p>
    <w:p w14:paraId="7C78745F" w14:textId="77777777" w:rsidR="00E930E5" w:rsidRDefault="005F3D37" w:rsidP="00E930E5">
      <w:pPr>
        <w:pStyle w:val="a4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  <w:hyperlink r:id="rId8" w:history="1">
        <w:r w:rsidR="00E930E5" w:rsidRPr="00E930E5">
          <w:rPr>
            <w:rStyle w:val="a5"/>
            <w:color w:val="auto"/>
            <w:sz w:val="27"/>
            <w:szCs w:val="27"/>
            <w:u w:val="none"/>
          </w:rPr>
          <w:t>И семья</w:t>
        </w:r>
      </w:hyperlink>
      <w:r w:rsidR="00E930E5" w:rsidRPr="00E930E5">
        <w:rPr>
          <w:sz w:val="27"/>
          <w:szCs w:val="27"/>
        </w:rPr>
        <w:t xml:space="preserve">, </w:t>
      </w:r>
      <w:r w:rsidR="00E930E5" w:rsidRPr="00D35611">
        <w:rPr>
          <w:sz w:val="27"/>
          <w:szCs w:val="27"/>
        </w:rPr>
        <w:t>и дошкольное учреждение по-своему передают ребенку социальный опыт. Но только в сочетании друг с другом они создают оптимальн</w:t>
      </w:r>
      <w:r w:rsidR="00E930E5">
        <w:rPr>
          <w:color w:val="000000"/>
          <w:sz w:val="27"/>
          <w:szCs w:val="27"/>
        </w:rPr>
        <w:t>ые условия для вхождения маленького человека в большой мир. Путь к диалогу этих</w:t>
      </w:r>
      <w:r w:rsidR="00E930E5">
        <w:rPr>
          <w:color w:val="2D2A2A"/>
          <w:sz w:val="27"/>
          <w:szCs w:val="27"/>
        </w:rPr>
        <w:t> двух социальных институтов осложнен тем, что произошла разбалансированность процессов воспитания в семье и ДОУ. Сегодня потенциальные возможности семьи претерпевают серьезную трансформацию. Педагоги отмечают снижение ее воспитательного потенциала, изменение ее роли в процессе первичной социализации ребенка. Современным родителям приходится нелегко из-за нехватки времени, занятости, недостаточности компетентности в вопросах дошкольной педагогики и психологии. Нестабильность общества, социальная напряженность, экономическое давление передвинули воспитательные функции семьи на второе и третье места, а в ДОУ воспитание всегда стоит на первом месте. Эту ситуацию можно нивелировать за счет включения семьи в </w:t>
      </w:r>
      <w:r w:rsidR="00E930E5">
        <w:rPr>
          <w:color w:val="000000"/>
          <w:sz w:val="27"/>
          <w:szCs w:val="27"/>
        </w:rPr>
        <w:t>образовательное пространство ДОУ.</w:t>
      </w:r>
    </w:p>
    <w:p w14:paraId="34155567" w14:textId="77777777" w:rsidR="00E930E5" w:rsidRDefault="00E930E5" w:rsidP="00E930E5">
      <w:pPr>
        <w:pStyle w:val="a4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2D2A2A"/>
          <w:sz w:val="27"/>
          <w:szCs w:val="27"/>
        </w:rPr>
        <w:t>Работа с семьями воспитанников должна учитывать современные подходы к этой проблеме. Главная тенденция – использование активных и интерактивных форм и методов взаимодействия.</w:t>
      </w:r>
    </w:p>
    <w:p w14:paraId="317A11AF" w14:textId="77777777" w:rsidR="00E930E5" w:rsidRDefault="00E930E5" w:rsidP="00E930E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2D2A2A"/>
          <w:sz w:val="27"/>
          <w:szCs w:val="27"/>
        </w:rPr>
        <w:t>Анализ педагогической литературы показал, что самостоятельной теории интерактивного взаимодействия педагогов и родителей как таковой не существует, выявил недостаточное методическое обеспечение применения интерактивных форм формирования педагогической компетентности у родителей.</w:t>
      </w:r>
    </w:p>
    <w:p w14:paraId="33052212" w14:textId="77777777" w:rsidR="00E930E5" w:rsidRDefault="00E930E5" w:rsidP="00E930E5">
      <w:pPr>
        <w:pStyle w:val="a4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2D2A2A"/>
          <w:sz w:val="27"/>
          <w:szCs w:val="27"/>
        </w:rPr>
        <w:t>Изложенное выше выявляет</w:t>
      </w:r>
      <w:r>
        <w:rPr>
          <w:b/>
          <w:bCs/>
          <w:color w:val="2D2A2A"/>
          <w:sz w:val="27"/>
          <w:szCs w:val="27"/>
        </w:rPr>
        <w:t> противоречия</w:t>
      </w:r>
      <w:r>
        <w:rPr>
          <w:color w:val="2D2A2A"/>
          <w:sz w:val="27"/>
          <w:szCs w:val="27"/>
        </w:rPr>
        <w:t>:</w:t>
      </w:r>
    </w:p>
    <w:p w14:paraId="66F8C88E" w14:textId="77777777" w:rsidR="00E930E5" w:rsidRDefault="00E930E5" w:rsidP="00E930E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2D2A2A"/>
          <w:sz w:val="27"/>
          <w:szCs w:val="27"/>
        </w:rPr>
        <w:t>- между необходимостью совершенствования системы взаимосвязи ДОУ и семьи и поиском новых форм взаимодействия, в которых, родители приобрели бы опыт педагогического сотрудничества со своим ребёнком, с педагогами;</w:t>
      </w:r>
    </w:p>
    <w:p w14:paraId="7132DC61" w14:textId="77777777" w:rsidR="00E930E5" w:rsidRDefault="00E930E5" w:rsidP="00E930E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2D2A2A"/>
          <w:sz w:val="27"/>
          <w:szCs w:val="27"/>
        </w:rPr>
        <w:t>- между необходимостью формирования педагогической компетентности у родителей и недостаточным количеством технологических решений реализации данной проблемы.</w:t>
      </w:r>
    </w:p>
    <w:p w14:paraId="473D6B8D" w14:textId="77777777" w:rsidR="00E930E5" w:rsidRDefault="00E930E5" w:rsidP="00E930E5">
      <w:pPr>
        <w:pStyle w:val="a4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2D2A2A"/>
          <w:sz w:val="27"/>
          <w:szCs w:val="27"/>
        </w:rPr>
        <w:t>Мы считаем, положительных результатов в решении этой проблемы можно достичь при согласованных действиях педагогов и семьи, при условии развития интереса родителей к вопросам воспитания, привлекая их к планированию и организации совместной деятельности, в которой родители - не пассивные наблюдатели, а активные участники процесса.</w:t>
      </w:r>
    </w:p>
    <w:p w14:paraId="1A53D2DF" w14:textId="77777777" w:rsidR="00E930E5" w:rsidRDefault="00E930E5" w:rsidP="00E930E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2D2A2A"/>
          <w:sz w:val="27"/>
          <w:szCs w:val="27"/>
        </w:rPr>
        <w:lastRenderedPageBreak/>
        <w:t>И здесь удачной находкой оказался </w:t>
      </w:r>
      <w:r>
        <w:rPr>
          <w:i/>
          <w:iCs/>
          <w:color w:val="2D2A2A"/>
          <w:sz w:val="27"/>
          <w:szCs w:val="27"/>
        </w:rPr>
        <w:t>метод проектов</w:t>
      </w:r>
      <w:r>
        <w:rPr>
          <w:b/>
          <w:bCs/>
          <w:color w:val="2D2A2A"/>
          <w:sz w:val="27"/>
          <w:szCs w:val="27"/>
        </w:rPr>
        <w:t>,</w:t>
      </w:r>
      <w:r>
        <w:rPr>
          <w:color w:val="2D2A2A"/>
          <w:sz w:val="27"/>
          <w:szCs w:val="27"/>
        </w:rPr>
        <w:t> цель которого - объединение усилий образовательного учреждения и семьи в вопросах воспитания, обучения и развития ребенка.</w:t>
      </w:r>
    </w:p>
    <w:p w14:paraId="1CCD75E7" w14:textId="3834E988" w:rsidR="00E930E5" w:rsidRDefault="00E930E5" w:rsidP="00E930E5">
      <w:pPr>
        <w:pStyle w:val="a4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2D2A2A"/>
          <w:sz w:val="27"/>
          <w:szCs w:val="27"/>
        </w:rPr>
        <w:t xml:space="preserve">Одной из эффективных форм взаимодействия ДОУ и семьи является </w:t>
      </w:r>
      <w:proofErr w:type="gramStart"/>
      <w:r>
        <w:rPr>
          <w:color w:val="2D2A2A"/>
          <w:sz w:val="27"/>
          <w:szCs w:val="27"/>
        </w:rPr>
        <w:t>организация </w:t>
      </w:r>
      <w:r>
        <w:rPr>
          <w:b/>
          <w:i/>
          <w:iCs/>
          <w:sz w:val="27"/>
          <w:szCs w:val="27"/>
        </w:rPr>
        <w:t xml:space="preserve"> семейных</w:t>
      </w:r>
      <w:proofErr w:type="gramEnd"/>
      <w:r w:rsidRPr="00D24A21">
        <w:rPr>
          <w:b/>
          <w:i/>
          <w:iCs/>
          <w:sz w:val="27"/>
          <w:szCs w:val="27"/>
        </w:rPr>
        <w:t xml:space="preserve"> встреч</w:t>
      </w:r>
      <w:r>
        <w:rPr>
          <w:b/>
          <w:i/>
          <w:iCs/>
          <w:sz w:val="27"/>
          <w:szCs w:val="27"/>
        </w:rPr>
        <w:t xml:space="preserve"> </w:t>
      </w:r>
      <w:r>
        <w:rPr>
          <w:color w:val="2D2A2A"/>
          <w:sz w:val="27"/>
          <w:szCs w:val="27"/>
        </w:rPr>
        <w:t>в ДОУ. Семейные встречи – это перспективная форма работы с родителями, учитывающая актуальные потребности семей и способствующая формированию активной жизненной позиции участников процесса, укреплению института семьи, передаче опыта в воспитании детей.</w:t>
      </w:r>
    </w:p>
    <w:p w14:paraId="1130DDF0" w14:textId="60EFD6A7" w:rsidR="00E930E5" w:rsidRDefault="00E930E5" w:rsidP="00E930E5">
      <w:pPr>
        <w:pStyle w:val="a4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2D2A2A"/>
          <w:sz w:val="27"/>
          <w:szCs w:val="27"/>
        </w:rPr>
      </w:pPr>
      <w:r>
        <w:rPr>
          <w:color w:val="2D2A2A"/>
          <w:sz w:val="27"/>
          <w:szCs w:val="27"/>
        </w:rPr>
        <w:t xml:space="preserve">Данная форма интересна тем, что тематика заседаний встреч может варьироваться в зависимости от социального запроса родителей. </w:t>
      </w:r>
    </w:p>
    <w:p w14:paraId="1ABEEA73" w14:textId="776C80F8" w:rsidR="00E930E5" w:rsidRPr="00087F59" w:rsidRDefault="00E930E5" w:rsidP="00E930E5">
      <w:pPr>
        <w:pStyle w:val="a4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sz w:val="27"/>
          <w:szCs w:val="27"/>
        </w:rPr>
      </w:pPr>
      <w:r w:rsidRPr="00087F59">
        <w:rPr>
          <w:b/>
          <w:sz w:val="27"/>
          <w:szCs w:val="27"/>
        </w:rPr>
        <w:t>Новизна проекта:</w:t>
      </w:r>
      <w:r>
        <w:rPr>
          <w:b/>
          <w:sz w:val="27"/>
          <w:szCs w:val="27"/>
        </w:rPr>
        <w:t xml:space="preserve"> </w:t>
      </w:r>
      <w:r w:rsidRPr="00087F59">
        <w:rPr>
          <w:sz w:val="27"/>
          <w:szCs w:val="27"/>
        </w:rPr>
        <w:t xml:space="preserve">Семейные встречи </w:t>
      </w:r>
      <w:r>
        <w:rPr>
          <w:sz w:val="27"/>
          <w:szCs w:val="27"/>
        </w:rPr>
        <w:t>– это новая, интересная и еще мало кем применяемая форма работы с родителями, организованная администрацией ДОУ, функционирует уже длительное время и позволяет родителям больше времени проводить со своим ребенком. Этот проект может быть рекомендован педагогам других детских садов как эффективная форма работы с родителями.</w:t>
      </w:r>
    </w:p>
    <w:p w14:paraId="29350257" w14:textId="77777777" w:rsidR="00E930E5" w:rsidRPr="00087F59" w:rsidRDefault="00E930E5" w:rsidP="00E930E5">
      <w:pPr>
        <w:pStyle w:val="a4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</w:p>
    <w:p w14:paraId="71A77ECC" w14:textId="77777777" w:rsidR="00E930E5" w:rsidRDefault="00E930E5" w:rsidP="00E930E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2D2A2A"/>
          <w:sz w:val="27"/>
          <w:szCs w:val="27"/>
        </w:rPr>
        <w:t>Вид проекта:</w:t>
      </w:r>
      <w:r>
        <w:rPr>
          <w:color w:val="2D2A2A"/>
          <w:sz w:val="27"/>
          <w:szCs w:val="27"/>
        </w:rPr>
        <w:t> информационный, практико-ориентированный.</w:t>
      </w:r>
    </w:p>
    <w:p w14:paraId="41B844FB" w14:textId="6C0AB31C" w:rsidR="00E930E5" w:rsidRDefault="00E930E5" w:rsidP="00E930E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2D2A2A"/>
          <w:sz w:val="27"/>
          <w:szCs w:val="27"/>
        </w:rPr>
        <w:t xml:space="preserve">Участники </w:t>
      </w:r>
      <w:proofErr w:type="gramStart"/>
      <w:r>
        <w:rPr>
          <w:b/>
          <w:bCs/>
          <w:color w:val="2D2A2A"/>
          <w:sz w:val="27"/>
          <w:szCs w:val="27"/>
        </w:rPr>
        <w:t>проекта:</w:t>
      </w:r>
      <w:r>
        <w:rPr>
          <w:color w:val="2D2A2A"/>
          <w:sz w:val="27"/>
          <w:szCs w:val="27"/>
        </w:rPr>
        <w:t>  воспитатели</w:t>
      </w:r>
      <w:proofErr w:type="gramEnd"/>
      <w:r>
        <w:rPr>
          <w:color w:val="2D2A2A"/>
          <w:sz w:val="27"/>
          <w:szCs w:val="27"/>
        </w:rPr>
        <w:t>, воспитанники и их родители.</w:t>
      </w:r>
    </w:p>
    <w:p w14:paraId="553B282D" w14:textId="77777777" w:rsidR="00E930E5" w:rsidRDefault="00E930E5" w:rsidP="00E930E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2D2A2A"/>
          <w:sz w:val="27"/>
          <w:szCs w:val="27"/>
        </w:rPr>
        <w:t>Продолжительность:</w:t>
      </w:r>
      <w:r>
        <w:rPr>
          <w:color w:val="2D2A2A"/>
          <w:sz w:val="27"/>
          <w:szCs w:val="27"/>
        </w:rPr>
        <w:t> долгосрочный.</w:t>
      </w:r>
    </w:p>
    <w:p w14:paraId="59811BC4" w14:textId="0C67B4FE" w:rsidR="00E930E5" w:rsidRDefault="00E930E5" w:rsidP="00E930E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2D2A2A"/>
          <w:sz w:val="27"/>
          <w:szCs w:val="27"/>
        </w:rPr>
        <w:t>Сроки реализации</w:t>
      </w:r>
      <w:r>
        <w:rPr>
          <w:color w:val="2D2A2A"/>
          <w:sz w:val="27"/>
          <w:szCs w:val="27"/>
        </w:rPr>
        <w:t>: октябрь 2023 г. – май 2024 г.</w:t>
      </w:r>
    </w:p>
    <w:p w14:paraId="49130ABD" w14:textId="0F759591" w:rsidR="00E930E5" w:rsidRDefault="00E930E5" w:rsidP="00E930E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2D2A2A"/>
          <w:sz w:val="27"/>
          <w:szCs w:val="27"/>
        </w:rPr>
        <w:t>Условия реализации:</w:t>
      </w:r>
      <w:r>
        <w:rPr>
          <w:color w:val="2D2A2A"/>
          <w:sz w:val="27"/>
          <w:szCs w:val="27"/>
        </w:rPr>
        <w:t> детский сад – «открытая система» воспитания, обеспечивающая физическое, психическое, эмоциональное благополучие детства в условиях семьи и детского сада.</w:t>
      </w:r>
    </w:p>
    <w:p w14:paraId="44AE8680" w14:textId="77777777" w:rsidR="00E930E5" w:rsidRDefault="00E930E5" w:rsidP="00E930E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D426857" w14:textId="7176F4C0" w:rsidR="00056280" w:rsidRDefault="00093660" w:rsidP="00E930E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решили помочь нашим детям взглянуть на родителей с другой, не бытовой стороны. И мы не знаем, пользуются ли семьи приобретенными новыми способами совместного время</w:t>
      </w:r>
      <w:r w:rsidR="00E930E5">
        <w:rPr>
          <w:rFonts w:ascii="Times New Roman" w:hAnsi="Times New Roman" w:cs="Times New Roman"/>
          <w:sz w:val="28"/>
          <w:szCs w:val="28"/>
        </w:rPr>
        <w:t xml:space="preserve"> препровождения</w:t>
      </w:r>
      <w:r>
        <w:rPr>
          <w:rFonts w:ascii="Times New Roman" w:hAnsi="Times New Roman" w:cs="Times New Roman"/>
          <w:sz w:val="28"/>
          <w:szCs w:val="28"/>
        </w:rPr>
        <w:t xml:space="preserve"> со своим ребенком, но мы точно знает, что тот час, отведенный нами и детском саду запомниться всем участникам этого процесса и только с хорошей стороны.</w:t>
      </w:r>
    </w:p>
    <w:p w14:paraId="17A9962B" w14:textId="77777777" w:rsidR="00D56202" w:rsidRDefault="00056280" w:rsidP="00D56202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мероприятия были запланированы нами для детей старшего дошкольного возраста с целью вовлечения родителей в д</w:t>
      </w:r>
      <w:r w:rsidR="00093660">
        <w:rPr>
          <w:rFonts w:ascii="Times New Roman" w:hAnsi="Times New Roman" w:cs="Times New Roman"/>
          <w:sz w:val="28"/>
          <w:szCs w:val="28"/>
        </w:rPr>
        <w:t>етскую совместную деятельность. Мы организовали 4 таких вечера за учебный год и приурочили их к календарным праздникам: дню отца, дню матери, к дню защитника отечества и к международному женскому дню.</w:t>
      </w:r>
    </w:p>
    <w:p w14:paraId="5FF2AAD0" w14:textId="5FD6E528" w:rsidR="00242392" w:rsidRDefault="00242392" w:rsidP="005046F3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="00056280">
        <w:rPr>
          <w:rFonts w:ascii="Times New Roman" w:hAnsi="Times New Roman" w:cs="Times New Roman"/>
          <w:sz w:val="28"/>
          <w:szCs w:val="28"/>
        </w:rPr>
        <w:t xml:space="preserve"> познакомить ро</w:t>
      </w:r>
      <w:r w:rsidR="005046F3">
        <w:rPr>
          <w:rFonts w:ascii="Times New Roman" w:hAnsi="Times New Roman" w:cs="Times New Roman"/>
          <w:sz w:val="28"/>
          <w:szCs w:val="28"/>
        </w:rPr>
        <w:t xml:space="preserve">дителей с разнообразными видами </w:t>
      </w:r>
      <w:r w:rsidR="00056280">
        <w:rPr>
          <w:rFonts w:ascii="Times New Roman" w:hAnsi="Times New Roman" w:cs="Times New Roman"/>
          <w:sz w:val="28"/>
          <w:szCs w:val="28"/>
        </w:rPr>
        <w:t>совместной с детьми деятельности.</w:t>
      </w:r>
    </w:p>
    <w:p w14:paraId="52220CE4" w14:textId="7F556D1A" w:rsidR="005F48B4" w:rsidRDefault="005F48B4" w:rsidP="005046F3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14:paraId="28FCDA69" w14:textId="77777777" w:rsidR="005F48B4" w:rsidRDefault="005F48B4" w:rsidP="005F48B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2D2A2A"/>
          <w:sz w:val="27"/>
          <w:szCs w:val="27"/>
        </w:rPr>
        <w:t>Для достижения поставленной цели необходимо решение следующих</w:t>
      </w:r>
      <w:r>
        <w:rPr>
          <w:color w:val="2D2A2A"/>
          <w:sz w:val="27"/>
          <w:szCs w:val="27"/>
        </w:rPr>
        <w:t> </w:t>
      </w:r>
      <w:r>
        <w:rPr>
          <w:b/>
          <w:bCs/>
          <w:color w:val="2D2A2A"/>
          <w:sz w:val="27"/>
          <w:szCs w:val="27"/>
        </w:rPr>
        <w:t>задач:</w:t>
      </w:r>
    </w:p>
    <w:p w14:paraId="0753A718" w14:textId="77777777" w:rsidR="005F48B4" w:rsidRDefault="005F48B4" w:rsidP="005F48B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2D2A2A"/>
          <w:sz w:val="27"/>
          <w:szCs w:val="27"/>
        </w:rPr>
        <w:t>-</w:t>
      </w:r>
      <w:r>
        <w:rPr>
          <w:rFonts w:ascii="Arial" w:hAnsi="Arial" w:cs="Arial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вовлечь родителей в образовательный процесс, формировать у них компетентную педагогическую позицию по отношению к собственному ребёнку.</w:t>
      </w:r>
    </w:p>
    <w:p w14:paraId="2F3DF8FE" w14:textId="77777777" w:rsidR="005F48B4" w:rsidRDefault="005F48B4" w:rsidP="005F48B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2D2A2A"/>
          <w:sz w:val="27"/>
          <w:szCs w:val="27"/>
        </w:rPr>
        <w:lastRenderedPageBreak/>
        <w:t>- </w:t>
      </w:r>
      <w:r>
        <w:rPr>
          <w:color w:val="2D2A2A"/>
          <w:sz w:val="27"/>
          <w:szCs w:val="27"/>
        </w:rPr>
        <w:t>изучить потребности родителей в образовательных услугах для перспективы в развитии учреждения, содержание работы и форм организации;</w:t>
      </w:r>
    </w:p>
    <w:p w14:paraId="778607BB" w14:textId="77777777" w:rsidR="005F48B4" w:rsidRDefault="005F48B4" w:rsidP="005F48B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2D2A2A"/>
          <w:sz w:val="27"/>
          <w:szCs w:val="27"/>
        </w:rPr>
        <w:t>- организовать просвещение родителей с целью повышения их правовой и педагогической культуры;</w:t>
      </w:r>
    </w:p>
    <w:p w14:paraId="6BE37A81" w14:textId="77777777" w:rsidR="005F48B4" w:rsidRDefault="005F48B4" w:rsidP="005F48B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2D2A2A"/>
          <w:sz w:val="27"/>
          <w:szCs w:val="27"/>
        </w:rPr>
        <w:t>- разработать содержания, форм и методов интегрирования ценностно-значимых педагогических компонентов работы с семьей;</w:t>
      </w:r>
    </w:p>
    <w:p w14:paraId="10DFA485" w14:textId="77777777" w:rsidR="005F48B4" w:rsidRDefault="005F48B4" w:rsidP="005F48B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2D2A2A"/>
          <w:sz w:val="27"/>
          <w:szCs w:val="27"/>
        </w:rPr>
      </w:pPr>
      <w:r>
        <w:rPr>
          <w:color w:val="2D2A2A"/>
          <w:sz w:val="27"/>
          <w:szCs w:val="27"/>
        </w:rPr>
        <w:t>- развивать креативные способности детей и родителей в совместной деятельности.</w:t>
      </w:r>
    </w:p>
    <w:p w14:paraId="6EB74D51" w14:textId="77777777" w:rsidR="005F48B4" w:rsidRDefault="005F48B4" w:rsidP="005F48B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</w:p>
    <w:p w14:paraId="091E15D0" w14:textId="449015E0" w:rsidR="005F48B4" w:rsidRPr="00FA6DEB" w:rsidRDefault="005F48B4" w:rsidP="005F48B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sz w:val="27"/>
          <w:szCs w:val="27"/>
        </w:rPr>
      </w:pPr>
      <w:r w:rsidRPr="00FA6DEB">
        <w:rPr>
          <w:b/>
          <w:sz w:val="27"/>
          <w:szCs w:val="27"/>
        </w:rPr>
        <w:t>Гипотеза проекта:</w:t>
      </w:r>
      <w:r>
        <w:rPr>
          <w:b/>
          <w:sz w:val="27"/>
          <w:szCs w:val="27"/>
        </w:rPr>
        <w:t xml:space="preserve"> </w:t>
      </w:r>
      <w:r w:rsidRPr="00FA6DEB">
        <w:rPr>
          <w:sz w:val="27"/>
          <w:szCs w:val="27"/>
        </w:rPr>
        <w:t>если родители, взяв на себя роль акти</w:t>
      </w:r>
      <w:r>
        <w:rPr>
          <w:sz w:val="27"/>
          <w:szCs w:val="27"/>
        </w:rPr>
        <w:t xml:space="preserve">вных участников </w:t>
      </w:r>
      <w:r w:rsidRPr="00FA6DEB">
        <w:rPr>
          <w:sz w:val="27"/>
          <w:szCs w:val="27"/>
        </w:rPr>
        <w:t>совместной деятельности и сотрудничества с ДОУ и при этом будет создана оптимально комфортная среда развития ребенка, то общение педагога</w:t>
      </w:r>
      <w:r>
        <w:rPr>
          <w:sz w:val="27"/>
          <w:szCs w:val="27"/>
        </w:rPr>
        <w:t xml:space="preserve">, детей </w:t>
      </w:r>
      <w:r w:rsidRPr="00FA6DEB">
        <w:rPr>
          <w:sz w:val="27"/>
          <w:szCs w:val="27"/>
        </w:rPr>
        <w:t>и родителей будет эффективней.</w:t>
      </w:r>
    </w:p>
    <w:p w14:paraId="623789ED" w14:textId="77777777" w:rsidR="005F48B4" w:rsidRPr="00FF2856" w:rsidRDefault="005F48B4" w:rsidP="005F48B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FF0000"/>
          <w:sz w:val="21"/>
          <w:szCs w:val="21"/>
        </w:rPr>
      </w:pPr>
    </w:p>
    <w:p w14:paraId="07B3403D" w14:textId="77777777" w:rsidR="005F48B4" w:rsidRDefault="005F48B4" w:rsidP="005F48B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2D2A2A"/>
          <w:sz w:val="27"/>
          <w:szCs w:val="27"/>
        </w:rPr>
        <w:t>Принципы реализации проекта:</w:t>
      </w:r>
    </w:p>
    <w:p w14:paraId="02B4104C" w14:textId="77777777" w:rsidR="005F48B4" w:rsidRDefault="005F48B4" w:rsidP="005F48B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2D2A2A"/>
          <w:sz w:val="21"/>
          <w:szCs w:val="21"/>
        </w:rPr>
        <w:t>• </w:t>
      </w:r>
      <w:r>
        <w:rPr>
          <w:color w:val="2D2A2A"/>
          <w:sz w:val="27"/>
          <w:szCs w:val="27"/>
        </w:rPr>
        <w:t>добровольности;</w:t>
      </w:r>
    </w:p>
    <w:p w14:paraId="50E1E68F" w14:textId="77777777" w:rsidR="005F48B4" w:rsidRDefault="005F48B4" w:rsidP="005F48B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2D2A2A"/>
          <w:sz w:val="21"/>
          <w:szCs w:val="21"/>
        </w:rPr>
        <w:t>• </w:t>
      </w:r>
      <w:r>
        <w:rPr>
          <w:color w:val="2D2A2A"/>
          <w:sz w:val="27"/>
          <w:szCs w:val="27"/>
        </w:rPr>
        <w:t>значимости (выбранные темы актуальны и принимаемы);</w:t>
      </w:r>
    </w:p>
    <w:p w14:paraId="0556E993" w14:textId="77777777" w:rsidR="005F48B4" w:rsidRDefault="005F48B4" w:rsidP="005F48B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2D2A2A"/>
          <w:sz w:val="21"/>
          <w:szCs w:val="21"/>
        </w:rPr>
        <w:t>• </w:t>
      </w:r>
      <w:r>
        <w:rPr>
          <w:color w:val="2D2A2A"/>
          <w:sz w:val="27"/>
          <w:szCs w:val="27"/>
        </w:rPr>
        <w:t>вариативности форм и методов;</w:t>
      </w:r>
    </w:p>
    <w:p w14:paraId="724B6CEA" w14:textId="77777777" w:rsidR="005F48B4" w:rsidRDefault="005F48B4" w:rsidP="005F48B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2D2A2A"/>
          <w:sz w:val="21"/>
          <w:szCs w:val="21"/>
        </w:rPr>
        <w:t>• </w:t>
      </w:r>
      <w:r>
        <w:rPr>
          <w:color w:val="2D2A2A"/>
          <w:sz w:val="27"/>
          <w:szCs w:val="27"/>
        </w:rPr>
        <w:t>научности;</w:t>
      </w:r>
    </w:p>
    <w:p w14:paraId="529E35E8" w14:textId="77777777" w:rsidR="005F48B4" w:rsidRDefault="005F48B4" w:rsidP="005F48B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2D2A2A"/>
          <w:sz w:val="21"/>
          <w:szCs w:val="21"/>
        </w:rPr>
        <w:t>• </w:t>
      </w:r>
      <w:r>
        <w:rPr>
          <w:color w:val="2D2A2A"/>
          <w:sz w:val="27"/>
          <w:szCs w:val="27"/>
        </w:rPr>
        <w:t>непрерывности и целостности;</w:t>
      </w:r>
    </w:p>
    <w:p w14:paraId="1A86EA83" w14:textId="77777777" w:rsidR="005F48B4" w:rsidRDefault="005F48B4" w:rsidP="005F48B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2D2A2A"/>
          <w:sz w:val="21"/>
          <w:szCs w:val="21"/>
        </w:rPr>
        <w:t>• </w:t>
      </w:r>
      <w:r>
        <w:rPr>
          <w:color w:val="2D2A2A"/>
          <w:sz w:val="27"/>
          <w:szCs w:val="27"/>
        </w:rPr>
        <w:t>комплексности;</w:t>
      </w:r>
    </w:p>
    <w:p w14:paraId="44DF6647" w14:textId="77777777" w:rsidR="005F48B4" w:rsidRDefault="005F48B4" w:rsidP="005F48B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2D2A2A"/>
          <w:sz w:val="21"/>
          <w:szCs w:val="21"/>
        </w:rPr>
        <w:t>• </w:t>
      </w:r>
      <w:r>
        <w:rPr>
          <w:color w:val="2D2A2A"/>
          <w:sz w:val="27"/>
          <w:szCs w:val="27"/>
        </w:rPr>
        <w:t>сотрудничества;</w:t>
      </w:r>
    </w:p>
    <w:p w14:paraId="49637E98" w14:textId="77777777" w:rsidR="005F48B4" w:rsidRDefault="005F48B4" w:rsidP="005F48B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2D2A2A"/>
          <w:sz w:val="21"/>
          <w:szCs w:val="21"/>
        </w:rPr>
        <w:t>• </w:t>
      </w:r>
      <w:r>
        <w:rPr>
          <w:color w:val="2D2A2A"/>
          <w:sz w:val="27"/>
          <w:szCs w:val="27"/>
        </w:rPr>
        <w:t>постоянства обратной связи;</w:t>
      </w:r>
    </w:p>
    <w:p w14:paraId="08FC6E08" w14:textId="77777777" w:rsidR="005F48B4" w:rsidRDefault="005F48B4" w:rsidP="005F48B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2D2A2A"/>
          <w:sz w:val="21"/>
          <w:szCs w:val="21"/>
        </w:rPr>
        <w:t>• </w:t>
      </w:r>
      <w:r>
        <w:rPr>
          <w:color w:val="2D2A2A"/>
          <w:sz w:val="27"/>
          <w:szCs w:val="27"/>
        </w:rPr>
        <w:t>открытости;</w:t>
      </w:r>
    </w:p>
    <w:p w14:paraId="5715D018" w14:textId="77777777" w:rsidR="005F48B4" w:rsidRDefault="005F48B4" w:rsidP="005F48B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2D2A2A"/>
          <w:sz w:val="21"/>
          <w:szCs w:val="21"/>
        </w:rPr>
        <w:t>• </w:t>
      </w:r>
      <w:r>
        <w:rPr>
          <w:color w:val="2D2A2A"/>
          <w:sz w:val="27"/>
          <w:szCs w:val="27"/>
        </w:rPr>
        <w:t>конфиденциальности.</w:t>
      </w:r>
    </w:p>
    <w:p w14:paraId="7ADD027B" w14:textId="77777777" w:rsidR="005F48B4" w:rsidRDefault="005F48B4" w:rsidP="005F48B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2D2A2A"/>
          <w:sz w:val="27"/>
          <w:szCs w:val="27"/>
        </w:rPr>
        <w:t>Формы работы с родителями:</w:t>
      </w:r>
    </w:p>
    <w:p w14:paraId="0BB519C1" w14:textId="77777777" w:rsidR="005F48B4" w:rsidRDefault="005F48B4" w:rsidP="005F48B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2D2A2A"/>
          <w:sz w:val="21"/>
          <w:szCs w:val="21"/>
        </w:rPr>
        <w:t>• </w:t>
      </w:r>
      <w:r>
        <w:rPr>
          <w:color w:val="2D2A2A"/>
          <w:sz w:val="27"/>
          <w:szCs w:val="27"/>
        </w:rPr>
        <w:t>консультации, беседы;</w:t>
      </w:r>
    </w:p>
    <w:p w14:paraId="3DA9B856" w14:textId="77777777" w:rsidR="005F48B4" w:rsidRDefault="005F48B4" w:rsidP="005F48B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2D2A2A"/>
          <w:sz w:val="21"/>
          <w:szCs w:val="21"/>
        </w:rPr>
        <w:t>• </w:t>
      </w:r>
      <w:r>
        <w:rPr>
          <w:color w:val="2D2A2A"/>
          <w:sz w:val="27"/>
          <w:szCs w:val="27"/>
        </w:rPr>
        <w:t>развлечения, праздники;</w:t>
      </w:r>
    </w:p>
    <w:p w14:paraId="33119010" w14:textId="77777777" w:rsidR="005F48B4" w:rsidRDefault="005F48B4" w:rsidP="005F48B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2D2A2A"/>
          <w:sz w:val="21"/>
          <w:szCs w:val="21"/>
        </w:rPr>
        <w:t>• </w:t>
      </w:r>
      <w:r>
        <w:rPr>
          <w:color w:val="2D2A2A"/>
          <w:sz w:val="27"/>
          <w:szCs w:val="27"/>
        </w:rPr>
        <w:t>открытые занятия;</w:t>
      </w:r>
    </w:p>
    <w:p w14:paraId="43D080F7" w14:textId="77777777" w:rsidR="005F48B4" w:rsidRDefault="005F48B4" w:rsidP="005F48B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2D2A2A"/>
          <w:sz w:val="21"/>
          <w:szCs w:val="21"/>
        </w:rPr>
        <w:t>• </w:t>
      </w:r>
      <w:r>
        <w:rPr>
          <w:color w:val="2D2A2A"/>
          <w:sz w:val="27"/>
          <w:szCs w:val="27"/>
        </w:rPr>
        <w:t>дни открытых дверей;</w:t>
      </w:r>
    </w:p>
    <w:p w14:paraId="30F064B0" w14:textId="77777777" w:rsidR="005F48B4" w:rsidRDefault="005F48B4" w:rsidP="005F48B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2D2A2A"/>
          <w:sz w:val="21"/>
          <w:szCs w:val="21"/>
        </w:rPr>
        <w:t>• </w:t>
      </w:r>
      <w:r>
        <w:rPr>
          <w:color w:val="2D2A2A"/>
          <w:sz w:val="27"/>
          <w:szCs w:val="27"/>
        </w:rPr>
        <w:t>родительские собрания;</w:t>
      </w:r>
    </w:p>
    <w:p w14:paraId="11538F6E" w14:textId="77777777" w:rsidR="005F48B4" w:rsidRDefault="005F48B4" w:rsidP="005F48B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2D2A2A"/>
          <w:sz w:val="21"/>
          <w:szCs w:val="21"/>
        </w:rPr>
        <w:t>• </w:t>
      </w:r>
      <w:r>
        <w:rPr>
          <w:color w:val="2D2A2A"/>
          <w:sz w:val="27"/>
          <w:szCs w:val="27"/>
        </w:rPr>
        <w:t>папки-передвижки, фотовыставки, выставки детских работ;</w:t>
      </w:r>
    </w:p>
    <w:p w14:paraId="4DB21A1E" w14:textId="77777777" w:rsidR="005F48B4" w:rsidRDefault="005F48B4" w:rsidP="005F48B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2D2A2A"/>
          <w:sz w:val="21"/>
          <w:szCs w:val="21"/>
        </w:rPr>
        <w:t>• </w:t>
      </w:r>
      <w:r>
        <w:rPr>
          <w:color w:val="2D2A2A"/>
          <w:sz w:val="27"/>
          <w:szCs w:val="27"/>
        </w:rPr>
        <w:t>обобщение опыта семейного воспитания.</w:t>
      </w:r>
    </w:p>
    <w:p w14:paraId="44A0E2B7" w14:textId="77777777" w:rsidR="005F48B4" w:rsidRDefault="005F48B4" w:rsidP="005F48B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2D2A2A"/>
          <w:sz w:val="27"/>
          <w:szCs w:val="27"/>
        </w:rPr>
        <w:t>Предполагаемый результат реализации проекта:</w:t>
      </w:r>
    </w:p>
    <w:p w14:paraId="6B265CF2" w14:textId="77777777" w:rsidR="005F48B4" w:rsidRPr="00D24A21" w:rsidRDefault="005F48B4" w:rsidP="005F48B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sz w:val="21"/>
          <w:szCs w:val="21"/>
        </w:rPr>
      </w:pPr>
      <w:r w:rsidRPr="00D24A21">
        <w:rPr>
          <w:rFonts w:ascii="Arial" w:hAnsi="Arial" w:cs="Arial"/>
          <w:sz w:val="21"/>
          <w:szCs w:val="21"/>
        </w:rPr>
        <w:t>• </w:t>
      </w:r>
      <w:r w:rsidRPr="00D24A21">
        <w:rPr>
          <w:sz w:val="27"/>
          <w:szCs w:val="27"/>
        </w:rPr>
        <w:t>отсутствие формализма в организации работы с семьей;</w:t>
      </w:r>
    </w:p>
    <w:p w14:paraId="39C8A148" w14:textId="77777777" w:rsidR="005F48B4" w:rsidRDefault="005F48B4" w:rsidP="005F48B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2D2A2A"/>
          <w:sz w:val="21"/>
          <w:szCs w:val="21"/>
        </w:rPr>
        <w:t>• </w:t>
      </w:r>
      <w:r>
        <w:rPr>
          <w:color w:val="2D2A2A"/>
          <w:sz w:val="27"/>
          <w:szCs w:val="27"/>
        </w:rPr>
        <w:t>динамика уровня компетентности педагогов и родителей по вопросам взаимодействия и воспитания детей;</w:t>
      </w:r>
    </w:p>
    <w:p w14:paraId="60E01A40" w14:textId="77777777" w:rsidR="005F48B4" w:rsidRDefault="005F48B4" w:rsidP="005F48B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2D2A2A"/>
          <w:sz w:val="21"/>
          <w:szCs w:val="21"/>
        </w:rPr>
        <w:t>• </w:t>
      </w:r>
      <w:r>
        <w:rPr>
          <w:color w:val="2D2A2A"/>
          <w:sz w:val="27"/>
          <w:szCs w:val="27"/>
        </w:rPr>
        <w:t>увеличение охвата родителей разнообразными формами сотрудничества;</w:t>
      </w:r>
    </w:p>
    <w:p w14:paraId="105BF3F3" w14:textId="77777777" w:rsidR="005F48B4" w:rsidRDefault="005F48B4" w:rsidP="005F48B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2D2A2A"/>
          <w:sz w:val="21"/>
          <w:szCs w:val="21"/>
        </w:rPr>
        <w:t>• </w:t>
      </w:r>
      <w:r>
        <w:rPr>
          <w:color w:val="2D2A2A"/>
          <w:sz w:val="27"/>
          <w:szCs w:val="27"/>
        </w:rPr>
        <w:t>учет социального запроса (интересов, нужд, потребностей) родителей в планировании работы учреждения;</w:t>
      </w:r>
    </w:p>
    <w:p w14:paraId="32AA7DEE" w14:textId="77777777" w:rsidR="005F48B4" w:rsidRDefault="005F48B4" w:rsidP="005F48B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2D2A2A"/>
          <w:sz w:val="21"/>
          <w:szCs w:val="21"/>
        </w:rPr>
        <w:t>• </w:t>
      </w:r>
      <w:r>
        <w:rPr>
          <w:color w:val="2D2A2A"/>
          <w:sz w:val="27"/>
          <w:szCs w:val="27"/>
        </w:rPr>
        <w:t>выявление, обобщение, распространение передового педагогического опыта взаимодействия с семьей, передового опыта семейного воспитания;</w:t>
      </w:r>
    </w:p>
    <w:p w14:paraId="51ADE655" w14:textId="2ECE6417" w:rsidR="005F48B4" w:rsidRDefault="005F48B4" w:rsidP="005F48B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2D2A2A"/>
          <w:sz w:val="21"/>
          <w:szCs w:val="21"/>
        </w:rPr>
        <w:t>• </w:t>
      </w:r>
      <w:r>
        <w:rPr>
          <w:color w:val="2D2A2A"/>
          <w:sz w:val="27"/>
          <w:szCs w:val="27"/>
        </w:rPr>
        <w:t>осознание коллективом и родителями доминирующей роли семейного воспитания и роли дошкольного учреждения как «помощника» семьи в воспитании детей.</w:t>
      </w:r>
    </w:p>
    <w:p w14:paraId="176A20AD" w14:textId="77777777" w:rsidR="005F48B4" w:rsidRDefault="005F48B4" w:rsidP="005F48B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2D2A2A"/>
          <w:sz w:val="27"/>
          <w:szCs w:val="27"/>
        </w:rPr>
        <w:t>Проект реализуется в</w:t>
      </w:r>
      <w:r>
        <w:rPr>
          <w:color w:val="2D2A2A"/>
          <w:sz w:val="27"/>
          <w:szCs w:val="27"/>
        </w:rPr>
        <w:t> </w:t>
      </w:r>
      <w:r>
        <w:rPr>
          <w:b/>
          <w:bCs/>
          <w:color w:val="2D2A2A"/>
          <w:sz w:val="27"/>
          <w:szCs w:val="27"/>
        </w:rPr>
        <w:t>три этапа:</w:t>
      </w:r>
    </w:p>
    <w:p w14:paraId="5D743F7F" w14:textId="77777777" w:rsidR="005F48B4" w:rsidRDefault="005F48B4" w:rsidP="005F48B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2D2A2A"/>
          <w:sz w:val="27"/>
          <w:szCs w:val="27"/>
        </w:rPr>
        <w:lastRenderedPageBreak/>
        <w:t>I.  Подготовительный этап</w:t>
      </w:r>
      <w:r>
        <w:rPr>
          <w:color w:val="2D2A2A"/>
          <w:sz w:val="27"/>
          <w:szCs w:val="27"/>
        </w:rPr>
        <w:t> (1 месяц – сентябрь) предусматривает следующие виды деятельности:</w:t>
      </w:r>
    </w:p>
    <w:p w14:paraId="4FB4E33F" w14:textId="3FF62368" w:rsidR="005F48B4" w:rsidRDefault="005F48B4" w:rsidP="005F48B4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2D2A2A"/>
          <w:sz w:val="27"/>
          <w:szCs w:val="27"/>
        </w:rPr>
        <w:t>мини-педсовет «Детский сад и семья»;</w:t>
      </w:r>
    </w:p>
    <w:p w14:paraId="697EC83E" w14:textId="77777777" w:rsidR="005F48B4" w:rsidRDefault="005F48B4" w:rsidP="005F48B4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2D2A2A"/>
          <w:sz w:val="27"/>
          <w:szCs w:val="27"/>
        </w:rPr>
        <w:t>опрос-диагностика родителей на предмет социального заказа;</w:t>
      </w:r>
      <w:r w:rsidRPr="00D24A21">
        <w:rPr>
          <w:sz w:val="27"/>
          <w:szCs w:val="27"/>
        </w:rPr>
        <w:t>(Анкеты родителей)</w:t>
      </w:r>
    </w:p>
    <w:p w14:paraId="3FD4E2FE" w14:textId="77777777" w:rsidR="005F48B4" w:rsidRDefault="005F48B4" w:rsidP="005F48B4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jc w:val="both"/>
        <w:rPr>
          <w:color w:val="2D2A2A"/>
          <w:sz w:val="27"/>
          <w:szCs w:val="27"/>
        </w:rPr>
      </w:pPr>
      <w:r>
        <w:rPr>
          <w:color w:val="2D2A2A"/>
          <w:sz w:val="27"/>
          <w:szCs w:val="27"/>
        </w:rPr>
        <w:t>обсуждение общих вопросов на родительском собрании, связанных с организацией работы субботних семейных встреч;</w:t>
      </w:r>
    </w:p>
    <w:p w14:paraId="6514F666" w14:textId="77777777" w:rsidR="005F48B4" w:rsidRPr="00D24A21" w:rsidRDefault="005F48B4" w:rsidP="005F48B4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jc w:val="both"/>
        <w:rPr>
          <w:color w:val="2D2A2A"/>
          <w:sz w:val="27"/>
          <w:szCs w:val="27"/>
        </w:rPr>
      </w:pPr>
      <w:r w:rsidRPr="00D24A21">
        <w:rPr>
          <w:sz w:val="27"/>
          <w:szCs w:val="27"/>
        </w:rPr>
        <w:t>разработка положения о семейных встречах;</w:t>
      </w:r>
    </w:p>
    <w:p w14:paraId="703D95DF" w14:textId="77777777" w:rsidR="005F48B4" w:rsidRDefault="005F48B4" w:rsidP="005F48B4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jc w:val="both"/>
        <w:rPr>
          <w:color w:val="2D2A2A"/>
          <w:sz w:val="27"/>
          <w:szCs w:val="27"/>
        </w:rPr>
      </w:pPr>
      <w:r>
        <w:rPr>
          <w:color w:val="2D2A2A"/>
          <w:sz w:val="27"/>
          <w:szCs w:val="27"/>
        </w:rPr>
        <w:t>составление перспективного плана мероприятий, подготовка к проведению мероприятий.</w:t>
      </w:r>
    </w:p>
    <w:p w14:paraId="05AB7EA8" w14:textId="77777777" w:rsidR="005F48B4" w:rsidRPr="00D24A21" w:rsidRDefault="005F48B4" w:rsidP="005F48B4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sz w:val="21"/>
          <w:szCs w:val="21"/>
        </w:rPr>
      </w:pPr>
      <w:r>
        <w:rPr>
          <w:sz w:val="27"/>
          <w:szCs w:val="27"/>
        </w:rPr>
        <w:t>с</w:t>
      </w:r>
      <w:r w:rsidRPr="00D24A21">
        <w:rPr>
          <w:sz w:val="27"/>
          <w:szCs w:val="27"/>
        </w:rPr>
        <w:t xml:space="preserve">оставление фото – журналов для родителей по проведенным </w:t>
      </w:r>
      <w:proofErr w:type="gramStart"/>
      <w:r w:rsidRPr="00D24A21">
        <w:rPr>
          <w:sz w:val="27"/>
          <w:szCs w:val="27"/>
        </w:rPr>
        <w:t>совместным  видам</w:t>
      </w:r>
      <w:proofErr w:type="gramEnd"/>
      <w:r w:rsidRPr="00D24A21">
        <w:rPr>
          <w:sz w:val="27"/>
          <w:szCs w:val="27"/>
        </w:rPr>
        <w:t xml:space="preserve"> деятельности.</w:t>
      </w:r>
    </w:p>
    <w:p w14:paraId="1F26A336" w14:textId="77777777" w:rsidR="005F48B4" w:rsidRDefault="005F48B4" w:rsidP="005F48B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2D2A2A"/>
          <w:sz w:val="27"/>
          <w:szCs w:val="27"/>
        </w:rPr>
        <w:t>II. Основной этап </w:t>
      </w:r>
      <w:r>
        <w:rPr>
          <w:color w:val="2D2A2A"/>
          <w:sz w:val="27"/>
          <w:szCs w:val="27"/>
        </w:rPr>
        <w:t>(октябрь– апрель).</w:t>
      </w:r>
    </w:p>
    <w:p w14:paraId="28502097" w14:textId="61E7C6E3" w:rsidR="005F48B4" w:rsidRDefault="005F48B4" w:rsidP="005F48B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2D2A2A"/>
          <w:sz w:val="27"/>
          <w:szCs w:val="27"/>
        </w:rPr>
        <w:t>В ходе основного этапа реализации проекта в ДОУ проводятся различные мероприятия с привлечением родителей. Необходимо отметить, что тематика заседаний</w:t>
      </w:r>
      <w:r>
        <w:rPr>
          <w:sz w:val="27"/>
          <w:szCs w:val="27"/>
        </w:rPr>
        <w:t xml:space="preserve"> семейных встреч </w:t>
      </w:r>
      <w:r w:rsidRPr="00087F59">
        <w:rPr>
          <w:sz w:val="27"/>
          <w:szCs w:val="27"/>
        </w:rPr>
        <w:t>варьируется</w:t>
      </w:r>
      <w:r>
        <w:rPr>
          <w:color w:val="2D2A2A"/>
          <w:sz w:val="27"/>
          <w:szCs w:val="27"/>
        </w:rPr>
        <w:t xml:space="preserve"> в зависимости от социального запроса родителей.</w:t>
      </w:r>
    </w:p>
    <w:p w14:paraId="24FF0FC2" w14:textId="77777777" w:rsidR="005F48B4" w:rsidRDefault="005F48B4" w:rsidP="005F48B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2D2A2A"/>
          <w:sz w:val="27"/>
          <w:szCs w:val="27"/>
        </w:rPr>
      </w:pPr>
    </w:p>
    <w:p w14:paraId="680C4337" w14:textId="77777777" w:rsidR="005F48B4" w:rsidRDefault="005F48B4" w:rsidP="005F48B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2D2A2A"/>
          <w:sz w:val="27"/>
          <w:szCs w:val="27"/>
        </w:rPr>
        <w:t>III. Заключительный этап </w:t>
      </w:r>
      <w:r>
        <w:rPr>
          <w:color w:val="2D2A2A"/>
          <w:sz w:val="27"/>
          <w:szCs w:val="27"/>
        </w:rPr>
        <w:t>(1 месяц - май)</w:t>
      </w:r>
    </w:p>
    <w:p w14:paraId="397B8898" w14:textId="2A746D62" w:rsidR="005F48B4" w:rsidRDefault="005F48B4" w:rsidP="005F48B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2D2A2A"/>
          <w:sz w:val="27"/>
          <w:szCs w:val="27"/>
        </w:rPr>
        <w:t>Презентация проекта на общем родительском собрании ДОУ (педагоги-родители), видеоролик «</w:t>
      </w:r>
      <w:proofErr w:type="gramStart"/>
      <w:r>
        <w:rPr>
          <w:color w:val="2D2A2A"/>
          <w:sz w:val="27"/>
          <w:szCs w:val="27"/>
        </w:rPr>
        <w:t>Семейные  встречи</w:t>
      </w:r>
      <w:proofErr w:type="gramEnd"/>
      <w:r>
        <w:rPr>
          <w:color w:val="2D2A2A"/>
          <w:sz w:val="27"/>
          <w:szCs w:val="27"/>
        </w:rPr>
        <w:t>»</w:t>
      </w:r>
    </w:p>
    <w:p w14:paraId="53341379" w14:textId="77777777" w:rsidR="005F48B4" w:rsidRDefault="005F48B4" w:rsidP="005F48B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2D2A2A"/>
          <w:sz w:val="27"/>
          <w:szCs w:val="27"/>
        </w:rPr>
        <w:t>Анкетирование на предмет уточнения уровня удовлетворенности взаимодействием семьи и ДОУ.</w:t>
      </w:r>
    </w:p>
    <w:p w14:paraId="0FDBE426" w14:textId="77777777" w:rsidR="005F48B4" w:rsidRDefault="005F48B4" w:rsidP="005F48B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2D2A2A"/>
          <w:sz w:val="27"/>
          <w:szCs w:val="27"/>
        </w:rPr>
        <w:t>Подведение итогов работы над проектом, определение перспектив.</w:t>
      </w:r>
    </w:p>
    <w:p w14:paraId="01CC3B75" w14:textId="77777777" w:rsidR="005F48B4" w:rsidRDefault="005F48B4" w:rsidP="005F48B4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</w:p>
    <w:p w14:paraId="3E6AC7F9" w14:textId="77777777" w:rsidR="005F48B4" w:rsidRDefault="005F48B4" w:rsidP="005F48B4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2D2A2A"/>
          <w:sz w:val="27"/>
          <w:szCs w:val="27"/>
        </w:rPr>
        <w:t>Заключение</w:t>
      </w:r>
    </w:p>
    <w:p w14:paraId="2186729A" w14:textId="77777777" w:rsidR="005F48B4" w:rsidRDefault="005F48B4" w:rsidP="005F48B4">
      <w:pPr>
        <w:pStyle w:val="a4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2D2A2A"/>
          <w:sz w:val="27"/>
          <w:szCs w:val="27"/>
        </w:rPr>
        <w:t>Такие широкие социальные контакты обогащают всех участников, создают положительную эмоциональную атмосферу, как для детей, так и для взрослых, обеспечивают необходимые глубинные связи между воспитывающими взрослыми в контексте развития личности ребенка, позитивно отражающиеся на его физическом психическом и социальном здоровье.</w:t>
      </w:r>
    </w:p>
    <w:p w14:paraId="3DE73AF0" w14:textId="77777777" w:rsidR="005F48B4" w:rsidRDefault="005F48B4" w:rsidP="005F48B4">
      <w:pPr>
        <w:pStyle w:val="a4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2D2A2A"/>
          <w:sz w:val="27"/>
          <w:szCs w:val="27"/>
        </w:rPr>
        <w:t>Установление доверительных отношений с родителями плавно ведет к совместному исследованию и формированию гармонически развитой личности ребенка, повышению правовой и психолого-педагогической культуры родителей, созданию единого образовательного пространства для дошкольника в семье и детском саду, выработке согласованных педагогически целесообразных требований к ребенку с учетом его самобытности, дарования, индивидуального темпа продвижения, возрастных особенностей.</w:t>
      </w:r>
    </w:p>
    <w:p w14:paraId="6ACCDD7B" w14:textId="77777777" w:rsidR="005F48B4" w:rsidRDefault="005F48B4" w:rsidP="005F48B4">
      <w:pPr>
        <w:pStyle w:val="a4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2D2A2A"/>
          <w:sz w:val="27"/>
          <w:szCs w:val="27"/>
        </w:rPr>
      </w:pPr>
      <w:r>
        <w:rPr>
          <w:color w:val="2D2A2A"/>
          <w:sz w:val="27"/>
          <w:szCs w:val="27"/>
        </w:rPr>
        <w:t>Родителям это необходимо, для того чтобы научиться понимать ребенка, воспитателям - чтобы эффективнее оказывать в этом помощь родителям. Все мы только выигрываем оттого, что родители осознают важность своего влияния на развитие личности ребенка, научатся содействовать его гармоничному развитию, активно сотрудничать с детским садом.</w:t>
      </w:r>
    </w:p>
    <w:p w14:paraId="0B477C54" w14:textId="50795BFC" w:rsidR="005F48B4" w:rsidRDefault="005F48B4" w:rsidP="005046F3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14:paraId="03ED69C9" w14:textId="46000296" w:rsidR="005F48B4" w:rsidRDefault="005F48B4" w:rsidP="005F48B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97001AC" w14:textId="1DA7770B" w:rsidR="005F48B4" w:rsidRPr="005F48B4" w:rsidRDefault="005F48B4" w:rsidP="005F48B4">
      <w:pPr>
        <w:ind w:firstLine="11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48B4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Приложения:</w:t>
      </w:r>
    </w:p>
    <w:p w14:paraId="7B8FDA6E" w14:textId="77777777" w:rsidR="00242392" w:rsidRDefault="00242392" w:rsidP="005046F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«Вечер с папой». Игры с конструктором.</w:t>
      </w:r>
    </w:p>
    <w:p w14:paraId="58BBAB3D" w14:textId="77777777" w:rsidR="00242392" w:rsidRDefault="00242392" w:rsidP="005046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и материалы: разные виды конструкторов от настольных до напольных. Условие: отсутствие любых схем.</w:t>
      </w:r>
    </w:p>
    <w:p w14:paraId="32A537F9" w14:textId="77777777" w:rsidR="00DB48BE" w:rsidRDefault="00DB48BE" w:rsidP="005046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197329" wp14:editId="2863C416">
            <wp:extent cx="2880900" cy="2160000"/>
            <wp:effectExtent l="133350" t="114300" r="110490" b="145415"/>
            <wp:docPr id="11" name="Рисунок 11" descr="https://sun9-80.userapi.com/impg/VLIXhAfu6Bi7Zp8BJDQZdhkz8Q150Jbkd-T0QA/7CBxdymMRa0.jpg?size=1280x960&amp;quality=95&amp;sign=4eef2e2619457a5248c6a41b24db58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80.userapi.com/impg/VLIXhAfu6Bi7Zp8BJDQZdhkz8Q150Jbkd-T0QA/7CBxdymMRa0.jpg?size=1280x960&amp;quality=95&amp;sign=4eef2e2619457a5248c6a41b24db589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00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6651D1" wp14:editId="6E5D7FE3">
            <wp:extent cx="1620000" cy="2160000"/>
            <wp:effectExtent l="114300" t="114300" r="113665" b="145415"/>
            <wp:docPr id="12" name="Рисунок 12" descr="https://sun9-1.userapi.com/impg/NVqhkbKYG_zoH87qp1nuwPL8TEk30Ygr8id7xg/kk_RFzm2DC4.jpg?size=810x1080&amp;quality=95&amp;sign=beeac62a991899ba92de68575a3454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1.userapi.com/impg/NVqhkbKYG_zoH87qp1nuwPL8TEk30Ygr8id7xg/kk_RFzm2DC4.jpg?size=810x1080&amp;quality=95&amp;sign=beeac62a991899ba92de68575a3454ad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0013D0" wp14:editId="6204DF36">
            <wp:extent cx="1620000" cy="2160000"/>
            <wp:effectExtent l="114300" t="114300" r="113665" b="145415"/>
            <wp:docPr id="13" name="Рисунок 13" descr="https://sun9-29.userapi.com/impg/DN11Rdd3o3YbcSFNqrUqmMk9QuJ-y84tmZlvDg/yRsLh5jrDGs.jpg?size=810x1080&amp;quality=95&amp;sign=8e8c06b94d3b93bdf1ea1a5fc269ce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9.userapi.com/impg/DN11Rdd3o3YbcSFNqrUqmMk9QuJ-y84tmZlvDg/yRsLh5jrDGs.jpg?size=810x1080&amp;quality=95&amp;sign=8e8c06b94d3b93bdf1ea1a5fc269ce9b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7612C1E" w14:textId="77777777" w:rsidR="00DB48BE" w:rsidRPr="00242392" w:rsidRDefault="00DB48BE" w:rsidP="005046F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5E63A83" w14:textId="77777777" w:rsidR="00D56202" w:rsidRDefault="005046F3" w:rsidP="005046F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«Вечер с мамой» </w:t>
      </w:r>
      <w:r w:rsidR="00D56202">
        <w:rPr>
          <w:rFonts w:ascii="Times New Roman" w:hAnsi="Times New Roman" w:cs="Times New Roman"/>
          <w:sz w:val="28"/>
          <w:szCs w:val="28"/>
        </w:rPr>
        <w:t>Мастерим из подручного материала</w:t>
      </w:r>
    </w:p>
    <w:p w14:paraId="5C5F9598" w14:textId="77777777" w:rsidR="00D56202" w:rsidRDefault="005046F3" w:rsidP="005046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и материалы: крашенные макароны, салфетки, шпатели, крупы, клей, клеевой пистолет, бумага, картон, ножницы.</w:t>
      </w:r>
    </w:p>
    <w:p w14:paraId="59FAD889" w14:textId="77777777" w:rsidR="00DB48BE" w:rsidRDefault="00DB48BE" w:rsidP="005046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FF413D9" wp14:editId="01AA67FE">
            <wp:extent cx="2880900" cy="2160000"/>
            <wp:effectExtent l="133350" t="114300" r="110490" b="145415"/>
            <wp:docPr id="7" name="Рисунок 7" descr="https://sun9-17.userapi.com/impg/EUiQIfavsvay0Ya48zJdVlNtGgnM-WqaIBgIZQ/Wgyj_EX7XyQ.jpg?size=1280x960&amp;quality=95&amp;sign=fd9e91f6ce1d3cce002fc5952ae91f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7.userapi.com/impg/EUiQIfavsvay0Ya48zJdVlNtGgnM-WqaIBgIZQ/Wgyj_EX7XyQ.jpg?size=1280x960&amp;quality=95&amp;sign=fd9e91f6ce1d3cce002fc5952ae91f3b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00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642E01" wp14:editId="7B458EB7">
            <wp:extent cx="2880900" cy="2160000"/>
            <wp:effectExtent l="133350" t="114300" r="110490" b="145415"/>
            <wp:docPr id="8" name="Рисунок 8" descr="https://sun9-12.userapi.com/impg/Q9gnzdsrTLARc5LsLr6oZE_LVxLQ4VhxXS2eIw/0iM8vebDSGU.jpg?size=1280x960&amp;quality=95&amp;sign=1de9885b986ca64e2d59ec063cd41a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12.userapi.com/impg/Q9gnzdsrTLARc5LsLr6oZE_LVxLQ4VhxXS2eIw/0iM8vebDSGU.jpg?size=1280x960&amp;quality=95&amp;sign=1de9885b986ca64e2d59ec063cd41aa0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00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80F5B7" wp14:editId="0C5F423A">
            <wp:extent cx="2880900" cy="2160000"/>
            <wp:effectExtent l="133350" t="114300" r="110490" b="145415"/>
            <wp:docPr id="9" name="Рисунок 9" descr="https://sun9-41.userapi.com/impg/T6ysMvug87WZxKZDjwKqL6jY9tI2-CXWdMeEzQ/83ZOi4JxcNw.jpg?size=1280x960&amp;quality=95&amp;sign=893c1e57fc0c8e6beb3b8c3281c489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1.userapi.com/impg/T6ysMvug87WZxKZDjwKqL6jY9tI2-CXWdMeEzQ/83ZOi4JxcNw.jpg?size=1280x960&amp;quality=95&amp;sign=893c1e57fc0c8e6beb3b8c3281c4896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00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7C6F41" wp14:editId="69C4F5B0">
            <wp:extent cx="2880900" cy="2160000"/>
            <wp:effectExtent l="133350" t="114300" r="110490" b="145415"/>
            <wp:docPr id="10" name="Рисунок 10" descr="https://sun9-45.userapi.com/impg/ItntHV_bgtnijuOimoi470KIlY2O4Ocm4Zibeg/Us31DekB3Yw.jpg?size=1280x960&amp;quality=95&amp;sign=46c16d8fa64e55b52e421e94901bef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5.userapi.com/impg/ItntHV_bgtnijuOimoi470KIlY2O4Ocm4Zibeg/Us31DekB3Yw.jpg?size=1280x960&amp;quality=95&amp;sign=46c16d8fa64e55b52e421e94901befd4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00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751E454" w14:textId="77777777" w:rsidR="00DB48BE" w:rsidRDefault="00DB48BE" w:rsidP="005046F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BB114D9" w14:textId="77777777" w:rsidR="00DB48BE" w:rsidRDefault="00DB48BE" w:rsidP="005046F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379BABA" w14:textId="77777777" w:rsidR="00DB48BE" w:rsidRPr="00D56202" w:rsidRDefault="00DB48BE" w:rsidP="005046F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FFD28A4" w14:textId="77777777" w:rsidR="005046F3" w:rsidRPr="005046F3" w:rsidRDefault="00D56202" w:rsidP="005046F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46F3">
        <w:rPr>
          <w:rFonts w:ascii="Times New Roman" w:hAnsi="Times New Roman" w:cs="Times New Roman"/>
          <w:sz w:val="28"/>
          <w:szCs w:val="28"/>
        </w:rPr>
        <w:t xml:space="preserve"> </w:t>
      </w:r>
      <w:r w:rsidR="005046F3" w:rsidRPr="005046F3">
        <w:rPr>
          <w:rFonts w:ascii="Times New Roman" w:hAnsi="Times New Roman" w:cs="Times New Roman"/>
          <w:sz w:val="28"/>
          <w:szCs w:val="28"/>
        </w:rPr>
        <w:t>«Вечер с папой». Шашки/шахматы</w:t>
      </w:r>
    </w:p>
    <w:p w14:paraId="5E0D08D2" w14:textId="77777777" w:rsidR="00DB48BE" w:rsidRPr="00DB48BE" w:rsidRDefault="005046F3" w:rsidP="005046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Оборудование: столы расставлены парами, шашки, шахматы, доски (В том числе сделанные руками детей) </w:t>
      </w:r>
    </w:p>
    <w:p w14:paraId="35185A33" w14:textId="77777777" w:rsidR="00DB48BE" w:rsidRDefault="00DB48BE" w:rsidP="005046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412626A" wp14:editId="1056518E">
            <wp:extent cx="2880900" cy="2160000"/>
            <wp:effectExtent l="133350" t="114300" r="110490" b="145415"/>
            <wp:docPr id="4" name="Рисунок 4" descr="https://sun9-22.userapi.com/impg/LcBA-dfTlp54nXg82KekIiVxsFA1oD4tYUPg4A/EhA5GVSymQk.jpg?size=1280x960&amp;quality=95&amp;sign=3413e28f3d6d7c404628b3c9f1d1ac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2.userapi.com/impg/LcBA-dfTlp54nXg82KekIiVxsFA1oD4tYUPg4A/EhA5GVSymQk.jpg?size=1280x960&amp;quality=95&amp;sign=3413e28f3d6d7c404628b3c9f1d1ac6c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00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836E48" wp14:editId="7F2A94BF">
            <wp:extent cx="2880900" cy="2160000"/>
            <wp:effectExtent l="133350" t="114300" r="110490" b="145415"/>
            <wp:docPr id="5" name="Рисунок 5" descr="https://sun9-30.userapi.com/impg/aXAtiFSUSu9aEGsKTwLagFwvKfE6oH-kUjOmlQ/F_mP5fZZOQA.jpg?size=1280x960&amp;quality=95&amp;sign=282e8a2bb0d9619cc14483cd166ad0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0.userapi.com/impg/aXAtiFSUSu9aEGsKTwLagFwvKfE6oH-kUjOmlQ/F_mP5fZZOQA.jpg?size=1280x960&amp;quality=95&amp;sign=282e8a2bb0d9619cc14483cd166ad07a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00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99665D" wp14:editId="5AF8C4BE">
            <wp:extent cx="2880900" cy="2160000"/>
            <wp:effectExtent l="133350" t="114300" r="110490" b="145415"/>
            <wp:docPr id="6" name="Рисунок 6" descr="https://sun9-38.userapi.com/impg/EZz9jX_Z5cnH_N8IzlR5vOrNwcGXnzqSSjdAjg/s-hBK1x3NE0.jpg?size=1280x960&amp;quality=95&amp;sign=2a58879516896f601dd6eb242c5e2a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8.userapi.com/impg/EZz9jX_Z5cnH_N8IzlR5vOrNwcGXnzqSSjdAjg/s-hBK1x3NE0.jpg?size=1280x960&amp;quality=95&amp;sign=2a58879516896f601dd6eb242c5e2a3a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00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2491E50" w14:textId="77777777" w:rsidR="00DB48BE" w:rsidRPr="00242392" w:rsidRDefault="00DB48BE" w:rsidP="005046F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1C96FD" w14:textId="77777777" w:rsidR="005046F3" w:rsidRDefault="005046F3" w:rsidP="005046F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«Вечер с мамой». Шьем одежки для куколок в группе</w:t>
      </w:r>
    </w:p>
    <w:p w14:paraId="45D93D08" w14:textId="77777777" w:rsidR="005046F3" w:rsidRDefault="005046F3" w:rsidP="005046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 и материалы: разные по величие и полу куклы, лоскуты тканей, носочки,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колготочки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др., нитки, иголки, ножницы.</w:t>
      </w:r>
    </w:p>
    <w:p w14:paraId="3A073393" w14:textId="77777777" w:rsidR="005046F3" w:rsidRDefault="00DB48BE" w:rsidP="005046F3">
      <w:pPr>
        <w:jc w:val="both"/>
        <w:rPr>
          <w:rFonts w:ascii="Times New Roman" w:hAnsi="Times New Roman" w:cs="Times New Roman"/>
          <w:sz w:val="28"/>
          <w:szCs w:val="28"/>
        </w:rPr>
      </w:pPr>
      <w:r w:rsidRPr="00DB48B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A08764" wp14:editId="6D76BD0D">
            <wp:extent cx="1707308" cy="2276410"/>
            <wp:effectExtent l="114300" t="114300" r="102870" b="143510"/>
            <wp:docPr id="1" name="Рисунок 1" descr="https://sun91-1.userapi.com/impg/hEqSa3tIzYsQI_q_wuTx7WnKFEjhoqkR-PSO9g/AsJjEuzjtF8.jpg?size=810x1080&amp;quality=95&amp;sign=81eb671884e8443fbc776f4d043abe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1-1.userapi.com/impg/hEqSa3tIzYsQI_q_wuTx7WnKFEjhoqkR-PSO9g/AsJjEuzjtF8.jpg?size=810x1080&amp;quality=95&amp;sign=81eb671884e8443fbc776f4d043abe9d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223" cy="2297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3F7EA0" wp14:editId="41E9B756">
            <wp:extent cx="2880900" cy="2160000"/>
            <wp:effectExtent l="133350" t="114300" r="110490" b="145415"/>
            <wp:docPr id="2" name="Рисунок 2" descr="https://sun9-76.userapi.com/impg/KYv6QGmtclUSvpEl4cP9aaALPF9IteE7kK7IxQ/cmT9udQtwJ4.jpg?size=1280x960&amp;quality=95&amp;sign=66ed2fa288372bb44729c76ce2e408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6.userapi.com/impg/KYv6QGmtclUSvpEl4cP9aaALPF9IteE7kK7IxQ/cmT9udQtwJ4.jpg?size=1280x960&amp;quality=95&amp;sign=66ed2fa288372bb44729c76ce2e40814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00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2B37C8" wp14:editId="1B07CFD2">
            <wp:extent cx="1890000" cy="2520000"/>
            <wp:effectExtent l="133350" t="114300" r="129540" b="166370"/>
            <wp:docPr id="3" name="Рисунок 3" descr="https://sun9-42.userapi.com/impg/b8PzEFvq58GH8cKUfL-OnFG7AkRwUamCmPR0kw/4R9qeok_zYE.jpg?size=810x1080&amp;quality=95&amp;sign=ca582312713d6b054eb5c839022d0d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2.userapi.com/impg/b8PzEFvq58GH8cKUfL-OnFG7AkRwUamCmPR0kw/4R9qeok_zYE.jpg?size=810x1080&amp;quality=95&amp;sign=ca582312713d6b054eb5c839022d0d47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15255CF" w14:textId="77777777" w:rsidR="00DB48BE" w:rsidRDefault="00DB48BE" w:rsidP="005046F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EB2C403" w14:textId="77777777" w:rsidR="00DB48BE" w:rsidRDefault="00DB48BE" w:rsidP="005046F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4BD66B1" w14:textId="77777777" w:rsidR="00242392" w:rsidRPr="005046F3" w:rsidRDefault="00242392" w:rsidP="005046F3">
      <w:pPr>
        <w:rPr>
          <w:rFonts w:ascii="Times New Roman" w:hAnsi="Times New Roman" w:cs="Times New Roman"/>
          <w:sz w:val="28"/>
        </w:rPr>
      </w:pPr>
    </w:p>
    <w:sectPr w:rsidR="00242392" w:rsidRPr="005046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41370A"/>
    <w:multiLevelType w:val="hybridMultilevel"/>
    <w:tmpl w:val="5F1C16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562702"/>
    <w:multiLevelType w:val="hybridMultilevel"/>
    <w:tmpl w:val="7B6A2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9E0DF5"/>
    <w:multiLevelType w:val="hybridMultilevel"/>
    <w:tmpl w:val="7B6A2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64071E"/>
    <w:multiLevelType w:val="hybridMultilevel"/>
    <w:tmpl w:val="7B6A2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E1B91"/>
    <w:rsid w:val="00056280"/>
    <w:rsid w:val="00093660"/>
    <w:rsid w:val="000E64D4"/>
    <w:rsid w:val="0011232B"/>
    <w:rsid w:val="00242392"/>
    <w:rsid w:val="005046F3"/>
    <w:rsid w:val="005F3D37"/>
    <w:rsid w:val="005F48B4"/>
    <w:rsid w:val="00A10E1E"/>
    <w:rsid w:val="00AE1B91"/>
    <w:rsid w:val="00D3007E"/>
    <w:rsid w:val="00D56202"/>
    <w:rsid w:val="00DB48BE"/>
    <w:rsid w:val="00E930E5"/>
    <w:rsid w:val="00FD0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37B32"/>
  <w15:docId w15:val="{D4A90F9F-90DF-47DD-8244-FAC37265A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239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93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E930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fourok.ru/go.html?href=http%3A%2F%2F50ds.ru%2Fpsiholog%2F682-detskiy-sad-i-semya--edinoe-obrazovatelnoe-prostranstvo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://infourok.ru/go.html?href=http%3A%2F%2F50ds.ru%2Fmusic%2F2405-integrirovannoe-zanyatie-v-starshey-gruppe-chto-takoe-khorosho-i-chto-takoe-plokho.htm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://infourok.ru/go.html?href=http%3A%2F%2F50ds.ru%2Fpsiholog%2F4962-master-klass-dlya-pedagogov-s-elementami-artterapii-metody-i-priemy-razvitiya-tvorcheskikh-sposobnostey-doshkolnikov.html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://infourok.ru/go.html?href=http%3A%2F%2F50ds.ru%2Fmetodist%2F2954-ispolzuya-problemnye-situatsii--zalozhit-v-detskie-dushi-zerna-volshebnogo-mira-knig--probudit-interes-k-obshcheniyu-s-knigoy.html" TargetMode="Externa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1588</Words>
  <Characters>9057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2024-10-05T20:49:00Z</dcterms:created>
  <dcterms:modified xsi:type="dcterms:W3CDTF">2025-03-24T07:24:00Z</dcterms:modified>
</cp:coreProperties>
</file>