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8B" w:rsidRDefault="00A4218B" w:rsidP="00A4218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4218B" w:rsidRPr="00A4218B" w:rsidRDefault="00A4218B" w:rsidP="00A4218B">
      <w:pPr>
        <w:spacing w:before="9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8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Муниципальное </w:t>
      </w:r>
      <w:proofErr w:type="gramStart"/>
      <w:r w:rsidRPr="00A4218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бюджетное  учреждение</w:t>
      </w:r>
      <w:proofErr w:type="gramEnd"/>
      <w:r w:rsidRPr="00A4218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 xml:space="preserve">  Центр «Солнечный» г. Челябинска</w:t>
      </w:r>
    </w:p>
    <w:p w:rsidR="00A4218B" w:rsidRDefault="00A4218B" w:rsidP="001950B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4218B" w:rsidRPr="0048665F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Pr="0048665F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5F">
        <w:rPr>
          <w:rFonts w:ascii="Times New Roman" w:hAnsi="Times New Roman" w:cs="Times New Roman"/>
          <w:b/>
          <w:sz w:val="32"/>
          <w:szCs w:val="32"/>
        </w:rPr>
        <w:t xml:space="preserve">Проектная деятельность с детьми группы № 2 </w:t>
      </w:r>
    </w:p>
    <w:p w:rsidR="00A4218B" w:rsidRPr="0048665F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2023 – 2024</w:t>
      </w:r>
      <w:r w:rsidRPr="0048665F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p w:rsidR="00A4218B" w:rsidRPr="0048665F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5F">
        <w:rPr>
          <w:rFonts w:ascii="Times New Roman" w:hAnsi="Times New Roman" w:cs="Times New Roman"/>
          <w:b/>
          <w:sz w:val="32"/>
          <w:szCs w:val="32"/>
        </w:rPr>
        <w:t>Тема «Хранитель времени»</w:t>
      </w: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5F">
        <w:rPr>
          <w:rFonts w:ascii="Times New Roman" w:hAnsi="Times New Roman" w:cs="Times New Roman"/>
          <w:b/>
          <w:sz w:val="32"/>
          <w:szCs w:val="32"/>
        </w:rPr>
        <w:t>Знакомство с историей родного города на основе подлинных архивных документов</w:t>
      </w: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Автор проекта: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Логиновская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М.Ю.</w:t>
      </w:r>
    </w:p>
    <w:p w:rsidR="00A4218B" w:rsidRDefault="00A4218B" w:rsidP="00A4218B">
      <w:pPr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Челябинск</w:t>
      </w:r>
    </w:p>
    <w:p w:rsidR="00A4218B" w:rsidRPr="00A4218B" w:rsidRDefault="00A4218B" w:rsidP="00A421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1950B7" w:rsidRDefault="001950B7" w:rsidP="001950B7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1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Актуальность проекта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950B7" w:rsidRDefault="001950B7" w:rsidP="001950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78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живем на Южном Урале, одном из прекраснейших уголков России. Это территория, которая включает в себя Челябинскую область, Курганскую и Оренбур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гскую области, а также Башкирию. </w:t>
      </w:r>
      <w:r w:rsidRPr="00FD78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разные эпохи здесь жили разные племена и народы, трудились, охотились, попадали под власть завоевателей.  В каком веке началось освоение земель Южного Урала? Несмотря на то, что его территория с 16 века входила в состав России, долго оставалась неосвоенной землей. В течение всего столетия организовывались десятки различных экспедиций, имевших военно-политическое, хозяйственное и научное значение.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226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истории родного края немыслимо без изучения исторических источников и знакомства с исследованиями ученых. Легенды, сказания, исторические документы помогли нам поз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нать радость открытия.                                                                                                 </w:t>
      </w:r>
    </w:p>
    <w:p w:rsidR="001950B7" w:rsidRDefault="001950B7" w:rsidP="00E75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50B7" w:rsidRDefault="001950B7" w:rsidP="0019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2499" w:rsidRPr="0029756C" w:rsidRDefault="00B22649" w:rsidP="00E75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78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E751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Цель.</w:t>
      </w:r>
      <w:r w:rsidR="00E7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A2499" w:rsidRPr="0029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гражданина России, патриота малой родины, знающего и</w:t>
      </w:r>
      <w:r w:rsidR="0048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любящего свой край, город</w:t>
      </w:r>
      <w:r w:rsidR="00CA2499" w:rsidRPr="0029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 традиции, памятники природы, истории и культуры) и </w:t>
      </w:r>
      <w:r w:rsidR="00CA2499" w:rsidRPr="00297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желающего принять активное участие в его развитии</w:t>
      </w:r>
      <w:r w:rsidR="00CA2499" w:rsidRPr="0029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A30" w:rsidRDefault="00CA2499" w:rsidP="00CA2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CA2499" w:rsidRDefault="00C23A30" w:rsidP="00CA24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A30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proofErr w:type="gramEnd"/>
      <w:r w:rsidRPr="00C23A3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об историческом прошлом и настоящем своего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A2499" w:rsidRPr="0029756C" w:rsidRDefault="00CA2499" w:rsidP="00CA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ознакомление с историей своего </w:t>
      </w:r>
      <w:r w:rsidR="00E7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29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8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Урала как опорного края России.</w:t>
      </w:r>
    </w:p>
    <w:p w:rsidR="00CA2499" w:rsidRPr="0029756C" w:rsidRDefault="00CA2499" w:rsidP="00CA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29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9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2499" w:rsidRPr="0029756C" w:rsidRDefault="00CA2499" w:rsidP="00CA249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75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9756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9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</w:t>
      </w:r>
      <w:r w:rsidR="00C2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юбви к родному месту жительства.</w:t>
      </w:r>
    </w:p>
    <w:p w:rsidR="00CA2499" w:rsidRPr="0029756C" w:rsidRDefault="00CA2499" w:rsidP="00CA249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9756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</w:p>
    <w:p w:rsidR="00E751F7" w:rsidRDefault="00E751F7" w:rsidP="00B22649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50B7" w:rsidRDefault="001950B7" w:rsidP="001950B7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Пояснительная записка</w:t>
      </w:r>
    </w:p>
    <w:p w:rsidR="001950B7" w:rsidRPr="001950B7" w:rsidRDefault="001950B7" w:rsidP="001950B7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2649" w:rsidRPr="00FD7890" w:rsidRDefault="001950B7" w:rsidP="00B22649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B22649" w:rsidRPr="00B2264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Формирование архивной службы </w:t>
      </w:r>
      <w:proofErr w:type="gramStart"/>
      <w:r w:rsidR="00B22649" w:rsidRPr="00B2264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Челябинской  области</w:t>
      </w:r>
      <w:proofErr w:type="gramEnd"/>
      <w:r w:rsidR="00B22649" w:rsidRPr="00B2264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 началось  22 с</w:t>
      </w:r>
      <w:r w:rsidR="00B2264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ентября  1921 года</w:t>
      </w:r>
      <w:r w:rsidR="00B22649" w:rsidRPr="00B2264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Наряду с основными функциями приема, </w:t>
      </w:r>
      <w:proofErr w:type="gramStart"/>
      <w:r w:rsidR="00B22649" w:rsidRPr="00B2264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описания  и</w:t>
      </w:r>
      <w:proofErr w:type="gramEnd"/>
      <w:r w:rsidR="00B22649" w:rsidRPr="00B2264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хранения документов архивное бюро осуществляло общее руководство архивным делом и подчинялось Уральскому областному архивному управлению.  </w:t>
      </w:r>
      <w:r w:rsidR="00B22649" w:rsidRPr="00B22649">
        <w:rPr>
          <w:rFonts w:ascii="Times New Roman" w:hAnsi="Times New Roman" w:cs="Times New Roman"/>
          <w:sz w:val="28"/>
          <w:szCs w:val="28"/>
        </w:rPr>
        <w:t>В июле 1922 г. архив получил новое помещение и сразу же приступил к приему дел. В октябре того же года на хранение поступает наиболее ценный из дореволюционных архивных фондов — документы Челябинской городской управы, всего 50 возов дел</w:t>
      </w:r>
      <w:r w:rsidR="00B22649">
        <w:rPr>
          <w:rFonts w:ascii="Arial" w:hAnsi="Arial" w:cs="Arial"/>
          <w:sz w:val="27"/>
          <w:szCs w:val="27"/>
        </w:rPr>
        <w:t>.</w:t>
      </w:r>
    </w:p>
    <w:p w:rsidR="00B22649" w:rsidRPr="00007CED" w:rsidRDefault="00B22649" w:rsidP="00B22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Pr="00B22649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Существенные подвижки начались после создания в 1934 г. Челябинской области. С этого момента начинает формироваться целая сеть архивных учреждений, в которой челябинских архив теряет свое «монопольное» положение, но остается ее центральным элементом, получив статус областного архива. В 1937–1939 гг. Челябинский областной архив был даже разделен на два самостоятельных учреждения — Исторический архив и архив Октябрьской революции, однако вс</w:t>
      </w:r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>коре они были вновь объединены. Для руководства архивной сетью создается областное архивное управление.</w:t>
      </w:r>
    </w:p>
    <w:p w:rsidR="00B22649" w:rsidRPr="00007CED" w:rsidRDefault="00B22649" w:rsidP="00B22649">
      <w:pPr>
        <w:pStyle w:val="a3"/>
        <w:shd w:val="clear" w:color="auto" w:fill="FFFFFF"/>
        <w:rPr>
          <w:sz w:val="28"/>
          <w:szCs w:val="28"/>
        </w:rPr>
      </w:pPr>
      <w:r w:rsidRPr="00007CED">
        <w:rPr>
          <w:sz w:val="28"/>
          <w:szCs w:val="28"/>
        </w:rPr>
        <w:t xml:space="preserve">  «Лихие 90-е» годы в сознании людей ознаменовались как страшные годы отсутствия денег, продуктов, потери работы и разгула преступности. А для архива этот период явился сродни периоду возрождения. Он переехал в новое здание общей площадью 5 885 квадратных метров. Появилась возможность принимать документы от организаций и предприятий. Приняты на вечное хранение сотни тысяч дел. Рушились устойчивые связи везде. Ежедневно исчезали целые организации. Для того, чтобы спасти документы по личному составу, которые организация обязана была хранить у себя в течение 75 лет со дня заведения дела, исторический архив стал принимать расчетные ведомости по заработной плате, приказы по личному составу. Соответственно увеличился поток заявлений от граждан на справки социально-правового характера для получения пенсий и льгот. И вся интенсивная работа проводилась в обстановке обустройства на новом месте. Постепенно подключалось электричество, закупалась мебель и техника, устанавливались металлические стеллажи.</w:t>
      </w:r>
    </w:p>
    <w:p w:rsidR="00B22649" w:rsidRPr="00007CED" w:rsidRDefault="00B22649" w:rsidP="00B22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7CED">
        <w:rPr>
          <w:rFonts w:ascii="Times New Roman" w:hAnsi="Times New Roman" w:cs="Times New Roman"/>
          <w:sz w:val="28"/>
          <w:szCs w:val="28"/>
        </w:rPr>
        <w:t xml:space="preserve">  17 мая 1999 г. произошло объединение бывшего партийного архива — Центра документации новейшей истории и Государственного архива Челябинской области в Объединенный </w:t>
      </w:r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архив Челябинской области (ОГАЧО).  С 1992 г. в Центре документации начато рассекречивание партийных документов. В 1998 г. постановлением губернатора Челябинской области была создана Межведомственная комиссия по рассекречиванию документов, созданных КПСС. В 1998 г. был издан первый выпуск тематического перечня «Рассекреченные документы». От ФСБ по Челябинской области были приняты почти 38 тысяч архивно-следственных дел репрессированных на территории Челябинской области по 58-й статье жителей и прошедших процесс реабилитации. А также фильтрационно-проверочные дела </w:t>
      </w:r>
      <w:proofErr w:type="spellStart"/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>южноуральцев</w:t>
      </w:r>
      <w:proofErr w:type="spellEnd"/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>, попавших в плен во время Великой Отечественной войны.</w:t>
      </w:r>
      <w:r w:rsidRPr="00007C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22649" w:rsidRPr="00007CED" w:rsidRDefault="00B22649" w:rsidP="00B22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1 января 2020 г. в архиве хранится 2 469 818 дел, в том числе фото-, фоно-, кино-, видеодокументы. Самые ранние документы относятся к периоду строительства </w:t>
      </w:r>
      <w:proofErr w:type="spellStart"/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>Чебаркульской</w:t>
      </w:r>
      <w:proofErr w:type="spellEnd"/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Челябинской и </w:t>
      </w:r>
      <w:proofErr w:type="spellStart"/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>Миасской</w:t>
      </w:r>
      <w:proofErr w:type="spellEnd"/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крепостей (XVIII в.).</w:t>
      </w:r>
    </w:p>
    <w:p w:rsidR="00B22649" w:rsidRPr="00007CED" w:rsidRDefault="00B22649" w:rsidP="00B22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государственном архиве работают два читальных зала, ежедневно принимающие свыше 50 посетителей. Пользователям доступна размещенная на сайте автоматизированная информационная система «Электронный </w:t>
      </w:r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архив», позволяющая получить информацию о находящихся на хранении в архиве документах, заказывать и просматривать архивные дела. В течение 2019 г. удаленными услугами «Электронного архива» пользователи воспользовались 19 318 раз, просмотрев электронные копии 4 223 дел. </w:t>
      </w:r>
    </w:p>
    <w:p w:rsidR="00B22649" w:rsidRPr="00007CED" w:rsidRDefault="00B22649" w:rsidP="00B22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Архив хранит документы, связанные с каждой, даже самой незначительной, страницей нашей истории. В истории нет хороших и плохих страниц, все должны быть прочитаны, ни единой нельзя вырвать. Архивы — бесстрастные хранители памяти, а память образует социальную нравственность народа. Каждый прожитый день Челябинской области — это новые документы на наших полках, которые потом станут открытием для далеких сейчас потомков.</w:t>
      </w:r>
    </w:p>
    <w:p w:rsidR="00B22649" w:rsidRPr="00007CED" w:rsidRDefault="00B22649" w:rsidP="00B22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14AD" w:rsidRPr="00007CED" w:rsidRDefault="001950B7" w:rsidP="0019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ED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B22649" w:rsidRPr="00007CED" w:rsidRDefault="00B2264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9"/>
        <w:gridCol w:w="5170"/>
        <w:gridCol w:w="3113"/>
      </w:tblGrid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70" w:type="dxa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113" w:type="dxa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  <w:tc>
          <w:tcPr>
            <w:tcW w:w="5170" w:type="dxa"/>
          </w:tcPr>
          <w:p w:rsidR="001950B7" w:rsidRPr="00007CED" w:rsidRDefault="00BD5976">
            <w:pPr>
              <w:rPr>
                <w:rFonts w:ascii="Times New Roman" w:hAnsi="Times New Roman" w:cs="Times New Roman"/>
                <w:color w:val="000000"/>
              </w:rPr>
            </w:pPr>
            <w:r w:rsidRPr="00007CED">
              <w:rPr>
                <w:rFonts w:ascii="Times New Roman" w:hAnsi="Times New Roman" w:cs="Times New Roman"/>
                <w:color w:val="000000"/>
              </w:rPr>
              <w:t>"Моя малая Родина" </w:t>
            </w:r>
          </w:p>
          <w:p w:rsidR="00AA26C1" w:rsidRDefault="00AA26C1">
            <w:pPr>
              <w:rPr>
                <w:rStyle w:val="a4"/>
                <w:rFonts w:ascii="Times New Roman" w:hAnsi="Times New Roman" w:cs="Times New Roman"/>
                <w:b w:val="0"/>
                <w:color w:val="353535"/>
              </w:rPr>
            </w:pPr>
          </w:p>
          <w:p w:rsidR="00BD5976" w:rsidRPr="00007CED" w:rsidRDefault="00BD5976">
            <w:pPr>
              <w:rPr>
                <w:rFonts w:ascii="Times New Roman" w:hAnsi="Times New Roman" w:cs="Times New Roman"/>
              </w:rPr>
            </w:pPr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 xml:space="preserve">«Путешествие в прошлое </w:t>
            </w:r>
            <w:proofErr w:type="spellStart"/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Челябы</w:t>
            </w:r>
            <w:proofErr w:type="spellEnd"/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».</w:t>
            </w:r>
            <w:r w:rsidRPr="00007CED">
              <w:rPr>
                <w:rFonts w:ascii="Times New Roman" w:hAnsi="Times New Roman" w:cs="Times New Roman"/>
                <w:color w:val="353535"/>
              </w:rPr>
              <w:t> </w:t>
            </w:r>
          </w:p>
        </w:tc>
        <w:tc>
          <w:tcPr>
            <w:tcW w:w="3113" w:type="dxa"/>
          </w:tcPr>
          <w:p w:rsidR="00BD5976" w:rsidRPr="00007CED" w:rsidRDefault="00BD5976">
            <w:pPr>
              <w:rPr>
                <w:rFonts w:ascii="Times New Roman" w:hAnsi="Times New Roman" w:cs="Times New Roman"/>
                <w:color w:val="000000"/>
              </w:rPr>
            </w:pPr>
            <w:r w:rsidRPr="00007CED">
              <w:rPr>
                <w:rFonts w:ascii="Times New Roman" w:hAnsi="Times New Roman" w:cs="Times New Roman"/>
                <w:color w:val="000000"/>
              </w:rPr>
              <w:t>Познавательно-игровая программа</w:t>
            </w:r>
          </w:p>
          <w:p w:rsidR="001950B7" w:rsidRPr="00007CED" w:rsidRDefault="00BD5976">
            <w:pPr>
              <w:rPr>
                <w:rFonts w:ascii="Times New Roman" w:hAnsi="Times New Roman" w:cs="Times New Roman"/>
              </w:rPr>
            </w:pPr>
            <w:proofErr w:type="spellStart"/>
            <w:r w:rsidRPr="00007CED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007C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октябрь</w:t>
            </w:r>
            <w:proofErr w:type="gramEnd"/>
          </w:p>
        </w:tc>
        <w:tc>
          <w:tcPr>
            <w:tcW w:w="5170" w:type="dxa"/>
          </w:tcPr>
          <w:p w:rsidR="001950B7" w:rsidRPr="00007CED" w:rsidRDefault="00BD5976">
            <w:pPr>
              <w:rPr>
                <w:rStyle w:val="a4"/>
                <w:rFonts w:ascii="Times New Roman" w:hAnsi="Times New Roman" w:cs="Times New Roman"/>
                <w:b w:val="0"/>
                <w:color w:val="353535"/>
              </w:rPr>
            </w:pPr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Выставка «Архивный мир»</w:t>
            </w:r>
          </w:p>
          <w:p w:rsidR="002E5EF3" w:rsidRPr="00007CED" w:rsidRDefault="002E5EF3">
            <w:pPr>
              <w:rPr>
                <w:rFonts w:ascii="Times New Roman" w:hAnsi="Times New Roman" w:cs="Times New Roman"/>
                <w:color w:val="000000"/>
              </w:rPr>
            </w:pPr>
          </w:p>
          <w:p w:rsidR="00BD5976" w:rsidRPr="00007CED" w:rsidRDefault="00BD5976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  <w:color w:val="000000"/>
              </w:rPr>
              <w:t>Что такое «Ревизские сказки»?</w:t>
            </w:r>
          </w:p>
        </w:tc>
        <w:tc>
          <w:tcPr>
            <w:tcW w:w="3113" w:type="dxa"/>
          </w:tcPr>
          <w:p w:rsidR="001950B7" w:rsidRPr="00007CED" w:rsidRDefault="00BD5976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Экскурсия в областной архив.</w:t>
            </w:r>
          </w:p>
          <w:p w:rsidR="00BD5976" w:rsidRPr="00007CED" w:rsidRDefault="00BD5976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Презентация архивных документов</w:t>
            </w: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5170" w:type="dxa"/>
          </w:tcPr>
          <w:p w:rsidR="001950B7" w:rsidRPr="00007CED" w:rsidRDefault="002E5EF3">
            <w:pPr>
              <w:rPr>
                <w:rFonts w:ascii="Times New Roman" w:hAnsi="Times New Roman" w:cs="Times New Roman"/>
                <w:color w:val="000000"/>
              </w:rPr>
            </w:pPr>
            <w:r w:rsidRPr="00007CED">
              <w:rPr>
                <w:rFonts w:ascii="Times New Roman" w:hAnsi="Times New Roman" w:cs="Times New Roman"/>
                <w:color w:val="000000"/>
              </w:rPr>
              <w:t>«В этом мире все равны»</w:t>
            </w:r>
          </w:p>
          <w:p w:rsidR="002E5EF3" w:rsidRPr="00007CED" w:rsidRDefault="002E5EF3">
            <w:pPr>
              <w:rPr>
                <w:rFonts w:ascii="Times New Roman" w:hAnsi="Times New Roman" w:cs="Times New Roman"/>
              </w:rPr>
            </w:pPr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«Ворота в Сибирь</w:t>
            </w:r>
            <w:r w:rsidRPr="00007CED">
              <w:rPr>
                <w:rStyle w:val="a4"/>
                <w:rFonts w:ascii="Times New Roman" w:hAnsi="Times New Roman" w:cs="Times New Roman"/>
                <w:color w:val="353535"/>
              </w:rPr>
              <w:t>». </w:t>
            </w:r>
            <w:r w:rsidRPr="00007CED">
              <w:rPr>
                <w:rFonts w:ascii="Times New Roman" w:hAnsi="Times New Roman" w:cs="Times New Roman"/>
                <w:color w:val="353535"/>
              </w:rPr>
              <w:t>Знакомство с историей строительства железной дороги</w:t>
            </w:r>
            <w:r w:rsidRPr="00007CED">
              <w:rPr>
                <w:rStyle w:val="a4"/>
                <w:rFonts w:ascii="Times New Roman" w:hAnsi="Times New Roman" w:cs="Times New Roman"/>
                <w:color w:val="353535"/>
              </w:rPr>
              <w:t>.</w:t>
            </w:r>
          </w:p>
        </w:tc>
        <w:tc>
          <w:tcPr>
            <w:tcW w:w="3113" w:type="dxa"/>
          </w:tcPr>
          <w:p w:rsidR="002E5EF3" w:rsidRPr="00007CED" w:rsidRDefault="002E5EF3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 xml:space="preserve">Диспут </w:t>
            </w:r>
          </w:p>
          <w:p w:rsidR="001950B7" w:rsidRPr="00007CED" w:rsidRDefault="002E5EF3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Игровое занятие</w:t>
            </w:r>
          </w:p>
          <w:p w:rsidR="002E5EF3" w:rsidRPr="00007CED" w:rsidRDefault="002E5EF3">
            <w:pPr>
              <w:rPr>
                <w:rFonts w:ascii="Times New Roman" w:hAnsi="Times New Roman" w:cs="Times New Roman"/>
              </w:rPr>
            </w:pP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  <w:tc>
          <w:tcPr>
            <w:tcW w:w="5170" w:type="dxa"/>
          </w:tcPr>
          <w:p w:rsidR="001950B7" w:rsidRPr="00007CED" w:rsidRDefault="002E5EF3" w:rsidP="002E5EF3">
            <w:pPr>
              <w:rPr>
                <w:rFonts w:ascii="Times New Roman" w:hAnsi="Times New Roman" w:cs="Times New Roman"/>
                <w:color w:val="353535"/>
              </w:rPr>
            </w:pPr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Игра «Челябинск-чайная столица»</w:t>
            </w:r>
            <w:r w:rsidRPr="00007CED">
              <w:rPr>
                <w:rFonts w:ascii="Times New Roman" w:hAnsi="Times New Roman" w:cs="Times New Roman"/>
                <w:b/>
                <w:color w:val="353535"/>
              </w:rPr>
              <w:t> с</w:t>
            </w:r>
            <w:r w:rsidRPr="00007CED">
              <w:rPr>
                <w:rFonts w:ascii="Times New Roman" w:hAnsi="Times New Roman" w:cs="Times New Roman"/>
                <w:color w:val="353535"/>
              </w:rPr>
              <w:t xml:space="preserve"> чаепитием из самовара.</w:t>
            </w:r>
          </w:p>
          <w:p w:rsidR="002E5EF3" w:rsidRPr="00007CED" w:rsidRDefault="002E5EF3" w:rsidP="002E5EF3">
            <w:pPr>
              <w:rPr>
                <w:rFonts w:ascii="Times New Roman" w:hAnsi="Times New Roman" w:cs="Times New Roman"/>
                <w:b/>
                <w:bCs/>
                <w:color w:val="353535"/>
              </w:rPr>
            </w:pPr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«Послание потомкам из XVIII века. История бумажного носителя, чернил и гусиного пера».</w:t>
            </w:r>
            <w:r w:rsidRPr="00007CED">
              <w:rPr>
                <w:rFonts w:ascii="Times New Roman" w:hAnsi="Times New Roman" w:cs="Times New Roman"/>
                <w:color w:val="353535"/>
              </w:rPr>
              <w:t> </w:t>
            </w:r>
          </w:p>
        </w:tc>
        <w:tc>
          <w:tcPr>
            <w:tcW w:w="3113" w:type="dxa"/>
          </w:tcPr>
          <w:p w:rsidR="001950B7" w:rsidRPr="00007CED" w:rsidRDefault="002E5EF3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Экскурсия в Областной архив.</w:t>
            </w:r>
          </w:p>
          <w:p w:rsidR="002E5EF3" w:rsidRPr="00007CED" w:rsidRDefault="002E5EF3">
            <w:pPr>
              <w:rPr>
                <w:rFonts w:ascii="Times New Roman" w:hAnsi="Times New Roman" w:cs="Times New Roman"/>
              </w:rPr>
            </w:pPr>
          </w:p>
          <w:p w:rsidR="002E5EF3" w:rsidRPr="00007CED" w:rsidRDefault="005B745D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Занимательная викторина</w:t>
            </w: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  <w:tc>
          <w:tcPr>
            <w:tcW w:w="5170" w:type="dxa"/>
          </w:tcPr>
          <w:p w:rsidR="001950B7" w:rsidRPr="00007CED" w:rsidRDefault="005B745D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История Челябинского цирка</w:t>
            </w:r>
          </w:p>
          <w:p w:rsidR="005B745D" w:rsidRPr="00007CED" w:rsidRDefault="00311A93" w:rsidP="005B7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 xml:space="preserve">Один день тылового военного </w:t>
            </w:r>
            <w:proofErr w:type="gramStart"/>
            <w:r w:rsidRPr="00007CED">
              <w:rPr>
                <w:rFonts w:ascii="Times New Roman" w:hAnsi="Times New Roman" w:cs="Times New Roman"/>
              </w:rPr>
              <w:t xml:space="preserve">детства.  </w:t>
            </w:r>
            <w:proofErr w:type="gramEnd"/>
          </w:p>
        </w:tc>
        <w:tc>
          <w:tcPr>
            <w:tcW w:w="3113" w:type="dxa"/>
          </w:tcPr>
          <w:p w:rsidR="001950B7" w:rsidRPr="00007CED" w:rsidRDefault="00311A93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Рассказы в рисунках.</w:t>
            </w:r>
          </w:p>
          <w:p w:rsidR="00311A93" w:rsidRPr="00007CED" w:rsidRDefault="00311A93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Архивный урок</w:t>
            </w: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5170" w:type="dxa"/>
          </w:tcPr>
          <w:p w:rsidR="00AA26C1" w:rsidRPr="00C23A30" w:rsidRDefault="00311A93" w:rsidP="00311A93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23A30">
              <w:rPr>
                <w:color w:val="000000"/>
                <w:sz w:val="22"/>
                <w:szCs w:val="22"/>
              </w:rPr>
              <w:t>«Память о героях не уйдёт в забвенье»</w:t>
            </w:r>
            <w:r w:rsidR="00AA26C1" w:rsidRPr="00C23A30">
              <w:rPr>
                <w:color w:val="000000"/>
                <w:sz w:val="22"/>
                <w:szCs w:val="22"/>
              </w:rPr>
              <w:t xml:space="preserve"> </w:t>
            </w:r>
          </w:p>
          <w:p w:rsidR="00AA26C1" w:rsidRPr="00AA26C1" w:rsidRDefault="00C23A30" w:rsidP="00C23A30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23A30">
              <w:rPr>
                <w:color w:val="000000"/>
                <w:sz w:val="22"/>
                <w:szCs w:val="22"/>
                <w:shd w:val="clear" w:color="auto" w:fill="FFFFFF"/>
              </w:rPr>
              <w:t>Жизнь детей в годы Великой Отечественной войны. Учеба и труд детей в годы войны. Помощь фронту. Практическая работа. «Напиши письмо солдату».</w:t>
            </w:r>
          </w:p>
        </w:tc>
        <w:tc>
          <w:tcPr>
            <w:tcW w:w="3113" w:type="dxa"/>
          </w:tcPr>
          <w:p w:rsidR="001950B7" w:rsidRPr="00007CED" w:rsidRDefault="00311A93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Патриотический час</w:t>
            </w: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  <w:tc>
          <w:tcPr>
            <w:tcW w:w="5170" w:type="dxa"/>
          </w:tcPr>
          <w:p w:rsidR="00311A93" w:rsidRPr="00007CED" w:rsidRDefault="00311A93" w:rsidP="00311A93">
            <w:pPr>
              <w:rPr>
                <w:rFonts w:ascii="Times New Roman" w:hAnsi="Times New Roman" w:cs="Times New Roman"/>
                <w:color w:val="353535"/>
              </w:rPr>
            </w:pPr>
            <w:r w:rsidRPr="00007CED">
              <w:rPr>
                <w:rFonts w:ascii="Times New Roman" w:hAnsi="Times New Roman" w:cs="Times New Roman"/>
                <w:color w:val="353535"/>
              </w:rPr>
              <w:t>«На той войне я был солдатом…». Поэты Урала – участники ВОВ</w:t>
            </w:r>
          </w:p>
          <w:p w:rsidR="001950B7" w:rsidRDefault="00311A93">
            <w:pPr>
              <w:rPr>
                <w:rFonts w:ascii="Times New Roman" w:hAnsi="Times New Roman" w:cs="Times New Roman"/>
                <w:color w:val="353535"/>
              </w:rPr>
            </w:pPr>
            <w:r w:rsidRPr="00007CED">
              <w:rPr>
                <w:rFonts w:ascii="Times New Roman" w:hAnsi="Times New Roman" w:cs="Times New Roman"/>
                <w:color w:val="353535"/>
              </w:rPr>
              <w:t xml:space="preserve">Марк </w:t>
            </w:r>
            <w:proofErr w:type="spellStart"/>
            <w:r w:rsidRPr="00007CED">
              <w:rPr>
                <w:rFonts w:ascii="Times New Roman" w:hAnsi="Times New Roman" w:cs="Times New Roman"/>
                <w:color w:val="353535"/>
              </w:rPr>
              <w:t>Гроссман</w:t>
            </w:r>
            <w:proofErr w:type="spellEnd"/>
            <w:r w:rsidRPr="00007CED">
              <w:rPr>
                <w:rFonts w:ascii="Times New Roman" w:hAnsi="Times New Roman" w:cs="Times New Roman"/>
                <w:color w:val="353535"/>
              </w:rPr>
              <w:t xml:space="preserve">, Михаил Львов, Константин </w:t>
            </w:r>
            <w:proofErr w:type="spellStart"/>
            <w:r w:rsidRPr="00007CED">
              <w:rPr>
                <w:rFonts w:ascii="Times New Roman" w:hAnsi="Times New Roman" w:cs="Times New Roman"/>
                <w:color w:val="353535"/>
              </w:rPr>
              <w:t>Реут</w:t>
            </w:r>
            <w:proofErr w:type="spellEnd"/>
            <w:r w:rsidRPr="00007CED">
              <w:rPr>
                <w:rFonts w:ascii="Times New Roman" w:hAnsi="Times New Roman" w:cs="Times New Roman"/>
                <w:color w:val="353535"/>
              </w:rPr>
              <w:t xml:space="preserve">. </w:t>
            </w:r>
            <w:r w:rsidR="00007CED" w:rsidRPr="00007CED">
              <w:rPr>
                <w:rFonts w:ascii="IBM Plex Sans" w:hAnsi="IBM Plex Sans"/>
                <w:color w:val="353535"/>
              </w:rPr>
              <w:t>«Творчество уральских поэтов о ВОВ»</w:t>
            </w:r>
          </w:p>
          <w:p w:rsidR="00007CED" w:rsidRPr="00007CED" w:rsidRDefault="00007CED">
            <w:pPr>
              <w:rPr>
                <w:rFonts w:ascii="Times New Roman" w:hAnsi="Times New Roman" w:cs="Times New Roman"/>
                <w:color w:val="353535"/>
              </w:rPr>
            </w:pPr>
          </w:p>
        </w:tc>
        <w:tc>
          <w:tcPr>
            <w:tcW w:w="3113" w:type="dxa"/>
          </w:tcPr>
          <w:p w:rsidR="001950B7" w:rsidRDefault="0000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</w:t>
            </w:r>
            <w:r w:rsidR="00311A93" w:rsidRPr="00007CED">
              <w:rPr>
                <w:rFonts w:ascii="Times New Roman" w:hAnsi="Times New Roman" w:cs="Times New Roman"/>
              </w:rPr>
              <w:t>ая</w:t>
            </w:r>
          </w:p>
          <w:p w:rsidR="00007CED" w:rsidRDefault="00007CED">
            <w:pPr>
              <w:rPr>
                <w:rFonts w:ascii="Times New Roman" w:hAnsi="Times New Roman" w:cs="Times New Roman"/>
              </w:rPr>
            </w:pPr>
          </w:p>
          <w:p w:rsidR="00007CED" w:rsidRDefault="00007CED">
            <w:pPr>
              <w:rPr>
                <w:rFonts w:ascii="Times New Roman" w:hAnsi="Times New Roman" w:cs="Times New Roman"/>
              </w:rPr>
            </w:pPr>
          </w:p>
          <w:p w:rsidR="00007CED" w:rsidRPr="00007CED" w:rsidRDefault="0000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  <w:tc>
          <w:tcPr>
            <w:tcW w:w="5170" w:type="dxa"/>
          </w:tcPr>
          <w:p w:rsidR="001950B7" w:rsidRPr="00007CED" w:rsidRDefault="00311A93">
            <w:pPr>
              <w:rPr>
                <w:rFonts w:ascii="Times New Roman" w:hAnsi="Times New Roman" w:cs="Times New Roman"/>
              </w:rPr>
            </w:pPr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 xml:space="preserve"> «Фронтовая </w:t>
            </w:r>
            <w:proofErr w:type="gramStart"/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посылка</w:t>
            </w:r>
            <w:r w:rsidR="00007CED"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»</w:t>
            </w:r>
            <w:r w:rsidR="00007CED" w:rsidRPr="00007CE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 </w:t>
            </w:r>
            <w:r w:rsidR="00007CED" w:rsidRPr="00007CED">
              <w:rPr>
                <w:rFonts w:ascii="Times New Roman" w:hAnsi="Times New Roman" w:cs="Times New Roman"/>
                <w:color w:val="353535"/>
              </w:rPr>
              <w:t>Знакомство</w:t>
            </w:r>
            <w:proofErr w:type="gramEnd"/>
            <w:r w:rsidR="00007CED" w:rsidRPr="00007CED">
              <w:rPr>
                <w:rFonts w:ascii="Times New Roman" w:hAnsi="Times New Roman" w:cs="Times New Roman"/>
                <w:color w:val="353535"/>
              </w:rPr>
              <w:t xml:space="preserve"> с уникальным вариантом стихотворения С. В. Михалкова «Посылка», написанным  в годы войны специально для челябинской делегации, приехавшей на Северо-Западный фронт с подарками.</w:t>
            </w:r>
          </w:p>
        </w:tc>
        <w:tc>
          <w:tcPr>
            <w:tcW w:w="3113" w:type="dxa"/>
          </w:tcPr>
          <w:p w:rsidR="001950B7" w:rsidRPr="00007CED" w:rsidRDefault="00007CED" w:rsidP="00007CED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Игра - занятие</w:t>
            </w:r>
            <w:r w:rsidRPr="00007CE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</w:p>
        </w:tc>
      </w:tr>
      <w:tr w:rsidR="002E5EF3" w:rsidRPr="00007CED" w:rsidTr="002E5EF3">
        <w:tc>
          <w:tcPr>
            <w:tcW w:w="0" w:type="auto"/>
          </w:tcPr>
          <w:p w:rsidR="001950B7" w:rsidRPr="00007CED" w:rsidRDefault="001950B7">
            <w:pPr>
              <w:rPr>
                <w:rFonts w:ascii="Times New Roman" w:hAnsi="Times New Roman" w:cs="Times New Roman"/>
              </w:rPr>
            </w:pPr>
            <w:proofErr w:type="gramStart"/>
            <w:r w:rsidRPr="00007CED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  <w:tc>
          <w:tcPr>
            <w:tcW w:w="5170" w:type="dxa"/>
          </w:tcPr>
          <w:p w:rsidR="00007CED" w:rsidRPr="00007CED" w:rsidRDefault="00C23A30" w:rsidP="00007CED">
            <w:pPr>
              <w:rPr>
                <w:rFonts w:ascii="Times New Roman" w:hAnsi="Times New Roman" w:cs="Times New Roman"/>
                <w:b/>
              </w:rPr>
            </w:pPr>
            <w:r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 xml:space="preserve"> </w:t>
            </w:r>
            <w:r w:rsidR="00007CED" w:rsidRPr="00007CED">
              <w:rPr>
                <w:rStyle w:val="a4"/>
                <w:rFonts w:ascii="Times New Roman" w:hAnsi="Times New Roman" w:cs="Times New Roman"/>
                <w:b w:val="0"/>
                <w:color w:val="353535"/>
              </w:rPr>
              <w:t>«Уникальные документы из фондов ОГАЧО» с посещением архивохранилища.</w:t>
            </w:r>
            <w:r w:rsidR="00007CED" w:rsidRPr="00007CED">
              <w:rPr>
                <w:rStyle w:val="a4"/>
                <w:rFonts w:ascii="Times New Roman" w:hAnsi="Times New Roman" w:cs="Times New Roman"/>
                <w:color w:val="353535"/>
              </w:rPr>
              <w:t> </w:t>
            </w:r>
          </w:p>
          <w:p w:rsidR="001950B7" w:rsidRPr="00007CED" w:rsidRDefault="00007C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Фотовыставка  «</w:t>
            </w:r>
            <w:proofErr w:type="gramEnd"/>
            <w:r>
              <w:rPr>
                <w:rFonts w:ascii="Times New Roman" w:hAnsi="Times New Roman" w:cs="Times New Roman"/>
              </w:rPr>
              <w:t>Хранитель времени»</w:t>
            </w:r>
          </w:p>
        </w:tc>
        <w:tc>
          <w:tcPr>
            <w:tcW w:w="3113" w:type="dxa"/>
          </w:tcPr>
          <w:p w:rsidR="001950B7" w:rsidRPr="00007CED" w:rsidRDefault="00007CED">
            <w:pPr>
              <w:rPr>
                <w:rFonts w:ascii="Times New Roman" w:hAnsi="Times New Roman" w:cs="Times New Roman"/>
              </w:rPr>
            </w:pPr>
            <w:r w:rsidRPr="00007CED">
              <w:rPr>
                <w:rFonts w:ascii="Times New Roman" w:hAnsi="Times New Roman" w:cs="Times New Roman"/>
              </w:rPr>
              <w:t>Экскурсия, посещение выставки архивных документов.</w:t>
            </w:r>
          </w:p>
        </w:tc>
      </w:tr>
    </w:tbl>
    <w:p w:rsidR="00C23A30" w:rsidRDefault="00C23A30" w:rsidP="00486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23A30" w:rsidRDefault="00C23A30" w:rsidP="004866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A26C1" w:rsidRPr="0048665F" w:rsidRDefault="00AA26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26C1" w:rsidRDefault="00AA26C1"/>
    <w:p w:rsidR="00B22649" w:rsidRDefault="00B22649"/>
    <w:p w:rsidR="00946AE2" w:rsidRDefault="00946AE2" w:rsidP="00946AE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946AE2" w:rsidRDefault="00946AE2">
      <w:pPr>
        <w:rPr>
          <w:b/>
        </w:rPr>
      </w:pPr>
    </w:p>
    <w:p w:rsidR="0048665F" w:rsidRPr="0048665F" w:rsidRDefault="0048665F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65F" w:rsidRPr="0048665F" w:rsidRDefault="0048665F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65F" w:rsidRDefault="0048665F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5F">
        <w:rPr>
          <w:rFonts w:ascii="Times New Roman" w:hAnsi="Times New Roman" w:cs="Times New Roman"/>
          <w:b/>
          <w:sz w:val="32"/>
          <w:szCs w:val="32"/>
        </w:rPr>
        <w:t xml:space="preserve">Проектная деятельность с детьми группы № 2 </w:t>
      </w:r>
    </w:p>
    <w:p w:rsidR="0048665F" w:rsidRPr="0048665F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2023 – 2024</w:t>
      </w:r>
      <w:r w:rsidR="0048665F" w:rsidRPr="0048665F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p w:rsidR="0048665F" w:rsidRPr="0048665F" w:rsidRDefault="0048665F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5F">
        <w:rPr>
          <w:rFonts w:ascii="Times New Roman" w:hAnsi="Times New Roman" w:cs="Times New Roman"/>
          <w:b/>
          <w:sz w:val="32"/>
          <w:szCs w:val="32"/>
        </w:rPr>
        <w:t>Тема «Хранитель времени»</w:t>
      </w:r>
    </w:p>
    <w:p w:rsidR="0048665F" w:rsidRDefault="0048665F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65F">
        <w:rPr>
          <w:rFonts w:ascii="Times New Roman" w:hAnsi="Times New Roman" w:cs="Times New Roman"/>
          <w:b/>
          <w:sz w:val="32"/>
          <w:szCs w:val="32"/>
        </w:rPr>
        <w:t>Знакомство с историей родного города на основе подлинных архивных документов</w:t>
      </w: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A4218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проекта: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Логиновская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М.Ю.</w:t>
      </w: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18B" w:rsidRPr="0048665F" w:rsidRDefault="00A4218B" w:rsidP="00486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Г.Челябинск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sectPr w:rsidR="00A4218B" w:rsidRPr="0048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751B7"/>
    <w:multiLevelType w:val="multilevel"/>
    <w:tmpl w:val="33E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E3FB7"/>
    <w:multiLevelType w:val="multilevel"/>
    <w:tmpl w:val="462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6E"/>
    <w:rsid w:val="00007CED"/>
    <w:rsid w:val="000C6824"/>
    <w:rsid w:val="001950B7"/>
    <w:rsid w:val="002027D3"/>
    <w:rsid w:val="002E5EF3"/>
    <w:rsid w:val="00311A93"/>
    <w:rsid w:val="00311E45"/>
    <w:rsid w:val="0048665F"/>
    <w:rsid w:val="00506F3C"/>
    <w:rsid w:val="005B745D"/>
    <w:rsid w:val="00946AE2"/>
    <w:rsid w:val="009A14AD"/>
    <w:rsid w:val="00A4218B"/>
    <w:rsid w:val="00AA26C1"/>
    <w:rsid w:val="00B22079"/>
    <w:rsid w:val="00B22649"/>
    <w:rsid w:val="00BD5976"/>
    <w:rsid w:val="00BE066E"/>
    <w:rsid w:val="00BE7D4D"/>
    <w:rsid w:val="00C23A30"/>
    <w:rsid w:val="00CA2499"/>
    <w:rsid w:val="00E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6F3D8-7933-46B2-8BE3-64BFA5B5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649"/>
    <w:rPr>
      <w:b/>
      <w:bCs/>
    </w:rPr>
  </w:style>
  <w:style w:type="table" w:styleId="a5">
    <w:name w:val="Table Grid"/>
    <w:basedOn w:val="a1"/>
    <w:uiPriority w:val="39"/>
    <w:rsid w:val="0019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2022-11-06T13:31:00Z</dcterms:created>
  <dcterms:modified xsi:type="dcterms:W3CDTF">2025-03-12T11:45:00Z</dcterms:modified>
</cp:coreProperties>
</file>