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CCB8D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61071469"/>
      <w:bookmarkStart w:id="1" w:name="_Hlk162215685"/>
      <w:bookmarkEnd w:id="0"/>
      <w:r w:rsidRPr="00B07372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14:paraId="06B9C23C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372">
        <w:rPr>
          <w:rFonts w:ascii="Times New Roman" w:hAnsi="Times New Roman" w:cs="Times New Roman"/>
          <w:b/>
          <w:sz w:val="28"/>
          <w:szCs w:val="28"/>
        </w:rPr>
        <w:t>«</w:t>
      </w:r>
      <w:r w:rsidRPr="00B07372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B07372">
        <w:rPr>
          <w:rFonts w:ascii="Times New Roman" w:hAnsi="Times New Roman" w:cs="Times New Roman"/>
          <w:b/>
          <w:sz w:val="28"/>
          <w:szCs w:val="28"/>
        </w:rPr>
        <w:t>РЕДНЯЯ ОБЩЕОБРАЗОВАТЕЛЬНАЯ ШКОЛА №6</w:t>
      </w:r>
    </w:p>
    <w:p w14:paraId="1F5D1B64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372">
        <w:rPr>
          <w:rFonts w:ascii="Times New Roman" w:hAnsi="Times New Roman" w:cs="Times New Roman"/>
          <w:b/>
          <w:sz w:val="28"/>
          <w:szCs w:val="28"/>
        </w:rPr>
        <w:t>С УГЛУБЛЕННЫМ ИЗУЧЕНИЕМ ОТДЕЛЬНЫХ ПРЕДМЕТОВ»</w:t>
      </w:r>
    </w:p>
    <w:p w14:paraId="4F85FC0B" w14:textId="683B190B" w:rsidR="0030399E" w:rsidRPr="00B07372" w:rsidRDefault="0030399E" w:rsidP="0030399E">
      <w:pPr>
        <w:spacing w:before="20" w:after="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3D88404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4D58FA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73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ФИЗИКА</w:t>
      </w:r>
    </w:p>
    <w:p w14:paraId="565B729E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4904B9" w14:textId="77777777" w:rsidR="00C51772" w:rsidRDefault="00C51772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1D2E41" w14:textId="77777777" w:rsidR="0030399E" w:rsidRDefault="0030399E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7C7CD67" w14:textId="77777777" w:rsidR="0030399E" w:rsidRDefault="0030399E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8C26BC4" w14:textId="77777777" w:rsidR="0030399E" w:rsidRDefault="0030399E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E6FD0B" w14:textId="77777777" w:rsidR="0030399E" w:rsidRDefault="0030399E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898558" w14:textId="77777777" w:rsidR="0030399E" w:rsidRDefault="0030399E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8169AA" w14:textId="77777777" w:rsidR="0030399E" w:rsidRPr="00B07372" w:rsidRDefault="0030399E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546E135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B3A8A57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FDA0E83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B6B8871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C96A6B" w14:textId="5C34F93E" w:rsidR="00C51772" w:rsidRPr="00D451E9" w:rsidRDefault="00D451E9" w:rsidP="00D451E9">
      <w:pPr>
        <w:spacing w:before="20"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ВЕТРОЭНЕРГЕТИКА И ВОЗМОЖНОСТИ ИСПОЛЬЗОВАНИЯ ЭНЕРГИИ ВЕТРА</w:t>
      </w:r>
    </w:p>
    <w:p w14:paraId="54045739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5930311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0BA238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sz w:val="24"/>
        </w:rPr>
      </w:pPr>
    </w:p>
    <w:p w14:paraId="535B042D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sz w:val="24"/>
        </w:rPr>
      </w:pPr>
    </w:p>
    <w:p w14:paraId="65BC1746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sz w:val="24"/>
        </w:rPr>
      </w:pPr>
    </w:p>
    <w:p w14:paraId="7BD5CBF7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sz w:val="24"/>
        </w:rPr>
      </w:pPr>
    </w:p>
    <w:p w14:paraId="53FEC661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sz w:val="24"/>
        </w:rPr>
      </w:pPr>
    </w:p>
    <w:p w14:paraId="700D569F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sz w:val="24"/>
        </w:rPr>
      </w:pPr>
    </w:p>
    <w:p w14:paraId="4AC0F45E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sz w:val="24"/>
        </w:rPr>
      </w:pPr>
    </w:p>
    <w:p w14:paraId="676B957C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sz w:val="24"/>
        </w:rPr>
      </w:pPr>
    </w:p>
    <w:p w14:paraId="25529FFF" w14:textId="77777777" w:rsidR="00C51772" w:rsidRPr="00B07372" w:rsidRDefault="00C51772" w:rsidP="00C51772">
      <w:pPr>
        <w:spacing w:before="20" w:after="2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62215784"/>
      <w:r w:rsidRPr="00B07372">
        <w:rPr>
          <w:rFonts w:ascii="Times New Roman" w:hAnsi="Times New Roman" w:cs="Times New Roman"/>
          <w:b/>
          <w:sz w:val="28"/>
          <w:szCs w:val="28"/>
        </w:rPr>
        <w:t>ВЫПОЛНИЛ</w:t>
      </w:r>
      <w:r w:rsidRPr="00B07372">
        <w:rPr>
          <w:rFonts w:ascii="Times New Roman" w:hAnsi="Times New Roman" w:cs="Times New Roman"/>
          <w:sz w:val="28"/>
          <w:szCs w:val="28"/>
        </w:rPr>
        <w:t>:</w:t>
      </w:r>
    </w:p>
    <w:p w14:paraId="6DD0CD54" w14:textId="77777777" w:rsidR="00C51772" w:rsidRPr="00B07372" w:rsidRDefault="00C51772" w:rsidP="00C51772">
      <w:pPr>
        <w:spacing w:before="20" w:after="2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r w:rsidRPr="00B07372">
        <w:rPr>
          <w:rFonts w:ascii="Times New Roman" w:hAnsi="Times New Roman" w:cs="Times New Roman"/>
          <w:sz w:val="28"/>
          <w:szCs w:val="28"/>
        </w:rPr>
        <w:t>обучающийся 9б класса</w:t>
      </w:r>
    </w:p>
    <w:p w14:paraId="7E620B98" w14:textId="77777777" w:rsidR="00C51772" w:rsidRDefault="00C51772" w:rsidP="00C51772">
      <w:pPr>
        <w:spacing w:before="20" w:after="2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B07372">
        <w:rPr>
          <w:rFonts w:ascii="Times New Roman" w:hAnsi="Times New Roman" w:cs="Times New Roman"/>
          <w:sz w:val="28"/>
          <w:szCs w:val="28"/>
        </w:rPr>
        <w:t xml:space="preserve">Суриков Савелий </w:t>
      </w:r>
    </w:p>
    <w:p w14:paraId="1263BEA2" w14:textId="77777777" w:rsidR="00C51772" w:rsidRDefault="00C51772" w:rsidP="00C51772">
      <w:pPr>
        <w:spacing w:before="20" w:after="20" w:line="240" w:lineRule="auto"/>
        <w:ind w:left="6237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>РУКОВОДИТЕЛЬ</w:t>
      </w:r>
      <w:r>
        <w:rPr>
          <w:rFonts w:ascii="Liberation Serif" w:hAnsi="Liberation Serif" w:cs="Times New Roman"/>
          <w:sz w:val="28"/>
          <w:szCs w:val="28"/>
        </w:rPr>
        <w:t xml:space="preserve">: </w:t>
      </w:r>
    </w:p>
    <w:p w14:paraId="1794FC6F" w14:textId="77777777" w:rsidR="00C51772" w:rsidRDefault="00C51772" w:rsidP="00C51772">
      <w:pPr>
        <w:spacing w:before="20" w:after="20" w:line="240" w:lineRule="auto"/>
        <w:ind w:left="6237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учитель физики</w:t>
      </w:r>
    </w:p>
    <w:p w14:paraId="0FEFA017" w14:textId="62231DBE" w:rsidR="00C51772" w:rsidRPr="0030399E" w:rsidRDefault="00C51772" w:rsidP="0030399E">
      <w:pPr>
        <w:spacing w:before="20" w:after="20" w:line="240" w:lineRule="auto"/>
        <w:ind w:left="6237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Шлык А.А </w:t>
      </w:r>
      <w:bookmarkEnd w:id="2"/>
    </w:p>
    <w:p w14:paraId="76DD5BA2" w14:textId="77777777" w:rsidR="00C51772" w:rsidRPr="00B07372" w:rsidRDefault="00C51772" w:rsidP="00C51772">
      <w:pPr>
        <w:spacing w:before="20" w:after="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511486B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2314005F" w14:textId="77777777" w:rsidR="00C51772" w:rsidRPr="00B07372" w:rsidRDefault="00C51772" w:rsidP="00C51772">
      <w:p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597DEAF8" w14:textId="77777777" w:rsidR="003D584B" w:rsidRDefault="003D584B" w:rsidP="00C51772">
      <w:p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39132BFF" w14:textId="77777777" w:rsidR="003D584B" w:rsidRDefault="003D584B" w:rsidP="00C51772">
      <w:p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1B733D08" w14:textId="77777777" w:rsidR="003D584B" w:rsidRDefault="003D584B" w:rsidP="00C51772">
      <w:p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23EE988E" w14:textId="77777777" w:rsidR="003D584B" w:rsidRPr="00B07372" w:rsidRDefault="003D584B" w:rsidP="00C51772">
      <w:p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464E3EDC" w14:textId="77777777" w:rsidR="00C51772" w:rsidRPr="00B07372" w:rsidRDefault="00C51772" w:rsidP="00C51772">
      <w:pPr>
        <w:spacing w:before="20"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372">
        <w:rPr>
          <w:rFonts w:ascii="Times New Roman" w:hAnsi="Times New Roman" w:cs="Times New Roman"/>
          <w:sz w:val="28"/>
          <w:szCs w:val="28"/>
        </w:rPr>
        <w:t>Надым</w:t>
      </w:r>
    </w:p>
    <w:p w14:paraId="69F9940F" w14:textId="35BF7141" w:rsidR="00C51772" w:rsidRPr="00B07372" w:rsidRDefault="00C51772" w:rsidP="0030399E">
      <w:pPr>
        <w:spacing w:before="20"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372">
        <w:rPr>
          <w:rFonts w:ascii="Times New Roman" w:hAnsi="Times New Roman" w:cs="Times New Roman"/>
          <w:sz w:val="28"/>
          <w:szCs w:val="28"/>
        </w:rPr>
        <w:t>2024</w:t>
      </w:r>
      <w:bookmarkEnd w:id="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119685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B0B2A67" w14:textId="309CED25" w:rsidR="00C51772" w:rsidRPr="006108B1" w:rsidRDefault="00C51772" w:rsidP="006108B1">
          <w:pPr>
            <w:pStyle w:val="a3"/>
            <w:jc w:val="center"/>
            <w:rPr>
              <w:color w:val="auto"/>
            </w:rPr>
          </w:pPr>
          <w:r w:rsidRPr="006108B1">
            <w:rPr>
              <w:color w:val="auto"/>
            </w:rPr>
            <w:t>Оглавление</w:t>
          </w:r>
        </w:p>
        <w:p w14:paraId="5FB333D4" w14:textId="202D8B1A" w:rsidR="006108B1" w:rsidRDefault="00C51772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070595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Введение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_Toc161070595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3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78D844CC" w14:textId="780EE299" w:rsidR="006108B1" w:rsidRDefault="00000000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61070596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Глава 1. Теоретическая часть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_Toc161070596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5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1BD43ED2" w14:textId="2B067ABC" w:rsidR="006108B1" w:rsidRDefault="00000000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161070597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1.1 Сущность понятия «ветроэнергетики»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_Toc161070597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5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387AC9BE" w14:textId="221135E9" w:rsidR="006108B1" w:rsidRDefault="00000000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161070598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1.2 Принцип работы ветроэнергетических установок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_Toc161070598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5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599A547D" w14:textId="101004EA" w:rsidR="006108B1" w:rsidRDefault="00000000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161070599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1.3 Виды ветрогенераторов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_Toc161070599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6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10A830C8" w14:textId="7DC84256" w:rsidR="006108B1" w:rsidRDefault="00000000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161070600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1.4 КПД ветрогенераторов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_Toc161070600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9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1F641551" w14:textId="2427706C" w:rsidR="006108B1" w:rsidRDefault="00000000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161070601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1.5 Плюсы и минусы использования ветроэнергетики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_Toc161070601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9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5D9281CA" w14:textId="510F6850" w:rsidR="006108B1" w:rsidRDefault="00000000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161070602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1.7 Перспективы развития ветроэнергетики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_Toc161070602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10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588A1985" w14:textId="3EDA011A" w:rsidR="006108B1" w:rsidRDefault="00000000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61070603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Глава 2. Практическая часть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_Toc161070603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12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4501D5D0" w14:textId="74D6EC10" w:rsidR="006108B1" w:rsidRDefault="00000000">
          <w:pPr>
            <w:pStyle w:val="21"/>
            <w:tabs>
              <w:tab w:val="right" w:leader="dot" w:pos="9628"/>
            </w:tabs>
            <w:rPr>
              <w:noProof/>
            </w:rPr>
          </w:pPr>
          <w:hyperlink w:anchor="_Toc161070604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2.1 Выгодно ли ставить ветрогенератор в частном секторе и какой тип ветрогенератора выбрать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_Toc161070604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12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727465E0" w14:textId="34A27256" w:rsidR="006108B1" w:rsidRDefault="00000000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61070605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Заключение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_Toc161070605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16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76752FFE" w14:textId="165814DB" w:rsidR="006108B1" w:rsidRDefault="00000000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61070606" w:history="1">
            <w:r w:rsidR="006108B1" w:rsidRPr="00913F4A">
              <w:rPr>
                <w:rStyle w:val="a5"/>
                <w:rFonts w:ascii="PT Serif" w:hAnsi="PT Serif"/>
                <w:b/>
                <w:bCs/>
                <w:noProof/>
              </w:rPr>
              <w:t>Список использованных источников</w:t>
            </w:r>
            <w:r w:rsidR="006108B1">
              <w:rPr>
                <w:noProof/>
                <w:webHidden/>
              </w:rPr>
              <w:tab/>
            </w:r>
            <w:r w:rsidR="006108B1">
              <w:rPr>
                <w:noProof/>
                <w:webHidden/>
              </w:rPr>
              <w:fldChar w:fldCharType="begin"/>
            </w:r>
            <w:r w:rsidR="006108B1">
              <w:rPr>
                <w:noProof/>
                <w:webHidden/>
              </w:rPr>
              <w:instrText xml:space="preserve"> PAGEREF _Toc161070606 \h </w:instrText>
            </w:r>
            <w:r w:rsidR="006108B1">
              <w:rPr>
                <w:noProof/>
                <w:webHidden/>
              </w:rPr>
            </w:r>
            <w:r w:rsidR="006108B1">
              <w:rPr>
                <w:noProof/>
                <w:webHidden/>
              </w:rPr>
              <w:fldChar w:fldCharType="separate"/>
            </w:r>
            <w:r w:rsidR="004651EF">
              <w:rPr>
                <w:noProof/>
                <w:webHidden/>
              </w:rPr>
              <w:t>17</w:t>
            </w:r>
            <w:r w:rsidR="006108B1">
              <w:rPr>
                <w:noProof/>
                <w:webHidden/>
              </w:rPr>
              <w:fldChar w:fldCharType="end"/>
            </w:r>
          </w:hyperlink>
        </w:p>
        <w:p w14:paraId="26669C31" w14:textId="08BF1997" w:rsidR="00C51772" w:rsidRDefault="00C51772">
          <w:r>
            <w:rPr>
              <w:b/>
              <w:bCs/>
            </w:rPr>
            <w:fldChar w:fldCharType="end"/>
          </w:r>
        </w:p>
      </w:sdtContent>
    </w:sdt>
    <w:p w14:paraId="1BAE1FAC" w14:textId="5D0D3C09" w:rsidR="00C51772" w:rsidRDefault="00C51772">
      <w:r>
        <w:br w:type="page"/>
      </w:r>
    </w:p>
    <w:p w14:paraId="5FC51909" w14:textId="7BCD6200" w:rsidR="00440C93" w:rsidRPr="006108B1" w:rsidRDefault="00C51772" w:rsidP="00905DC4">
      <w:pPr>
        <w:pStyle w:val="1"/>
        <w:tabs>
          <w:tab w:val="right" w:pos="9072"/>
        </w:tabs>
        <w:spacing w:before="0" w:line="240" w:lineRule="auto"/>
        <w:ind w:right="566"/>
        <w:jc w:val="center"/>
        <w:rPr>
          <w:rFonts w:ascii="PT Serif" w:hAnsi="PT Serif"/>
          <w:b/>
          <w:bCs/>
          <w:color w:val="auto"/>
          <w:sz w:val="28"/>
          <w:szCs w:val="28"/>
        </w:rPr>
      </w:pPr>
      <w:bookmarkStart w:id="3" w:name="_Toc161070595"/>
      <w:r w:rsidRPr="006108B1">
        <w:rPr>
          <w:rFonts w:ascii="PT Serif" w:hAnsi="PT Serif"/>
          <w:b/>
          <w:bCs/>
          <w:color w:val="auto"/>
          <w:sz w:val="28"/>
          <w:szCs w:val="28"/>
        </w:rPr>
        <w:lastRenderedPageBreak/>
        <w:t>Введение</w:t>
      </w:r>
      <w:bookmarkEnd w:id="3"/>
    </w:p>
    <w:p w14:paraId="758A6CDB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t>Актуальность:</w:t>
      </w:r>
      <w:r w:rsidRPr="00C51772">
        <w:rPr>
          <w:rFonts w:ascii="PT Serif" w:hAnsi="PT Serif"/>
          <w:sz w:val="28"/>
          <w:szCs w:val="28"/>
        </w:rPr>
        <w:t xml:space="preserve"> </w:t>
      </w:r>
      <w:bookmarkStart w:id="4" w:name="_Hlk161597230"/>
      <w:r w:rsidRPr="00C51772">
        <w:rPr>
          <w:rFonts w:ascii="PT Serif" w:hAnsi="PT Serif"/>
          <w:sz w:val="28"/>
          <w:szCs w:val="28"/>
        </w:rPr>
        <w:t>ветроэнергетика — это один из наиболее перспективных и экологически чистых видов возобновляемой энергии. Использование ветроэнергии помогает сократить выбросы парниковых газов и других вредных веществ, способствуя борьбе с изменением климата.</w:t>
      </w:r>
    </w:p>
    <w:p w14:paraId="5A7F175A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bookmarkStart w:id="5" w:name="_Hlk161597364"/>
      <w:bookmarkEnd w:id="4"/>
      <w:r w:rsidRPr="00C51772">
        <w:rPr>
          <w:rFonts w:ascii="PT Serif" w:hAnsi="PT Serif"/>
          <w:sz w:val="28"/>
          <w:szCs w:val="28"/>
        </w:rPr>
        <w:t>Также, развитие технологий ветроэнергетики позволяет производить электроэнергию с высокой эффективностью и экономической выгодой. В сравнении с традиционными источниками энергии, такими как газ, уголь и нефть, ветроэнергия является более доступной и конкурентоспособной в экономическом плане.</w:t>
      </w:r>
    </w:p>
    <w:bookmarkEnd w:id="5"/>
    <w:p w14:paraId="58AFB308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 xml:space="preserve">К тому же использование ветроэнергии может создать новые рабочие места и способствовать развитию местных экономик. Ветроэнергетика может стать основой для создания новых отраслей экономики, включая производство ветрогенераторов, строительство </w:t>
      </w:r>
      <w:proofErr w:type="spellStart"/>
      <w:r w:rsidRPr="00C51772">
        <w:rPr>
          <w:rFonts w:ascii="PT Serif" w:hAnsi="PT Serif"/>
          <w:sz w:val="28"/>
          <w:szCs w:val="28"/>
        </w:rPr>
        <w:t>ветропарков</w:t>
      </w:r>
      <w:proofErr w:type="spellEnd"/>
      <w:r w:rsidRPr="00C51772">
        <w:rPr>
          <w:rFonts w:ascii="PT Serif" w:hAnsi="PT Serif"/>
          <w:sz w:val="28"/>
          <w:szCs w:val="28"/>
        </w:rPr>
        <w:t xml:space="preserve"> и обслуживание ветроустановок.</w:t>
      </w:r>
    </w:p>
    <w:p w14:paraId="677423DA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Использование ветроэнергии может повысить независимость страны от импорта энергии и уменьшить ее уязвимость к колебаниям цен на традиционные источники энергии.</w:t>
      </w:r>
    </w:p>
    <w:p w14:paraId="6D905C40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Таким образом, развитие ветроэнергетики и использование энергии ветра имеют большую актуальность в настоящее время и являются важным направлением в развитии современной энергетики.</w:t>
      </w:r>
    </w:p>
    <w:p w14:paraId="562FFF55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D90053">
        <w:rPr>
          <w:rFonts w:ascii="PT Serif" w:hAnsi="PT Serif"/>
          <w:b/>
          <w:bCs/>
          <w:sz w:val="28"/>
          <w:szCs w:val="28"/>
        </w:rPr>
        <w:t>Цель работы</w:t>
      </w:r>
      <w:r w:rsidRPr="00C51772">
        <w:rPr>
          <w:rFonts w:ascii="PT Serif" w:hAnsi="PT Serif"/>
          <w:sz w:val="28"/>
          <w:szCs w:val="28"/>
        </w:rPr>
        <w:t xml:space="preserve">: рассмотреть особенности и возможности использования ветроэнергетики в современном мире. </w:t>
      </w:r>
    </w:p>
    <w:p w14:paraId="0A6331EE" w14:textId="21226CDB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b/>
          <w:bCs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t xml:space="preserve">Задачи: </w:t>
      </w:r>
    </w:p>
    <w:p w14:paraId="1A7F26F8" w14:textId="77777777" w:rsidR="00C51772" w:rsidRPr="00130B5D" w:rsidRDefault="00C51772" w:rsidP="00130B5D">
      <w:pPr>
        <w:pStyle w:val="a4"/>
        <w:numPr>
          <w:ilvl w:val="0"/>
          <w:numId w:val="20"/>
        </w:numPr>
        <w:spacing w:line="240" w:lineRule="auto"/>
        <w:ind w:right="566"/>
        <w:jc w:val="both"/>
        <w:rPr>
          <w:rFonts w:ascii="PT Serif" w:hAnsi="PT Serif"/>
          <w:sz w:val="28"/>
          <w:szCs w:val="28"/>
        </w:rPr>
      </w:pPr>
      <w:r w:rsidRPr="00130B5D">
        <w:rPr>
          <w:rFonts w:ascii="PT Serif" w:hAnsi="PT Serif"/>
          <w:sz w:val="28"/>
          <w:szCs w:val="28"/>
        </w:rPr>
        <w:t>Проанализировать литературу по данной теме.</w:t>
      </w:r>
    </w:p>
    <w:p w14:paraId="1B06B1B7" w14:textId="77777777" w:rsidR="00C51772" w:rsidRPr="00130B5D" w:rsidRDefault="00C51772" w:rsidP="00130B5D">
      <w:pPr>
        <w:pStyle w:val="a4"/>
        <w:numPr>
          <w:ilvl w:val="0"/>
          <w:numId w:val="20"/>
        </w:numPr>
        <w:spacing w:line="240" w:lineRule="auto"/>
        <w:ind w:right="566"/>
        <w:jc w:val="both"/>
        <w:rPr>
          <w:rFonts w:ascii="PT Serif" w:hAnsi="PT Serif"/>
          <w:sz w:val="28"/>
          <w:szCs w:val="28"/>
        </w:rPr>
      </w:pPr>
      <w:r w:rsidRPr="00130B5D">
        <w:rPr>
          <w:rFonts w:ascii="PT Serif" w:hAnsi="PT Serif"/>
          <w:sz w:val="28"/>
          <w:szCs w:val="28"/>
        </w:rPr>
        <w:t xml:space="preserve">Рассмотреть сущность понятия «ветроэнергетики». </w:t>
      </w:r>
    </w:p>
    <w:p w14:paraId="6ADC871B" w14:textId="77777777" w:rsidR="00C51772" w:rsidRPr="00130B5D" w:rsidRDefault="00C51772" w:rsidP="00130B5D">
      <w:pPr>
        <w:pStyle w:val="a4"/>
        <w:numPr>
          <w:ilvl w:val="0"/>
          <w:numId w:val="20"/>
        </w:numPr>
        <w:spacing w:line="240" w:lineRule="auto"/>
        <w:ind w:right="566"/>
        <w:jc w:val="both"/>
        <w:rPr>
          <w:rFonts w:ascii="PT Serif" w:hAnsi="PT Serif"/>
          <w:sz w:val="28"/>
          <w:szCs w:val="28"/>
        </w:rPr>
      </w:pPr>
      <w:r w:rsidRPr="00130B5D">
        <w:rPr>
          <w:rFonts w:ascii="PT Serif" w:hAnsi="PT Serif"/>
          <w:sz w:val="28"/>
          <w:szCs w:val="28"/>
        </w:rPr>
        <w:t xml:space="preserve">Изучить принцип работы ветроэнергетических установок. </w:t>
      </w:r>
    </w:p>
    <w:p w14:paraId="2937F78B" w14:textId="77777777" w:rsidR="00C51772" w:rsidRPr="00130B5D" w:rsidRDefault="00C51772" w:rsidP="00130B5D">
      <w:pPr>
        <w:pStyle w:val="a4"/>
        <w:numPr>
          <w:ilvl w:val="0"/>
          <w:numId w:val="20"/>
        </w:numPr>
        <w:spacing w:line="240" w:lineRule="auto"/>
        <w:ind w:right="566"/>
        <w:jc w:val="both"/>
        <w:rPr>
          <w:rFonts w:ascii="PT Serif" w:hAnsi="PT Serif"/>
          <w:sz w:val="28"/>
          <w:szCs w:val="28"/>
        </w:rPr>
      </w:pPr>
      <w:r w:rsidRPr="00130B5D">
        <w:rPr>
          <w:rFonts w:ascii="PT Serif" w:hAnsi="PT Serif"/>
          <w:sz w:val="28"/>
          <w:szCs w:val="28"/>
        </w:rPr>
        <w:t>Выделить технологии ветроэнергетики.</w:t>
      </w:r>
    </w:p>
    <w:p w14:paraId="63205627" w14:textId="072D9E31" w:rsidR="00C51772" w:rsidRPr="00130B5D" w:rsidRDefault="00C51772" w:rsidP="00130B5D">
      <w:pPr>
        <w:pStyle w:val="a4"/>
        <w:numPr>
          <w:ilvl w:val="0"/>
          <w:numId w:val="20"/>
        </w:numPr>
        <w:spacing w:line="240" w:lineRule="auto"/>
        <w:ind w:right="566"/>
        <w:jc w:val="both"/>
        <w:rPr>
          <w:rFonts w:ascii="PT Serif" w:hAnsi="PT Serif"/>
          <w:sz w:val="28"/>
          <w:szCs w:val="28"/>
        </w:rPr>
      </w:pPr>
      <w:r w:rsidRPr="00130B5D">
        <w:rPr>
          <w:rFonts w:ascii="PT Serif" w:hAnsi="PT Serif"/>
          <w:sz w:val="28"/>
          <w:szCs w:val="28"/>
        </w:rPr>
        <w:t>Проанализировать плюсы и минусы использования</w:t>
      </w:r>
      <w:r w:rsidR="00130B5D" w:rsidRPr="00130B5D">
        <w:rPr>
          <w:rFonts w:ascii="PT Serif" w:hAnsi="PT Serif"/>
          <w:sz w:val="28"/>
          <w:szCs w:val="28"/>
        </w:rPr>
        <w:t xml:space="preserve"> </w:t>
      </w:r>
      <w:r w:rsidRPr="00130B5D">
        <w:rPr>
          <w:rFonts w:ascii="PT Serif" w:hAnsi="PT Serif"/>
          <w:sz w:val="28"/>
          <w:szCs w:val="28"/>
        </w:rPr>
        <w:t>ветроэнергетики.</w:t>
      </w:r>
    </w:p>
    <w:p w14:paraId="6A95FB05" w14:textId="77777777" w:rsidR="00C51772" w:rsidRPr="00130B5D" w:rsidRDefault="00C51772" w:rsidP="00130B5D">
      <w:pPr>
        <w:pStyle w:val="a4"/>
        <w:numPr>
          <w:ilvl w:val="0"/>
          <w:numId w:val="20"/>
        </w:numPr>
        <w:spacing w:line="240" w:lineRule="auto"/>
        <w:ind w:right="566"/>
        <w:jc w:val="both"/>
        <w:rPr>
          <w:rFonts w:ascii="PT Serif" w:hAnsi="PT Serif"/>
          <w:sz w:val="28"/>
          <w:szCs w:val="28"/>
        </w:rPr>
      </w:pPr>
      <w:r w:rsidRPr="00130B5D">
        <w:rPr>
          <w:rFonts w:ascii="PT Serif" w:hAnsi="PT Serif"/>
          <w:sz w:val="28"/>
          <w:szCs w:val="28"/>
        </w:rPr>
        <w:t>Изучить перспективы развития ветроэнергетики.</w:t>
      </w:r>
    </w:p>
    <w:p w14:paraId="16CBDB64" w14:textId="6966FE36" w:rsidR="00C51772" w:rsidRPr="00130B5D" w:rsidRDefault="005C10C6" w:rsidP="00130B5D">
      <w:pPr>
        <w:pStyle w:val="a4"/>
        <w:numPr>
          <w:ilvl w:val="0"/>
          <w:numId w:val="20"/>
        </w:numPr>
        <w:spacing w:line="240" w:lineRule="auto"/>
        <w:ind w:right="566"/>
        <w:jc w:val="both"/>
        <w:rPr>
          <w:rFonts w:ascii="PT Serif" w:hAnsi="PT Serif"/>
          <w:sz w:val="28"/>
          <w:szCs w:val="28"/>
        </w:rPr>
      </w:pPr>
      <w:r w:rsidRPr="00130B5D">
        <w:rPr>
          <w:rFonts w:ascii="PT Serif" w:hAnsi="PT Serif"/>
          <w:sz w:val="28"/>
          <w:szCs w:val="28"/>
        </w:rPr>
        <w:t>Выяснить, выгодно ли ставить ветрогенератор в частном секторе</w:t>
      </w:r>
      <w:r w:rsidR="00C51772" w:rsidRPr="00130B5D">
        <w:rPr>
          <w:rFonts w:ascii="PT Serif" w:hAnsi="PT Serif"/>
          <w:sz w:val="28"/>
          <w:szCs w:val="28"/>
        </w:rPr>
        <w:t>.</w:t>
      </w:r>
    </w:p>
    <w:p w14:paraId="25AC4660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lastRenderedPageBreak/>
        <w:t xml:space="preserve">Объект исследования: </w:t>
      </w:r>
      <w:r w:rsidRPr="00C51772">
        <w:rPr>
          <w:rFonts w:ascii="PT Serif" w:hAnsi="PT Serif"/>
          <w:sz w:val="28"/>
          <w:szCs w:val="28"/>
        </w:rPr>
        <w:t>физика.</w:t>
      </w:r>
    </w:p>
    <w:p w14:paraId="5D148972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t>Предмет исследования:</w:t>
      </w:r>
      <w:r w:rsidRPr="00C51772">
        <w:rPr>
          <w:rFonts w:ascii="PT Serif" w:hAnsi="PT Serif"/>
          <w:sz w:val="28"/>
          <w:szCs w:val="28"/>
        </w:rPr>
        <w:t xml:space="preserve"> ветроэнергетика</w:t>
      </w:r>
    </w:p>
    <w:p w14:paraId="77E9B992" w14:textId="6F75FE62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bookmarkStart w:id="6" w:name="_Hlk162166709"/>
      <w:r w:rsidRPr="00C51772">
        <w:rPr>
          <w:rFonts w:ascii="PT Serif" w:hAnsi="PT Serif"/>
          <w:b/>
          <w:bCs/>
          <w:sz w:val="28"/>
          <w:szCs w:val="28"/>
        </w:rPr>
        <w:t>Гипотеза:</w:t>
      </w:r>
      <w:r w:rsidRPr="00C51772">
        <w:rPr>
          <w:rFonts w:ascii="PT Serif" w:hAnsi="PT Serif"/>
          <w:sz w:val="28"/>
          <w:szCs w:val="28"/>
        </w:rPr>
        <w:t xml:space="preserve"> </w:t>
      </w:r>
      <w:r w:rsidR="005C10C6">
        <w:rPr>
          <w:rFonts w:ascii="PT Serif" w:hAnsi="PT Serif"/>
          <w:sz w:val="28"/>
          <w:szCs w:val="28"/>
        </w:rPr>
        <w:t xml:space="preserve">я считаю, что ставить ветрогенератор в частном секторе невыгодно. </w:t>
      </w:r>
    </w:p>
    <w:p w14:paraId="5C810A1A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t>Методы исследования:</w:t>
      </w:r>
      <w:r w:rsidRPr="00C51772">
        <w:rPr>
          <w:rFonts w:ascii="PT Serif" w:hAnsi="PT Serif"/>
          <w:sz w:val="28"/>
          <w:szCs w:val="28"/>
        </w:rPr>
        <w:t xml:space="preserve"> наблюдение, анализ, изучение литературы.</w:t>
      </w:r>
    </w:p>
    <w:bookmarkEnd w:id="6"/>
    <w:p w14:paraId="3B062371" w14:textId="31243B49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br w:type="page"/>
      </w:r>
    </w:p>
    <w:p w14:paraId="7D18B4D3" w14:textId="77777777" w:rsidR="00C51772" w:rsidRPr="006108B1" w:rsidRDefault="00C51772" w:rsidP="00130B5D">
      <w:pPr>
        <w:pStyle w:val="1"/>
        <w:spacing w:before="0" w:line="240" w:lineRule="auto"/>
        <w:ind w:right="566" w:firstLine="709"/>
        <w:jc w:val="center"/>
        <w:rPr>
          <w:rFonts w:ascii="PT Serif" w:hAnsi="PT Serif"/>
          <w:b/>
          <w:bCs/>
          <w:color w:val="auto"/>
          <w:sz w:val="28"/>
          <w:szCs w:val="28"/>
        </w:rPr>
      </w:pPr>
      <w:bookmarkStart w:id="7" w:name="_Toc159780657"/>
      <w:bookmarkStart w:id="8" w:name="_Toc161070596"/>
      <w:r w:rsidRPr="006108B1">
        <w:rPr>
          <w:rFonts w:ascii="PT Serif" w:hAnsi="PT Serif"/>
          <w:b/>
          <w:bCs/>
          <w:color w:val="auto"/>
          <w:sz w:val="28"/>
          <w:szCs w:val="28"/>
        </w:rPr>
        <w:lastRenderedPageBreak/>
        <w:t>Глава 1. Теоретическая часть</w:t>
      </w:r>
      <w:bookmarkEnd w:id="7"/>
      <w:bookmarkEnd w:id="8"/>
    </w:p>
    <w:p w14:paraId="37DDF704" w14:textId="77777777" w:rsidR="00C51772" w:rsidRPr="006108B1" w:rsidRDefault="00C51772" w:rsidP="00130B5D">
      <w:pPr>
        <w:pStyle w:val="2"/>
        <w:spacing w:before="0" w:line="240" w:lineRule="auto"/>
        <w:ind w:right="566" w:firstLine="709"/>
        <w:jc w:val="center"/>
        <w:rPr>
          <w:rFonts w:ascii="PT Serif" w:hAnsi="PT Serif"/>
          <w:b/>
          <w:bCs/>
          <w:color w:val="auto"/>
          <w:sz w:val="28"/>
          <w:szCs w:val="28"/>
        </w:rPr>
      </w:pPr>
      <w:bookmarkStart w:id="9" w:name="_Toc159780658"/>
      <w:bookmarkStart w:id="10" w:name="_Toc161070597"/>
      <w:r w:rsidRPr="006108B1">
        <w:rPr>
          <w:rFonts w:ascii="PT Serif" w:hAnsi="PT Serif"/>
          <w:b/>
          <w:bCs/>
          <w:color w:val="auto"/>
          <w:sz w:val="28"/>
          <w:szCs w:val="28"/>
        </w:rPr>
        <w:t>1.1 Сущность понятия «ветроэнергетики»</w:t>
      </w:r>
      <w:bookmarkEnd w:id="9"/>
      <w:bookmarkEnd w:id="10"/>
    </w:p>
    <w:p w14:paraId="595A31BD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7432FEF7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bookmarkStart w:id="11" w:name="_Hlk161597506"/>
      <w:bookmarkStart w:id="12" w:name="_Hlk162219462"/>
      <w:r w:rsidRPr="00C51772">
        <w:rPr>
          <w:rFonts w:ascii="PT Serif" w:hAnsi="PT Serif"/>
          <w:sz w:val="28"/>
          <w:szCs w:val="28"/>
        </w:rPr>
        <w:t>Ветроэнергетика — это отрасль энергетики, которая занимается производством электроэнергии из ветра. Сущность этого понятия заключается в использовании кинетической энергии ветра для преобразования ее в электрическую энергию с помощью ветрогенераторов.</w:t>
      </w:r>
    </w:p>
    <w:bookmarkEnd w:id="11"/>
    <w:p w14:paraId="636C4BBB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Ветроэнергетика представляет собой перспективный и экологически чистый вид возобновляемой энергии, который имеет множество преимуществ перед традиционными источниками энергии. Использование ветроэнергии позволяет снизить загрязнение окружающей среды, уменьшить зависимость от импорта ископаемых топлив и создать новые рабочие места.</w:t>
      </w:r>
    </w:p>
    <w:p w14:paraId="4CA22477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bookmarkStart w:id="13" w:name="_Toc129893279"/>
      <w:bookmarkEnd w:id="12"/>
    </w:p>
    <w:p w14:paraId="035DD9C7" w14:textId="77777777" w:rsidR="00C51772" w:rsidRPr="00C51772" w:rsidRDefault="00C51772" w:rsidP="00130B5D">
      <w:pPr>
        <w:pStyle w:val="2"/>
        <w:spacing w:before="0" w:line="240" w:lineRule="auto"/>
        <w:ind w:right="566" w:firstLine="709"/>
        <w:jc w:val="center"/>
        <w:rPr>
          <w:rFonts w:ascii="PT Serif" w:hAnsi="PT Serif"/>
          <w:b/>
          <w:bCs/>
          <w:sz w:val="28"/>
          <w:szCs w:val="28"/>
        </w:rPr>
      </w:pPr>
      <w:bookmarkStart w:id="14" w:name="_Toc159780659"/>
      <w:bookmarkStart w:id="15" w:name="_Toc161070598"/>
      <w:r w:rsidRPr="006108B1">
        <w:rPr>
          <w:rFonts w:ascii="PT Serif" w:hAnsi="PT Serif"/>
          <w:b/>
          <w:bCs/>
          <w:color w:val="auto"/>
          <w:sz w:val="28"/>
          <w:szCs w:val="28"/>
        </w:rPr>
        <w:t xml:space="preserve">1.2 </w:t>
      </w:r>
      <w:bookmarkEnd w:id="13"/>
      <w:r w:rsidRPr="006108B1">
        <w:rPr>
          <w:rFonts w:ascii="PT Serif" w:hAnsi="PT Serif"/>
          <w:b/>
          <w:bCs/>
          <w:color w:val="auto"/>
          <w:sz w:val="28"/>
          <w:szCs w:val="28"/>
        </w:rPr>
        <w:t>Принцип работы ветроэнергетических установок</w:t>
      </w:r>
      <w:bookmarkEnd w:id="14"/>
      <w:bookmarkEnd w:id="15"/>
    </w:p>
    <w:p w14:paraId="42785406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1D3C54E1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Ветрогенераторы работают на основе преобразования кинетической энергии ветра в электрическую энергию. Они состоят из нескольких основных компонентов: мачты, лопастей, генератора и системы управления.</w:t>
      </w:r>
    </w:p>
    <w:p w14:paraId="2E910864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Мачта является опорной конструкцией, на которую устанавливаются лопасти. Лопасти представляют собой крылья, которые при движении воздуха начинают вращаться. Это движение лопастей передается на генератор, который преобразует его в электрическую энергию.</w:t>
      </w:r>
    </w:p>
    <w:p w14:paraId="0CFBB734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bookmarkStart w:id="16" w:name="_Hlk161597537"/>
      <w:r w:rsidRPr="00C51772">
        <w:rPr>
          <w:rFonts w:ascii="PT Serif" w:hAnsi="PT Serif"/>
          <w:sz w:val="28"/>
          <w:szCs w:val="28"/>
        </w:rPr>
        <w:t>Генератор состоит из статора и ротора. Статор — это неподвижная обмотка, через которую проходят магнитные поля. Ротор же связан с лопастями и вращается под воздействием ветра. При этом меняется магнитное поле ротора, что вызывает появление электрического напряжения в обмотке статора.</w:t>
      </w:r>
    </w:p>
    <w:p w14:paraId="2FAFF552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Система управления ветрогенератора отслеживает скорость ветра и управляет углом поворота лопастей для оптимального использования энергии ветра. Также она контролирует работу генератора и обеспечивает безопасность во время эксплуатации.</w:t>
      </w:r>
    </w:p>
    <w:bookmarkEnd w:id="16"/>
    <w:p w14:paraId="0C6323CF" w14:textId="0B0DE631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lastRenderedPageBreak/>
        <w:t>В целом, принцип работы ветрогенераторов довольно прост: они преобразуют кинетическую энергию ветра в электрическую энергию с помощью лопастей и генератора. Система управления же позволяет максимально эффективно использовать энергию ветра и обеспечить безопасную эксплуатацию.</w:t>
      </w:r>
    </w:p>
    <w:p w14:paraId="52616795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7DCF9F7C" w14:textId="77777777" w:rsidR="00C51772" w:rsidRPr="00B62EFE" w:rsidRDefault="00C51772" w:rsidP="00130B5D">
      <w:pPr>
        <w:pStyle w:val="2"/>
        <w:spacing w:before="0" w:line="240" w:lineRule="auto"/>
        <w:ind w:right="566" w:firstLine="709"/>
        <w:jc w:val="center"/>
        <w:rPr>
          <w:rFonts w:ascii="PT Serif" w:hAnsi="PT Serif"/>
          <w:b/>
          <w:bCs/>
          <w:color w:val="auto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7" w:name="_Toc129893280"/>
      <w:bookmarkStart w:id="18" w:name="_Toc161070599"/>
      <w:r w:rsidRPr="00B62EFE">
        <w:rPr>
          <w:rFonts w:ascii="PT Serif" w:hAnsi="PT Serif"/>
          <w:b/>
          <w:bCs/>
          <w:color w:val="auto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1.3 </w:t>
      </w:r>
      <w:bookmarkEnd w:id="17"/>
      <w:r w:rsidRPr="00B62EFE">
        <w:rPr>
          <w:rFonts w:ascii="PT Serif" w:hAnsi="PT Serif"/>
          <w:b/>
          <w:bCs/>
          <w:color w:val="auto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Виды ветрогенераторов</w:t>
      </w:r>
      <w:bookmarkEnd w:id="18"/>
    </w:p>
    <w:p w14:paraId="21264884" w14:textId="6640405A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Модели ветрогенераторов бывают разной конструкции, различаются по мощности. По геометрии вращения оси основного ротора их делят на:</w:t>
      </w:r>
    </w:p>
    <w:p w14:paraId="54B8BC27" w14:textId="5236A4C4" w:rsidR="00C51772" w:rsidRPr="00C51772" w:rsidRDefault="00C51772" w:rsidP="00130B5D">
      <w:pPr>
        <w:pStyle w:val="a4"/>
        <w:numPr>
          <w:ilvl w:val="0"/>
          <w:numId w:val="9"/>
        </w:numPr>
        <w:spacing w:line="240" w:lineRule="auto"/>
        <w:ind w:left="0"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Вертикальный тип — турбина расположена вертикально по отношению к плоскости земли. Начинает работать при небольшом ветре.</w:t>
      </w:r>
    </w:p>
    <w:p w14:paraId="4E1719F4" w14:textId="77777777" w:rsidR="00C51772" w:rsidRPr="00C51772" w:rsidRDefault="00C51772" w:rsidP="00130B5D">
      <w:pPr>
        <w:pStyle w:val="a4"/>
        <w:numPr>
          <w:ilvl w:val="0"/>
          <w:numId w:val="9"/>
        </w:numPr>
        <w:spacing w:line="240" w:lineRule="auto"/>
        <w:ind w:left="0"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Горизонтальный тип — ось ротора вращается параллельно земной поверхности. Имеет большую мощность преобразования энергии ветра в переменный и постоянный ток.</w:t>
      </w:r>
    </w:p>
    <w:p w14:paraId="674B9428" w14:textId="5B2F7933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b/>
          <w:bCs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t>Вертикальные ветрогенераторы</w:t>
      </w:r>
    </w:p>
    <w:p w14:paraId="597FBFA9" w14:textId="77777777" w:rsidR="00C51772" w:rsidRPr="00C51772" w:rsidRDefault="00C51772" w:rsidP="00130B5D">
      <w:pPr>
        <w:pStyle w:val="a4"/>
        <w:numPr>
          <w:ilvl w:val="0"/>
          <w:numId w:val="11"/>
        </w:numPr>
        <w:spacing w:line="240" w:lineRule="auto"/>
        <w:ind w:left="0" w:right="566" w:firstLine="709"/>
        <w:jc w:val="both"/>
        <w:rPr>
          <w:rFonts w:ascii="PT Serif" w:hAnsi="PT Serif"/>
          <w:b/>
          <w:bCs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t xml:space="preserve">Генераторы с ротором </w:t>
      </w:r>
      <w:proofErr w:type="spellStart"/>
      <w:r w:rsidRPr="00C51772">
        <w:rPr>
          <w:rFonts w:ascii="PT Serif" w:hAnsi="PT Serif"/>
          <w:b/>
          <w:bCs/>
          <w:sz w:val="28"/>
          <w:szCs w:val="28"/>
        </w:rPr>
        <w:t>Савоуниса</w:t>
      </w:r>
      <w:proofErr w:type="spellEnd"/>
    </w:p>
    <w:p w14:paraId="14E89D46" w14:textId="79CAB686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Состоят из двух цилиндров. Постоянное осевое вращение и поток ветра не находятся в зависимости друг от друга. Даже при резких порывах он крутится с заданной изначально скоростью. Отсутствие влияния ветра на скорость вращения, бесспорно, − его хорошее преимущество. Плохо то, что он использует силу стихии не на всю ее мощь, а только на треть. Устройство лопастей в виде полуцилиндров позволяют работать лишь в четверть оборота.</w:t>
      </w:r>
    </w:p>
    <w:p w14:paraId="3AE648F7" w14:textId="3EFBE70F" w:rsidR="00C51772" w:rsidRPr="00C51772" w:rsidRDefault="00905DC4" w:rsidP="00130B5D">
      <w:pPr>
        <w:ind w:firstLine="709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2251DB4" wp14:editId="3F47C275">
            <wp:simplePos x="0" y="0"/>
            <wp:positionH relativeFrom="page">
              <wp:align>center</wp:align>
            </wp:positionH>
            <wp:positionV relativeFrom="paragraph">
              <wp:posOffset>204006</wp:posOffset>
            </wp:positionV>
            <wp:extent cx="3497179" cy="2279466"/>
            <wp:effectExtent l="0" t="0" r="8255" b="6985"/>
            <wp:wrapNone/>
            <wp:docPr id="1005657354" name="Рисунок 1" descr="Изображение выглядит как снимок экрана, зарисовка, круг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57354" name="Рисунок 1" descr="Изображение выглядит как снимок экрана, зарисовка, круг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79" cy="2279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PT Serif" w:hAnsi="PT Serif"/>
          <w:sz w:val="28"/>
          <w:szCs w:val="28"/>
        </w:rPr>
        <w:br w:type="page"/>
      </w:r>
    </w:p>
    <w:p w14:paraId="2F8A10F6" w14:textId="77777777" w:rsidR="00C51772" w:rsidRPr="00C51772" w:rsidRDefault="00C51772" w:rsidP="00130B5D">
      <w:pPr>
        <w:pStyle w:val="a4"/>
        <w:numPr>
          <w:ilvl w:val="0"/>
          <w:numId w:val="11"/>
        </w:numPr>
        <w:spacing w:line="240" w:lineRule="auto"/>
        <w:ind w:left="0" w:right="566" w:firstLine="709"/>
        <w:jc w:val="both"/>
        <w:rPr>
          <w:rFonts w:ascii="PT Serif" w:hAnsi="PT Serif"/>
          <w:b/>
          <w:bCs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lastRenderedPageBreak/>
        <w:t>Генераторы с ротором Дарье (Ортогональный ротор)</w:t>
      </w:r>
    </w:p>
    <w:p w14:paraId="5EB9700D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Имеют две или три лопасти. Легко монтируются. Конструкция простая и понятная. Начинают работать от запуска вручную.</w:t>
      </w:r>
    </w:p>
    <w:p w14:paraId="0B0C95E4" w14:textId="77777777" w:rsidR="00C51772" w:rsidRPr="00C51772" w:rsidRDefault="00C51772" w:rsidP="00130B5D">
      <w:pPr>
        <w:spacing w:line="240" w:lineRule="auto"/>
        <w:ind w:right="566" w:firstLine="709"/>
        <w:jc w:val="center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noProof/>
          <w:sz w:val="28"/>
          <w:szCs w:val="28"/>
        </w:rPr>
        <w:drawing>
          <wp:inline distT="0" distB="0" distL="0" distR="0" wp14:anchorId="1B0C1874" wp14:editId="3A12E5D2">
            <wp:extent cx="3267075" cy="3048000"/>
            <wp:effectExtent l="0" t="0" r="9525" b="0"/>
            <wp:docPr id="712979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F0645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130078FC" w14:textId="77777777" w:rsidR="00C51772" w:rsidRPr="00C51772" w:rsidRDefault="00C51772" w:rsidP="00130B5D">
      <w:pPr>
        <w:pStyle w:val="a4"/>
        <w:numPr>
          <w:ilvl w:val="0"/>
          <w:numId w:val="11"/>
        </w:numPr>
        <w:spacing w:line="240" w:lineRule="auto"/>
        <w:ind w:left="0" w:right="566" w:firstLine="709"/>
        <w:jc w:val="both"/>
        <w:rPr>
          <w:rFonts w:ascii="PT Serif" w:hAnsi="PT Serif"/>
          <w:b/>
          <w:bCs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t>Многолопастный ротор</w:t>
      </w:r>
    </w:p>
    <w:p w14:paraId="142E0F07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Вертикально – осевая конструкция с большим количеством лопастей делает его чувствительным даже к очень слабому ветру. Эффективность таких ветрогенераторов очень высокая.</w:t>
      </w:r>
    </w:p>
    <w:p w14:paraId="46032ADA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Это мощный преобразователь. Энергия ветра используется максимально. Стоит он дорого. Недостаток – высокий звуковой фон. Может давать большой объем электротока.</w:t>
      </w:r>
    </w:p>
    <w:p w14:paraId="028FC697" w14:textId="45811D0D" w:rsidR="00905DC4" w:rsidRDefault="00C51772" w:rsidP="00130B5D">
      <w:pPr>
        <w:spacing w:line="240" w:lineRule="auto"/>
        <w:ind w:right="566" w:firstLine="709"/>
        <w:jc w:val="center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noProof/>
          <w:sz w:val="28"/>
          <w:szCs w:val="28"/>
        </w:rPr>
        <w:drawing>
          <wp:inline distT="0" distB="0" distL="0" distR="0" wp14:anchorId="02076E4D" wp14:editId="721F3E9C">
            <wp:extent cx="3418764" cy="2279176"/>
            <wp:effectExtent l="0" t="0" r="0" b="6985"/>
            <wp:docPr id="11005797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36" cy="228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C5C91" w14:textId="64A4F5F8" w:rsidR="00C51772" w:rsidRPr="00905DC4" w:rsidRDefault="00905DC4" w:rsidP="00130B5D">
      <w:pPr>
        <w:ind w:firstLine="709"/>
        <w:rPr>
          <w:rFonts w:ascii="PT Serif" w:hAnsi="PT Serif"/>
          <w:sz w:val="28"/>
          <w:szCs w:val="28"/>
        </w:rPr>
      </w:pPr>
      <w:r>
        <w:rPr>
          <w:rFonts w:ascii="PT Serif" w:hAnsi="PT Serif"/>
          <w:sz w:val="28"/>
          <w:szCs w:val="28"/>
        </w:rPr>
        <w:br w:type="page"/>
      </w:r>
      <w:r w:rsidR="00C51772" w:rsidRPr="00C51772">
        <w:rPr>
          <w:rFonts w:ascii="PT Serif" w:hAnsi="PT Serif"/>
          <w:b/>
          <w:bCs/>
          <w:sz w:val="28"/>
          <w:szCs w:val="28"/>
        </w:rPr>
        <w:lastRenderedPageBreak/>
        <w:t>Горизонтальные ветрогенераторы</w:t>
      </w:r>
    </w:p>
    <w:p w14:paraId="2A17D821" w14:textId="77777777" w:rsidR="00C51772" w:rsidRPr="00C51772" w:rsidRDefault="00C51772" w:rsidP="00130B5D">
      <w:pPr>
        <w:pStyle w:val="a4"/>
        <w:numPr>
          <w:ilvl w:val="0"/>
          <w:numId w:val="10"/>
        </w:numPr>
        <w:spacing w:line="240" w:lineRule="auto"/>
        <w:ind w:left="0" w:right="566" w:firstLine="709"/>
        <w:jc w:val="both"/>
        <w:rPr>
          <w:rFonts w:ascii="PT Serif" w:hAnsi="PT Serif"/>
          <w:b/>
          <w:bCs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t>Крыльчатый генератор</w:t>
      </w:r>
    </w:p>
    <w:p w14:paraId="6FCB3F54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Устройство с горизонтальной ориентацией вала турбины, которые приводятся во вращение пропеллером. Пропеллер может быть двух-, трёх- и многолопастным. Лопастям некоторых пропеллеров иногда придают сложную форму для увеличения эффективности функционирования установки.</w:t>
      </w:r>
    </w:p>
    <w:p w14:paraId="63497572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142B810A" w14:textId="77777777" w:rsidR="00C51772" w:rsidRPr="00C51772" w:rsidRDefault="00C51772" w:rsidP="00130B5D">
      <w:pPr>
        <w:spacing w:line="240" w:lineRule="auto"/>
        <w:ind w:right="566" w:firstLine="709"/>
        <w:jc w:val="center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noProof/>
          <w:sz w:val="28"/>
          <w:szCs w:val="28"/>
        </w:rPr>
        <w:drawing>
          <wp:inline distT="0" distB="0" distL="0" distR="0" wp14:anchorId="33B1E12F" wp14:editId="4A1891E1">
            <wp:extent cx="3481137" cy="2175711"/>
            <wp:effectExtent l="0" t="0" r="5080" b="0"/>
            <wp:docPr id="238372935" name="Рисунок 9" descr="Изображение выглядит как генератор, устройство, ветряная мельница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72935" name="Рисунок 9" descr="Изображение выглядит как генератор, устройство, ветряная мельница, неб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15" cy="218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22250" w14:textId="41D93840" w:rsidR="00C51772" w:rsidRPr="00C51772" w:rsidRDefault="00C51772" w:rsidP="00130B5D">
      <w:pPr>
        <w:pStyle w:val="a4"/>
        <w:numPr>
          <w:ilvl w:val="0"/>
          <w:numId w:val="10"/>
        </w:numPr>
        <w:spacing w:line="240" w:lineRule="auto"/>
        <w:ind w:left="0" w:right="566" w:firstLine="709"/>
        <w:jc w:val="both"/>
        <w:rPr>
          <w:rFonts w:ascii="PT Serif" w:hAnsi="PT Serif"/>
          <w:b/>
          <w:bCs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t>Ветрогенератор, устроенный по типу парусника</w:t>
      </w:r>
    </w:p>
    <w:p w14:paraId="40EB546B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Тарелкообразная конструкция под напором воздуха приводит в движение поршни, которые активируют гидросистему. Как результат, происходит трансформация физической энергии в электрическую.</w:t>
      </w:r>
    </w:p>
    <w:p w14:paraId="1F12624B" w14:textId="77777777" w:rsidR="00C51772" w:rsidRPr="00C51772" w:rsidRDefault="00C51772" w:rsidP="00130B5D">
      <w:pPr>
        <w:spacing w:line="240" w:lineRule="auto"/>
        <w:ind w:right="566" w:firstLine="709"/>
        <w:jc w:val="center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noProof/>
          <w:sz w:val="28"/>
          <w:szCs w:val="28"/>
        </w:rPr>
        <w:drawing>
          <wp:inline distT="0" distB="0" distL="0" distR="0" wp14:anchorId="2BA13B5B" wp14:editId="636EEAFF">
            <wp:extent cx="4560050" cy="2115403"/>
            <wp:effectExtent l="0" t="0" r="0" b="0"/>
            <wp:docPr id="74753960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72" cy="213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18D6C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16AB283A" w14:textId="77777777" w:rsid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7378BDA1" w14:textId="77777777" w:rsidR="00B62EFE" w:rsidRDefault="00B62EFE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4ABF1CCA" w14:textId="77777777" w:rsidR="00B62EFE" w:rsidRPr="00C51772" w:rsidRDefault="00B62EFE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3F32F131" w14:textId="77777777" w:rsidR="00C51772" w:rsidRPr="006108B1" w:rsidRDefault="00C51772" w:rsidP="00130B5D">
      <w:pPr>
        <w:pStyle w:val="2"/>
        <w:spacing w:before="0" w:line="240" w:lineRule="auto"/>
        <w:ind w:right="566" w:firstLine="709"/>
        <w:jc w:val="center"/>
        <w:rPr>
          <w:rFonts w:ascii="PT Serif" w:hAnsi="PT Serif"/>
          <w:b/>
          <w:bCs/>
          <w:color w:val="auto"/>
          <w:sz w:val="28"/>
          <w:szCs w:val="28"/>
        </w:rPr>
      </w:pPr>
      <w:bookmarkStart w:id="19" w:name="_Toc159780660"/>
      <w:bookmarkStart w:id="20" w:name="_Toc161070600"/>
      <w:r w:rsidRPr="006108B1">
        <w:rPr>
          <w:rFonts w:ascii="PT Serif" w:hAnsi="PT Serif"/>
          <w:b/>
          <w:bCs/>
          <w:color w:val="auto"/>
          <w:sz w:val="28"/>
          <w:szCs w:val="28"/>
        </w:rPr>
        <w:lastRenderedPageBreak/>
        <w:t>1.4 КПД ветрогенераторов</w:t>
      </w:r>
      <w:bookmarkEnd w:id="19"/>
      <w:bookmarkEnd w:id="20"/>
    </w:p>
    <w:p w14:paraId="205BC084" w14:textId="6349511C" w:rsidR="00C51772" w:rsidRPr="006108B1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7AF54803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 xml:space="preserve">Следует отметить, что для ветрогенераторов существует свой, специфический показатель эффективности — КИЭВ (Коэффициент Использования Энергии Ветра). Он обозначает, какой процент воздушного потока, проходящего в рабочем сечении, непосредственно воздействует на лопасти ветряка. Он демонстрирует отношение мощности, полученной на валу устройства, к мощности потока, воздействующего на ветровую поверхность рабочего колеса. Таким образом, КИЭВ является специфическим, применительным только для ветрогенераторов, аналогом КПД. </w:t>
      </w:r>
    </w:p>
    <w:p w14:paraId="2ED8A6E8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На сегодняшний день значения КИЭВ от изначального 10–15 % (показатели старинных ветряных мельниц) возросли до 35-40 %. Это связано с усовершенствованием конструкции ветряков и появлением новых, более эффективных материалов и технических деталей, узлов, способствующих уменьшению потерь на трение или прочие тонкие эффекты.</w:t>
      </w:r>
    </w:p>
    <w:p w14:paraId="4887EA06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Теоретические исследования определили максимальный коэффициент использования энергии ветра равным 0,593.</w:t>
      </w:r>
      <w:bookmarkStart w:id="21" w:name="_Toc129893281"/>
    </w:p>
    <w:p w14:paraId="2129B68F" w14:textId="77777777" w:rsidR="00C51772" w:rsidRPr="006108B1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584D3F46" w14:textId="77777777" w:rsidR="00C51772" w:rsidRPr="006108B1" w:rsidRDefault="00C51772" w:rsidP="00130B5D">
      <w:pPr>
        <w:pStyle w:val="2"/>
        <w:spacing w:before="0" w:line="240" w:lineRule="auto"/>
        <w:ind w:right="566" w:firstLine="709"/>
        <w:jc w:val="center"/>
        <w:rPr>
          <w:rFonts w:ascii="PT Serif" w:hAnsi="PT Serif"/>
          <w:b/>
          <w:bCs/>
          <w:color w:val="auto"/>
          <w:sz w:val="28"/>
          <w:szCs w:val="28"/>
        </w:rPr>
      </w:pPr>
      <w:bookmarkStart w:id="22" w:name="_Toc159780661"/>
      <w:bookmarkStart w:id="23" w:name="_Toc161070601"/>
      <w:r w:rsidRPr="006108B1">
        <w:rPr>
          <w:rFonts w:ascii="PT Serif" w:hAnsi="PT Serif"/>
          <w:b/>
          <w:bCs/>
          <w:color w:val="auto"/>
          <w:sz w:val="28"/>
          <w:szCs w:val="28"/>
        </w:rPr>
        <w:t xml:space="preserve">1.5 </w:t>
      </w:r>
      <w:bookmarkEnd w:id="21"/>
      <w:r w:rsidRPr="006108B1">
        <w:rPr>
          <w:rFonts w:ascii="PT Serif" w:hAnsi="PT Serif"/>
          <w:b/>
          <w:bCs/>
          <w:color w:val="auto"/>
          <w:sz w:val="28"/>
          <w:szCs w:val="28"/>
        </w:rPr>
        <w:t>Плюсы и минусы использования ветроэнергетики</w:t>
      </w:r>
      <w:bookmarkEnd w:id="22"/>
      <w:bookmarkEnd w:id="23"/>
    </w:p>
    <w:p w14:paraId="26814A88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4914FEAD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Использование ветроэнергетики имеет ряд преимуществ и недостатков, которые важно учитывать при принятии решения о ее использовании.</w:t>
      </w:r>
    </w:p>
    <w:p w14:paraId="457B0053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b/>
          <w:bCs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t>Плюсы использования ветроэнергетики:</w:t>
      </w:r>
    </w:p>
    <w:p w14:paraId="1AC842F3" w14:textId="77777777" w:rsidR="00C51772" w:rsidRPr="00C51772" w:rsidRDefault="00C51772" w:rsidP="00130B5D">
      <w:pPr>
        <w:pStyle w:val="a4"/>
        <w:numPr>
          <w:ilvl w:val="0"/>
          <w:numId w:val="12"/>
        </w:numPr>
        <w:spacing w:line="240" w:lineRule="auto"/>
        <w:ind w:left="0"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Экологически чистый источник энергии, который не загрязняет окружающую среду и не выделяет вредные вещества в атмосферу.</w:t>
      </w:r>
    </w:p>
    <w:p w14:paraId="0FBD331B" w14:textId="77777777" w:rsidR="00C51772" w:rsidRPr="00C51772" w:rsidRDefault="00C51772" w:rsidP="00130B5D">
      <w:pPr>
        <w:pStyle w:val="a4"/>
        <w:numPr>
          <w:ilvl w:val="0"/>
          <w:numId w:val="12"/>
        </w:numPr>
        <w:spacing w:line="240" w:lineRule="auto"/>
        <w:ind w:left="0"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Возобновляемый источник энергии, который не исчерпывается и может использоваться на протяжении многих лет.</w:t>
      </w:r>
    </w:p>
    <w:p w14:paraId="685E4994" w14:textId="77777777" w:rsidR="00C51772" w:rsidRPr="00C51772" w:rsidRDefault="00C51772" w:rsidP="00130B5D">
      <w:pPr>
        <w:pStyle w:val="a4"/>
        <w:numPr>
          <w:ilvl w:val="0"/>
          <w:numId w:val="12"/>
        </w:numPr>
        <w:spacing w:line="240" w:lineRule="auto"/>
        <w:ind w:left="0"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Экономически выгодный источник энергии, который может быть конкурентоспособным по стоимости в сравнении с традиционными источниками энергии.</w:t>
      </w:r>
    </w:p>
    <w:p w14:paraId="0439AA81" w14:textId="77777777" w:rsidR="00C51772" w:rsidRPr="00C51772" w:rsidRDefault="00C51772" w:rsidP="00130B5D">
      <w:pPr>
        <w:pStyle w:val="a4"/>
        <w:numPr>
          <w:ilvl w:val="0"/>
          <w:numId w:val="12"/>
        </w:numPr>
        <w:spacing w:line="240" w:lineRule="auto"/>
        <w:ind w:left="0"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Создание новых рабочих мест в сфере проектирования, производства, установки и обслуживания ветрогенераторов.</w:t>
      </w:r>
    </w:p>
    <w:p w14:paraId="334ED461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b/>
          <w:bCs/>
          <w:sz w:val="28"/>
          <w:szCs w:val="28"/>
        </w:rPr>
      </w:pPr>
      <w:r w:rsidRPr="00C51772">
        <w:rPr>
          <w:rFonts w:ascii="PT Serif" w:hAnsi="PT Serif"/>
          <w:b/>
          <w:bCs/>
          <w:sz w:val="28"/>
          <w:szCs w:val="28"/>
        </w:rPr>
        <w:lastRenderedPageBreak/>
        <w:t>Недостатки использования ветроэнергетики:</w:t>
      </w:r>
    </w:p>
    <w:p w14:paraId="72366BF2" w14:textId="77777777" w:rsidR="00C51772" w:rsidRPr="00C51772" w:rsidRDefault="00C51772" w:rsidP="00130B5D">
      <w:pPr>
        <w:pStyle w:val="a4"/>
        <w:numPr>
          <w:ilvl w:val="0"/>
          <w:numId w:val="13"/>
        </w:numPr>
        <w:spacing w:line="240" w:lineRule="auto"/>
        <w:ind w:left="0"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Необходимость наличия постоянного ветра для получения энергии. Это может привести к неравномерному производству электроэнергии и необходимости использования других источников энергии для компенсации.</w:t>
      </w:r>
    </w:p>
    <w:p w14:paraId="2CD81388" w14:textId="77777777" w:rsidR="00C51772" w:rsidRPr="00C51772" w:rsidRDefault="00C51772" w:rsidP="00130B5D">
      <w:pPr>
        <w:pStyle w:val="a4"/>
        <w:numPr>
          <w:ilvl w:val="0"/>
          <w:numId w:val="13"/>
        </w:numPr>
        <w:spacing w:line="240" w:lineRule="auto"/>
        <w:ind w:left="0"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Высокие затраты на установку и обслуживание ветрогенераторов. Требуется регулярная проверка и обслуживание оборудования, а также замена компонентов.</w:t>
      </w:r>
    </w:p>
    <w:p w14:paraId="7872228B" w14:textId="1EAD005C" w:rsidR="00C51772" w:rsidRPr="00C51772" w:rsidRDefault="00C51772" w:rsidP="00130B5D">
      <w:pPr>
        <w:pStyle w:val="a4"/>
        <w:numPr>
          <w:ilvl w:val="0"/>
          <w:numId w:val="13"/>
        </w:numPr>
        <w:spacing w:line="240" w:lineRule="auto"/>
        <w:ind w:left="0"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Визуальное</w:t>
      </w:r>
      <w:r w:rsidR="006E1878">
        <w:rPr>
          <w:rFonts w:ascii="PT Serif" w:hAnsi="PT Serif"/>
          <w:sz w:val="28"/>
          <w:szCs w:val="28"/>
        </w:rPr>
        <w:t xml:space="preserve"> и шумовое</w:t>
      </w:r>
      <w:r w:rsidRPr="00C51772">
        <w:rPr>
          <w:rFonts w:ascii="PT Serif" w:hAnsi="PT Serif"/>
          <w:sz w:val="28"/>
          <w:szCs w:val="28"/>
        </w:rPr>
        <w:t xml:space="preserve"> загрязнение ландшафта при установке ветрогенераторов в определенных районах.</w:t>
      </w:r>
    </w:p>
    <w:p w14:paraId="4DA41C0A" w14:textId="77777777" w:rsidR="00C51772" w:rsidRPr="00C51772" w:rsidRDefault="00C51772" w:rsidP="00130B5D">
      <w:pPr>
        <w:pStyle w:val="a4"/>
        <w:numPr>
          <w:ilvl w:val="0"/>
          <w:numId w:val="13"/>
        </w:numPr>
        <w:spacing w:line="240" w:lineRule="auto"/>
        <w:ind w:left="0"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Опасность для птиц и летающих животных, которые могут столкнуться с лопастями ветрогенераторов.</w:t>
      </w:r>
    </w:p>
    <w:p w14:paraId="2BD49B0E" w14:textId="77777777" w:rsidR="00C51772" w:rsidRPr="006E5EE5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6E5EE5">
        <w:rPr>
          <w:rFonts w:ascii="PT Serif" w:hAnsi="PT Serif"/>
          <w:sz w:val="28"/>
          <w:szCs w:val="28"/>
        </w:rPr>
        <w:t>Несмотря на некоторые недостатки, использование ветроэнергетики имеет больше преимуществ, чем недостатков, и постоянно развивается, и совершенствуется, чтобы обеспечить более эффективное и экологически чистое производство электроэнергии.</w:t>
      </w:r>
    </w:p>
    <w:p w14:paraId="164D1F63" w14:textId="77777777" w:rsidR="00C51772" w:rsidRPr="006108B1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27B9CE64" w14:textId="77777777" w:rsidR="00C51772" w:rsidRPr="006108B1" w:rsidRDefault="00C51772" w:rsidP="00130B5D">
      <w:pPr>
        <w:pStyle w:val="2"/>
        <w:spacing w:before="0" w:line="240" w:lineRule="auto"/>
        <w:ind w:right="566" w:firstLine="709"/>
        <w:jc w:val="center"/>
        <w:rPr>
          <w:rFonts w:ascii="PT Serif" w:hAnsi="PT Serif"/>
          <w:b/>
          <w:bCs/>
          <w:color w:val="auto"/>
          <w:sz w:val="28"/>
          <w:szCs w:val="28"/>
        </w:rPr>
      </w:pPr>
      <w:bookmarkStart w:id="24" w:name="_Toc129893282"/>
      <w:bookmarkStart w:id="25" w:name="_Toc159780662"/>
      <w:bookmarkStart w:id="26" w:name="_Toc161070602"/>
      <w:r w:rsidRPr="006108B1">
        <w:rPr>
          <w:rFonts w:ascii="PT Serif" w:hAnsi="PT Serif"/>
          <w:b/>
          <w:bCs/>
          <w:color w:val="auto"/>
          <w:sz w:val="28"/>
          <w:szCs w:val="28"/>
        </w:rPr>
        <w:t>1.</w:t>
      </w:r>
      <w:bookmarkEnd w:id="24"/>
      <w:r w:rsidRPr="006108B1">
        <w:rPr>
          <w:rFonts w:ascii="PT Serif" w:hAnsi="PT Serif"/>
          <w:b/>
          <w:bCs/>
          <w:color w:val="auto"/>
          <w:sz w:val="28"/>
          <w:szCs w:val="28"/>
        </w:rPr>
        <w:t>7 Перспективы развития ветроэнергетики</w:t>
      </w:r>
      <w:bookmarkEnd w:id="25"/>
      <w:bookmarkEnd w:id="26"/>
    </w:p>
    <w:p w14:paraId="1E2F995D" w14:textId="77777777" w:rsidR="00C51772" w:rsidRPr="006108B1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231B3FC1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Ветроэнергетика является одним из наиболее быстрорастущих и перспективных секторов в области возобновляемой энергетики. Ее развитие будет продолжаться в ближайшие годы, благодаря ряду факторов:</w:t>
      </w:r>
    </w:p>
    <w:p w14:paraId="6769A714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Снижение затрат на производство ветрогенераторов. Технологии производства ветрогенераторов постоянно совершенствуются, что приводит к снижению стоимости оборудования и увеличению его доступности для широкой аудитории.</w:t>
      </w:r>
    </w:p>
    <w:p w14:paraId="5B3B8D8B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Расширение географии использования. Ветроэнергетика может использоваться практически в любом месте, где достаточно ветра, что расширяет ее географию использования.</w:t>
      </w:r>
    </w:p>
    <w:p w14:paraId="16B20130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Повышение эффективности оборудования. Современные ветрогенераторы имеют высокую эффективность и мощность, что позволяет получать больше энергии от одной установки.</w:t>
      </w:r>
    </w:p>
    <w:p w14:paraId="45E4534C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lastRenderedPageBreak/>
        <w:t>Поддержка со стороны правительств. Многие страны мира активно поддерживают развитие ветроэнергетики и выделяют средства на ее развитие, что стимулирует рост отрасли.</w:t>
      </w:r>
    </w:p>
    <w:p w14:paraId="635C61AD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Рост экономической выгодности. Снижение стоимости производства энергии с использованием ветроэнергетики и увеличение эффективности оборудования делает этот источник энергии все более конкурентоспособным по сравнению с традиционными источниками энергии.</w:t>
      </w:r>
    </w:p>
    <w:p w14:paraId="6A1C063B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Повышение осведомленности об экологических проблемах. С ростом осведомленности об экологических проблемах все больше людей становятся заинтересованы в использовании возобновляемых источников энергии, включая ветроэнергетику.</w:t>
      </w:r>
    </w:p>
    <w:p w14:paraId="50280436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В целом, перспективы развития ветроэнергетики очень высоки. Это быстрорастущий сектор, который постоянно совершенствуется и развивается, чтобы обеспечить чистую и эффективную энергию для будущих поколений.</w:t>
      </w:r>
      <w:bookmarkStart w:id="27" w:name="_Toc129893283"/>
    </w:p>
    <w:p w14:paraId="2A367258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br w:type="page"/>
      </w:r>
    </w:p>
    <w:p w14:paraId="05CD74F0" w14:textId="77777777" w:rsidR="00C51772" w:rsidRPr="006108B1" w:rsidRDefault="00C51772" w:rsidP="00130B5D">
      <w:pPr>
        <w:pStyle w:val="1"/>
        <w:spacing w:before="0" w:line="240" w:lineRule="auto"/>
        <w:ind w:right="566" w:firstLine="709"/>
        <w:jc w:val="center"/>
        <w:rPr>
          <w:rFonts w:ascii="PT Serif" w:hAnsi="PT Serif"/>
          <w:b/>
          <w:bCs/>
          <w:color w:val="auto"/>
          <w:sz w:val="28"/>
          <w:szCs w:val="28"/>
        </w:rPr>
      </w:pPr>
      <w:bookmarkStart w:id="28" w:name="_Toc159780663"/>
      <w:bookmarkStart w:id="29" w:name="_Toc161070603"/>
      <w:bookmarkEnd w:id="27"/>
      <w:r w:rsidRPr="006108B1">
        <w:rPr>
          <w:rFonts w:ascii="PT Serif" w:hAnsi="PT Serif"/>
          <w:b/>
          <w:bCs/>
          <w:color w:val="auto"/>
          <w:sz w:val="28"/>
          <w:szCs w:val="28"/>
        </w:rPr>
        <w:lastRenderedPageBreak/>
        <w:t>Глава 2. Практическая часть</w:t>
      </w:r>
      <w:bookmarkEnd w:id="28"/>
      <w:bookmarkEnd w:id="29"/>
    </w:p>
    <w:p w14:paraId="360BBBEF" w14:textId="77777777" w:rsidR="00C51772" w:rsidRPr="006108B1" w:rsidRDefault="00C51772" w:rsidP="00130B5D">
      <w:pPr>
        <w:pStyle w:val="2"/>
        <w:spacing w:before="0" w:line="240" w:lineRule="auto"/>
        <w:ind w:right="566" w:firstLine="709"/>
        <w:jc w:val="center"/>
        <w:rPr>
          <w:rFonts w:ascii="PT Serif" w:hAnsi="PT Serif"/>
          <w:b/>
          <w:bCs/>
          <w:color w:val="auto"/>
          <w:sz w:val="28"/>
          <w:szCs w:val="28"/>
        </w:rPr>
      </w:pPr>
      <w:bookmarkStart w:id="30" w:name="_Toc159780664"/>
      <w:bookmarkStart w:id="31" w:name="_Toc161070604"/>
      <w:r w:rsidRPr="006108B1">
        <w:rPr>
          <w:rFonts w:ascii="PT Serif" w:hAnsi="PT Serif"/>
          <w:b/>
          <w:bCs/>
          <w:color w:val="auto"/>
          <w:sz w:val="28"/>
          <w:szCs w:val="28"/>
        </w:rPr>
        <w:t xml:space="preserve">2.1 </w:t>
      </w:r>
      <w:bookmarkEnd w:id="30"/>
      <w:r w:rsidRPr="006108B1">
        <w:rPr>
          <w:rFonts w:ascii="PT Serif" w:hAnsi="PT Serif"/>
          <w:b/>
          <w:bCs/>
          <w:color w:val="auto"/>
          <w:sz w:val="28"/>
          <w:szCs w:val="28"/>
        </w:rPr>
        <w:t>Выгодно ли ставить ветрогенератор в частном секторе и какой тип ветрогенератора выбрать</w:t>
      </w:r>
      <w:bookmarkEnd w:id="31"/>
    </w:p>
    <w:p w14:paraId="7B3581C2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4EBFE9AF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 xml:space="preserve">Для начала нужно определить какой тип ветрогенератора лучше всего ставить в частном секторе. Горизонтальные ветрогенераторы имеют высокий показатель КИЭВ, около 0,4. Но такие ветрогенераторы создают много шума и вибраций, а также сильно загрязняют внешний вид участка. Поэтому для частного сектора лучше использовать ветрогенератор с вертикальной осью вращения. Подобные генераторы запускаются даже от слабого ветра и не зависят от его направления. Однако есть и существенный минус – КИЭВ таких генераторов приблизительно 0,15. </w:t>
      </w:r>
    </w:p>
    <w:p w14:paraId="3374C24E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 xml:space="preserve">Так же при выборе ветрогенератора необходимо учитывать среднегодовую скорость ветра в планируемом месте установки, а также минимальную скорость ветра, при которой ветрогенератор будет выдавать мощность необходимую для </w:t>
      </w:r>
      <w:proofErr w:type="spellStart"/>
      <w:r w:rsidRPr="00C51772">
        <w:rPr>
          <w:rFonts w:ascii="PT Serif" w:hAnsi="PT Serif"/>
          <w:sz w:val="28"/>
          <w:szCs w:val="28"/>
        </w:rPr>
        <w:t>подзаряда</w:t>
      </w:r>
      <w:proofErr w:type="spellEnd"/>
      <w:r w:rsidRPr="00C51772">
        <w:rPr>
          <w:rFonts w:ascii="PT Serif" w:hAnsi="PT Serif"/>
          <w:sz w:val="28"/>
          <w:szCs w:val="28"/>
        </w:rPr>
        <w:t xml:space="preserve"> аккумуляторных батарей.</w:t>
      </w:r>
    </w:p>
    <w:p w14:paraId="214EFB1C" w14:textId="5A0A9195" w:rsidR="00C51772" w:rsidRPr="00C51772" w:rsidRDefault="00B62EFE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13A29C8" wp14:editId="627FE348">
            <wp:simplePos x="0" y="0"/>
            <wp:positionH relativeFrom="page">
              <wp:align>center</wp:align>
            </wp:positionH>
            <wp:positionV relativeFrom="paragraph">
              <wp:posOffset>350066</wp:posOffset>
            </wp:positionV>
            <wp:extent cx="6158865" cy="3277336"/>
            <wp:effectExtent l="0" t="0" r="0" b="0"/>
            <wp:wrapNone/>
            <wp:docPr id="174612474" name="Рисунок 1" descr="Изображение выглядит как текст, карта, атлас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2474" name="Рисунок 1" descr="Изображение выглядит как текст, карта, атлас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32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433AA" w14:textId="2078EC36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323F0070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36008FF2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4E9F06C9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45D43EFC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7A812DF3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48CCAC67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6EFEBF43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3DFC50FF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2D098E13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629C4CC9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213AABB7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62DA4626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 xml:space="preserve">Ниже, в таблице приведен анализ средней рыночной цены ветрогенераторов, производства России и Китая. </w:t>
      </w:r>
    </w:p>
    <w:tbl>
      <w:tblPr>
        <w:tblStyle w:val="a7"/>
        <w:tblpPr w:leftFromText="180" w:rightFromText="180" w:vertAnchor="text" w:horzAnchor="margin" w:tblpX="-1150" w:tblpY="174"/>
        <w:tblW w:w="10910" w:type="dxa"/>
        <w:tblLayout w:type="fixed"/>
        <w:tblLook w:val="04A0" w:firstRow="1" w:lastRow="0" w:firstColumn="1" w:lastColumn="0" w:noHBand="0" w:noVBand="1"/>
      </w:tblPr>
      <w:tblGrid>
        <w:gridCol w:w="1694"/>
        <w:gridCol w:w="3242"/>
        <w:gridCol w:w="985"/>
        <w:gridCol w:w="1549"/>
        <w:gridCol w:w="1690"/>
        <w:gridCol w:w="1750"/>
      </w:tblGrid>
      <w:tr w:rsidR="00B62EFE" w:rsidRPr="00B62EFE" w14:paraId="2CAB8ADD" w14:textId="77777777" w:rsidTr="00130B5D">
        <w:trPr>
          <w:trHeight w:val="1209"/>
        </w:trPr>
        <w:tc>
          <w:tcPr>
            <w:tcW w:w="1694" w:type="dxa"/>
            <w:tcMar>
              <w:left w:w="57" w:type="dxa"/>
              <w:right w:w="57" w:type="dxa"/>
            </w:tcMar>
            <w:vAlign w:val="center"/>
          </w:tcPr>
          <w:p w14:paraId="6AC20242" w14:textId="77777777" w:rsidR="00C51772" w:rsidRPr="00B62EFE" w:rsidRDefault="00C51772" w:rsidP="00130B5D">
            <w:pPr>
              <w:ind w:left="-349" w:firstLine="709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242" w:type="dxa"/>
            <w:tcMar>
              <w:left w:w="57" w:type="dxa"/>
              <w:right w:w="57" w:type="dxa"/>
            </w:tcMar>
            <w:vAlign w:val="center"/>
          </w:tcPr>
          <w:p w14:paraId="2FDD91BE" w14:textId="77777777" w:rsidR="00C51772" w:rsidRPr="00B62EFE" w:rsidRDefault="00C51772" w:rsidP="00130B5D">
            <w:pPr>
              <w:ind w:firstLine="85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Наименование ветроэнергетической установки</w:t>
            </w:r>
          </w:p>
        </w:tc>
        <w:tc>
          <w:tcPr>
            <w:tcW w:w="985" w:type="dxa"/>
            <w:tcMar>
              <w:left w:w="57" w:type="dxa"/>
              <w:right w:w="57" w:type="dxa"/>
            </w:tcMar>
            <w:vAlign w:val="center"/>
          </w:tcPr>
          <w:p w14:paraId="622CF1D9" w14:textId="77777777" w:rsidR="00C51772" w:rsidRPr="00B62EFE" w:rsidRDefault="00C51772" w:rsidP="00130B5D">
            <w:pPr>
              <w:ind w:left="-652" w:firstLine="709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Р, кВт</w:t>
            </w:r>
          </w:p>
        </w:tc>
        <w:tc>
          <w:tcPr>
            <w:tcW w:w="1549" w:type="dxa"/>
            <w:tcMar>
              <w:left w:w="57" w:type="dxa"/>
              <w:right w:w="57" w:type="dxa"/>
            </w:tcMar>
            <w:vAlign w:val="center"/>
          </w:tcPr>
          <w:p w14:paraId="71470B23" w14:textId="77777777" w:rsidR="00C51772" w:rsidRPr="00B62EFE" w:rsidRDefault="00C51772" w:rsidP="00130B5D">
            <w:pPr>
              <w:ind w:left="-172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Мин. сила ветра, м/с</w:t>
            </w:r>
          </w:p>
        </w:tc>
        <w:tc>
          <w:tcPr>
            <w:tcW w:w="1690" w:type="dxa"/>
            <w:tcMar>
              <w:left w:w="57" w:type="dxa"/>
              <w:right w:w="57" w:type="dxa"/>
            </w:tcMar>
            <w:vAlign w:val="center"/>
          </w:tcPr>
          <w:p w14:paraId="4D8340D7" w14:textId="77777777" w:rsidR="00C51772" w:rsidRPr="00B62EFE" w:rsidRDefault="00C51772" w:rsidP="00130B5D">
            <w:pPr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Диапазон работы, м/с</w:t>
            </w:r>
          </w:p>
        </w:tc>
        <w:tc>
          <w:tcPr>
            <w:tcW w:w="1750" w:type="dxa"/>
            <w:tcMar>
              <w:left w:w="57" w:type="dxa"/>
              <w:right w:w="57" w:type="dxa"/>
            </w:tcMar>
            <w:vAlign w:val="center"/>
          </w:tcPr>
          <w:p w14:paraId="3F5B4D26" w14:textId="77777777" w:rsidR="00C51772" w:rsidRPr="00B62EFE" w:rsidRDefault="00C51772" w:rsidP="00130B5D">
            <w:pPr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Стоимость, руб.</w:t>
            </w:r>
          </w:p>
        </w:tc>
      </w:tr>
      <w:tr w:rsidR="00B62EFE" w:rsidRPr="00B62EFE" w14:paraId="0AD25AC4" w14:textId="77777777" w:rsidTr="00130B5D">
        <w:trPr>
          <w:trHeight w:val="397"/>
        </w:trPr>
        <w:tc>
          <w:tcPr>
            <w:tcW w:w="1694" w:type="dxa"/>
            <w:tcMar>
              <w:left w:w="57" w:type="dxa"/>
              <w:right w:w="57" w:type="dxa"/>
            </w:tcMar>
            <w:vAlign w:val="center"/>
          </w:tcPr>
          <w:p w14:paraId="4BFB14E1" w14:textId="77777777" w:rsidR="00C51772" w:rsidRPr="00B62EFE" w:rsidRDefault="00C51772" w:rsidP="000A0A28">
            <w:pPr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1</w:t>
            </w:r>
          </w:p>
        </w:tc>
        <w:tc>
          <w:tcPr>
            <w:tcW w:w="3242" w:type="dxa"/>
            <w:tcMar>
              <w:left w:w="57" w:type="dxa"/>
              <w:right w:w="57" w:type="dxa"/>
            </w:tcMar>
            <w:vAlign w:val="center"/>
          </w:tcPr>
          <w:p w14:paraId="7A5CD859" w14:textId="77777777" w:rsidR="00C51772" w:rsidRPr="00B62EFE" w:rsidRDefault="00C51772" w:rsidP="00130B5D">
            <w:pPr>
              <w:ind w:firstLine="85"/>
              <w:rPr>
                <w:rFonts w:ascii="PT Serif" w:hAnsi="PT Serif"/>
                <w:sz w:val="28"/>
                <w:szCs w:val="28"/>
              </w:rPr>
            </w:pPr>
            <w:proofErr w:type="spellStart"/>
            <w:r w:rsidRPr="00B62EFE">
              <w:rPr>
                <w:rFonts w:ascii="PT Serif" w:hAnsi="PT Serif"/>
                <w:sz w:val="28"/>
                <w:szCs w:val="28"/>
              </w:rPr>
              <w:t>Condor</w:t>
            </w:r>
            <w:proofErr w:type="spellEnd"/>
            <w:r w:rsidRPr="00B62EFE">
              <w:rPr>
                <w:rFonts w:ascii="PT Serif" w:hAnsi="PT Serif"/>
                <w:sz w:val="28"/>
                <w:szCs w:val="28"/>
              </w:rPr>
              <w:t xml:space="preserve"> Home</w:t>
            </w:r>
          </w:p>
        </w:tc>
        <w:tc>
          <w:tcPr>
            <w:tcW w:w="985" w:type="dxa"/>
            <w:tcMar>
              <w:left w:w="57" w:type="dxa"/>
              <w:right w:w="57" w:type="dxa"/>
            </w:tcMar>
            <w:vAlign w:val="center"/>
          </w:tcPr>
          <w:p w14:paraId="56E4BBA7" w14:textId="77777777" w:rsidR="00C51772" w:rsidRPr="00B62EFE" w:rsidRDefault="00C51772" w:rsidP="00130B5D">
            <w:pPr>
              <w:ind w:hanging="601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5</w:t>
            </w:r>
          </w:p>
        </w:tc>
        <w:tc>
          <w:tcPr>
            <w:tcW w:w="1549" w:type="dxa"/>
            <w:tcMar>
              <w:left w:w="57" w:type="dxa"/>
              <w:right w:w="57" w:type="dxa"/>
            </w:tcMar>
            <w:vAlign w:val="center"/>
          </w:tcPr>
          <w:p w14:paraId="1FFFD01C" w14:textId="77777777" w:rsidR="00C51772" w:rsidRPr="00B62EFE" w:rsidRDefault="00C51772" w:rsidP="00130B5D">
            <w:pPr>
              <w:ind w:hanging="881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2</w:t>
            </w:r>
          </w:p>
        </w:tc>
        <w:tc>
          <w:tcPr>
            <w:tcW w:w="1690" w:type="dxa"/>
            <w:tcMar>
              <w:left w:w="57" w:type="dxa"/>
              <w:right w:w="57" w:type="dxa"/>
            </w:tcMar>
            <w:vAlign w:val="center"/>
          </w:tcPr>
          <w:p w14:paraId="33DF7EDD" w14:textId="77777777" w:rsidR="00C51772" w:rsidRPr="00B62EFE" w:rsidRDefault="00C51772" w:rsidP="00130B5D">
            <w:pPr>
              <w:ind w:hanging="743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3-25</w:t>
            </w:r>
          </w:p>
        </w:tc>
        <w:tc>
          <w:tcPr>
            <w:tcW w:w="1750" w:type="dxa"/>
            <w:tcMar>
              <w:left w:w="57" w:type="dxa"/>
              <w:right w:w="57" w:type="dxa"/>
            </w:tcMar>
            <w:vAlign w:val="center"/>
          </w:tcPr>
          <w:p w14:paraId="2012C312" w14:textId="77777777" w:rsidR="00C51772" w:rsidRPr="00B62EFE" w:rsidRDefault="00C51772" w:rsidP="00130B5D">
            <w:pPr>
              <w:ind w:hanging="743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370500</w:t>
            </w:r>
          </w:p>
        </w:tc>
      </w:tr>
      <w:tr w:rsidR="00B62EFE" w:rsidRPr="00B62EFE" w14:paraId="2B529535" w14:textId="77777777" w:rsidTr="00130B5D">
        <w:trPr>
          <w:trHeight w:val="397"/>
        </w:trPr>
        <w:tc>
          <w:tcPr>
            <w:tcW w:w="1694" w:type="dxa"/>
            <w:tcMar>
              <w:left w:w="57" w:type="dxa"/>
              <w:right w:w="57" w:type="dxa"/>
            </w:tcMar>
            <w:vAlign w:val="center"/>
          </w:tcPr>
          <w:p w14:paraId="42F0C0C8" w14:textId="77777777" w:rsidR="00C51772" w:rsidRPr="00B62EFE" w:rsidRDefault="00C51772" w:rsidP="000A0A28">
            <w:pPr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2</w:t>
            </w:r>
          </w:p>
        </w:tc>
        <w:tc>
          <w:tcPr>
            <w:tcW w:w="3242" w:type="dxa"/>
            <w:tcMar>
              <w:left w:w="57" w:type="dxa"/>
              <w:right w:w="57" w:type="dxa"/>
            </w:tcMar>
            <w:vAlign w:val="center"/>
          </w:tcPr>
          <w:p w14:paraId="29209F9C" w14:textId="77777777" w:rsidR="00C51772" w:rsidRPr="00B62EFE" w:rsidRDefault="00C51772" w:rsidP="00130B5D">
            <w:pPr>
              <w:ind w:firstLine="85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Falcon Euro</w:t>
            </w:r>
          </w:p>
        </w:tc>
        <w:tc>
          <w:tcPr>
            <w:tcW w:w="985" w:type="dxa"/>
            <w:tcMar>
              <w:left w:w="57" w:type="dxa"/>
              <w:right w:w="57" w:type="dxa"/>
            </w:tcMar>
            <w:vAlign w:val="center"/>
          </w:tcPr>
          <w:p w14:paraId="6397ED2D" w14:textId="77777777" w:rsidR="00C51772" w:rsidRPr="00B62EFE" w:rsidRDefault="00C51772" w:rsidP="00130B5D">
            <w:pPr>
              <w:ind w:hanging="601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5</w:t>
            </w:r>
          </w:p>
        </w:tc>
        <w:tc>
          <w:tcPr>
            <w:tcW w:w="1549" w:type="dxa"/>
            <w:tcMar>
              <w:left w:w="57" w:type="dxa"/>
              <w:right w:w="57" w:type="dxa"/>
            </w:tcMar>
            <w:vAlign w:val="center"/>
          </w:tcPr>
          <w:p w14:paraId="5672B874" w14:textId="77777777" w:rsidR="00C51772" w:rsidRPr="00B62EFE" w:rsidRDefault="00C51772" w:rsidP="00130B5D">
            <w:pPr>
              <w:ind w:hanging="881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2,5</w:t>
            </w:r>
          </w:p>
        </w:tc>
        <w:tc>
          <w:tcPr>
            <w:tcW w:w="1690" w:type="dxa"/>
            <w:tcMar>
              <w:left w:w="57" w:type="dxa"/>
              <w:right w:w="57" w:type="dxa"/>
            </w:tcMar>
            <w:vAlign w:val="center"/>
          </w:tcPr>
          <w:p w14:paraId="0A1B2391" w14:textId="77777777" w:rsidR="00C51772" w:rsidRPr="00B62EFE" w:rsidRDefault="00C51772" w:rsidP="00130B5D">
            <w:pPr>
              <w:ind w:hanging="743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3-20</w:t>
            </w:r>
          </w:p>
        </w:tc>
        <w:tc>
          <w:tcPr>
            <w:tcW w:w="1750" w:type="dxa"/>
            <w:tcMar>
              <w:left w:w="57" w:type="dxa"/>
              <w:right w:w="57" w:type="dxa"/>
            </w:tcMar>
            <w:vAlign w:val="center"/>
          </w:tcPr>
          <w:p w14:paraId="4E303AF5" w14:textId="77777777" w:rsidR="00C51772" w:rsidRPr="00B62EFE" w:rsidRDefault="00C51772" w:rsidP="00130B5D">
            <w:pPr>
              <w:ind w:hanging="743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365000</w:t>
            </w:r>
          </w:p>
        </w:tc>
      </w:tr>
      <w:tr w:rsidR="00B62EFE" w:rsidRPr="00B62EFE" w14:paraId="0ED34120" w14:textId="77777777" w:rsidTr="00130B5D">
        <w:trPr>
          <w:trHeight w:val="397"/>
        </w:trPr>
        <w:tc>
          <w:tcPr>
            <w:tcW w:w="1694" w:type="dxa"/>
            <w:tcMar>
              <w:left w:w="57" w:type="dxa"/>
              <w:right w:w="57" w:type="dxa"/>
            </w:tcMar>
            <w:vAlign w:val="center"/>
          </w:tcPr>
          <w:p w14:paraId="1A32E1AE" w14:textId="77777777" w:rsidR="00C51772" w:rsidRPr="00B62EFE" w:rsidRDefault="00C51772" w:rsidP="000A0A28">
            <w:pPr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3</w:t>
            </w:r>
          </w:p>
        </w:tc>
        <w:tc>
          <w:tcPr>
            <w:tcW w:w="3242" w:type="dxa"/>
            <w:tcMar>
              <w:left w:w="57" w:type="dxa"/>
              <w:right w:w="57" w:type="dxa"/>
            </w:tcMar>
            <w:vAlign w:val="center"/>
          </w:tcPr>
          <w:p w14:paraId="2D08985E" w14:textId="77777777" w:rsidR="00C51772" w:rsidRPr="00B62EFE" w:rsidRDefault="00C51772" w:rsidP="00130B5D">
            <w:pPr>
              <w:ind w:firstLine="85"/>
              <w:rPr>
                <w:rFonts w:ascii="PT Serif" w:hAnsi="PT Serif"/>
                <w:sz w:val="28"/>
                <w:szCs w:val="28"/>
              </w:rPr>
            </w:pPr>
            <w:proofErr w:type="spellStart"/>
            <w:r w:rsidRPr="00B62EFE">
              <w:rPr>
                <w:rFonts w:ascii="PT Serif" w:hAnsi="PT Serif"/>
                <w:sz w:val="28"/>
                <w:szCs w:val="28"/>
              </w:rPr>
              <w:t>Sokol</w:t>
            </w:r>
            <w:proofErr w:type="spellEnd"/>
            <w:r w:rsidRPr="00B62EFE">
              <w:rPr>
                <w:rFonts w:ascii="PT Serif" w:hAnsi="PT Serif"/>
                <w:sz w:val="28"/>
                <w:szCs w:val="28"/>
              </w:rPr>
              <w:t xml:space="preserve"> Air </w:t>
            </w:r>
            <w:proofErr w:type="spellStart"/>
            <w:r w:rsidRPr="00B62EFE">
              <w:rPr>
                <w:rFonts w:ascii="PT Serif" w:hAnsi="PT Serif"/>
                <w:sz w:val="28"/>
                <w:szCs w:val="28"/>
              </w:rPr>
              <w:t>Vertical</w:t>
            </w:r>
            <w:proofErr w:type="spellEnd"/>
          </w:p>
        </w:tc>
        <w:tc>
          <w:tcPr>
            <w:tcW w:w="985" w:type="dxa"/>
            <w:tcMar>
              <w:left w:w="57" w:type="dxa"/>
              <w:right w:w="57" w:type="dxa"/>
            </w:tcMar>
            <w:vAlign w:val="center"/>
          </w:tcPr>
          <w:p w14:paraId="3DCA24EA" w14:textId="77777777" w:rsidR="00C51772" w:rsidRPr="00B62EFE" w:rsidRDefault="00C51772" w:rsidP="00130B5D">
            <w:pPr>
              <w:ind w:hanging="601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5</w:t>
            </w:r>
          </w:p>
        </w:tc>
        <w:tc>
          <w:tcPr>
            <w:tcW w:w="1549" w:type="dxa"/>
            <w:tcMar>
              <w:left w:w="57" w:type="dxa"/>
              <w:right w:w="57" w:type="dxa"/>
            </w:tcMar>
            <w:vAlign w:val="center"/>
          </w:tcPr>
          <w:p w14:paraId="0EF70BE3" w14:textId="77777777" w:rsidR="00C51772" w:rsidRPr="00B62EFE" w:rsidRDefault="00C51772" w:rsidP="00130B5D">
            <w:pPr>
              <w:ind w:hanging="881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2,5</w:t>
            </w:r>
          </w:p>
        </w:tc>
        <w:tc>
          <w:tcPr>
            <w:tcW w:w="1690" w:type="dxa"/>
            <w:tcMar>
              <w:left w:w="57" w:type="dxa"/>
              <w:right w:w="57" w:type="dxa"/>
            </w:tcMar>
            <w:vAlign w:val="center"/>
          </w:tcPr>
          <w:p w14:paraId="368FC601" w14:textId="77777777" w:rsidR="00C51772" w:rsidRPr="00B62EFE" w:rsidRDefault="00C51772" w:rsidP="00130B5D">
            <w:pPr>
              <w:ind w:hanging="743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3-20</w:t>
            </w:r>
          </w:p>
        </w:tc>
        <w:tc>
          <w:tcPr>
            <w:tcW w:w="1750" w:type="dxa"/>
            <w:tcMar>
              <w:left w:w="57" w:type="dxa"/>
              <w:right w:w="57" w:type="dxa"/>
            </w:tcMar>
            <w:vAlign w:val="center"/>
          </w:tcPr>
          <w:p w14:paraId="44ABD33A" w14:textId="77777777" w:rsidR="00C51772" w:rsidRPr="00B62EFE" w:rsidRDefault="00C51772" w:rsidP="00130B5D">
            <w:pPr>
              <w:ind w:hanging="743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475000</w:t>
            </w:r>
          </w:p>
        </w:tc>
      </w:tr>
      <w:tr w:rsidR="00B62EFE" w:rsidRPr="00B62EFE" w14:paraId="089B2BC9" w14:textId="77777777" w:rsidTr="00130B5D">
        <w:trPr>
          <w:trHeight w:val="382"/>
        </w:trPr>
        <w:tc>
          <w:tcPr>
            <w:tcW w:w="1694" w:type="dxa"/>
            <w:tcMar>
              <w:left w:w="57" w:type="dxa"/>
              <w:right w:w="57" w:type="dxa"/>
            </w:tcMar>
            <w:vAlign w:val="center"/>
          </w:tcPr>
          <w:p w14:paraId="59760F10" w14:textId="77777777" w:rsidR="00C51772" w:rsidRPr="00B62EFE" w:rsidRDefault="00C51772" w:rsidP="000A0A28">
            <w:pPr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4</w:t>
            </w:r>
          </w:p>
        </w:tc>
        <w:tc>
          <w:tcPr>
            <w:tcW w:w="3242" w:type="dxa"/>
            <w:tcMar>
              <w:left w:w="57" w:type="dxa"/>
              <w:right w:w="57" w:type="dxa"/>
            </w:tcMar>
            <w:vAlign w:val="center"/>
          </w:tcPr>
          <w:p w14:paraId="212CB99F" w14:textId="77777777" w:rsidR="00C51772" w:rsidRPr="00B62EFE" w:rsidRDefault="00C51772" w:rsidP="00130B5D">
            <w:pPr>
              <w:ind w:firstLine="85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Energy Wind</w:t>
            </w:r>
          </w:p>
        </w:tc>
        <w:tc>
          <w:tcPr>
            <w:tcW w:w="985" w:type="dxa"/>
            <w:tcMar>
              <w:left w:w="57" w:type="dxa"/>
              <w:right w:w="57" w:type="dxa"/>
            </w:tcMar>
            <w:vAlign w:val="center"/>
          </w:tcPr>
          <w:p w14:paraId="4BD9D650" w14:textId="77777777" w:rsidR="00C51772" w:rsidRPr="00B62EFE" w:rsidRDefault="00C51772" w:rsidP="00130B5D">
            <w:pPr>
              <w:ind w:hanging="601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5</w:t>
            </w:r>
          </w:p>
        </w:tc>
        <w:tc>
          <w:tcPr>
            <w:tcW w:w="1549" w:type="dxa"/>
            <w:tcMar>
              <w:left w:w="57" w:type="dxa"/>
              <w:right w:w="57" w:type="dxa"/>
            </w:tcMar>
            <w:vAlign w:val="center"/>
          </w:tcPr>
          <w:p w14:paraId="7EFF94D3" w14:textId="77777777" w:rsidR="00C51772" w:rsidRPr="00B62EFE" w:rsidRDefault="00C51772" w:rsidP="00130B5D">
            <w:pPr>
              <w:ind w:hanging="881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3</w:t>
            </w:r>
          </w:p>
        </w:tc>
        <w:tc>
          <w:tcPr>
            <w:tcW w:w="1690" w:type="dxa"/>
            <w:tcMar>
              <w:left w:w="57" w:type="dxa"/>
              <w:right w:w="57" w:type="dxa"/>
            </w:tcMar>
            <w:vAlign w:val="center"/>
          </w:tcPr>
          <w:p w14:paraId="2DFD53B8" w14:textId="77777777" w:rsidR="00C51772" w:rsidRPr="00B62EFE" w:rsidRDefault="00C51772" w:rsidP="00130B5D">
            <w:pPr>
              <w:ind w:hanging="743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3-40</w:t>
            </w:r>
          </w:p>
        </w:tc>
        <w:tc>
          <w:tcPr>
            <w:tcW w:w="1750" w:type="dxa"/>
            <w:tcMar>
              <w:left w:w="57" w:type="dxa"/>
              <w:right w:w="57" w:type="dxa"/>
            </w:tcMar>
            <w:vAlign w:val="center"/>
          </w:tcPr>
          <w:p w14:paraId="6A81976D" w14:textId="77777777" w:rsidR="00C51772" w:rsidRPr="00B62EFE" w:rsidRDefault="00C51772" w:rsidP="00130B5D">
            <w:pPr>
              <w:ind w:hanging="743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250000</w:t>
            </w:r>
          </w:p>
        </w:tc>
      </w:tr>
      <w:tr w:rsidR="00B62EFE" w:rsidRPr="00B62EFE" w14:paraId="09202F61" w14:textId="77777777" w:rsidTr="00130B5D">
        <w:trPr>
          <w:trHeight w:val="397"/>
        </w:trPr>
        <w:tc>
          <w:tcPr>
            <w:tcW w:w="1694" w:type="dxa"/>
            <w:tcMar>
              <w:left w:w="57" w:type="dxa"/>
              <w:right w:w="57" w:type="dxa"/>
            </w:tcMar>
            <w:vAlign w:val="center"/>
          </w:tcPr>
          <w:p w14:paraId="43EB62CF" w14:textId="77777777" w:rsidR="00C51772" w:rsidRPr="00B62EFE" w:rsidRDefault="00C51772" w:rsidP="000A0A28">
            <w:pPr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5</w:t>
            </w:r>
          </w:p>
        </w:tc>
        <w:tc>
          <w:tcPr>
            <w:tcW w:w="3242" w:type="dxa"/>
            <w:tcMar>
              <w:left w:w="57" w:type="dxa"/>
              <w:right w:w="57" w:type="dxa"/>
            </w:tcMar>
            <w:vAlign w:val="center"/>
          </w:tcPr>
          <w:p w14:paraId="383A8028" w14:textId="77777777" w:rsidR="00C51772" w:rsidRPr="00B62EFE" w:rsidRDefault="00C51772" w:rsidP="00130B5D">
            <w:pPr>
              <w:ind w:firstLine="85"/>
              <w:rPr>
                <w:rFonts w:ascii="PT Serif" w:hAnsi="PT Serif"/>
                <w:sz w:val="28"/>
                <w:szCs w:val="28"/>
              </w:rPr>
            </w:pPr>
            <w:proofErr w:type="spellStart"/>
            <w:r w:rsidRPr="00B62EFE">
              <w:rPr>
                <w:rFonts w:ascii="PT Serif" w:hAnsi="PT Serif"/>
                <w:sz w:val="28"/>
                <w:szCs w:val="28"/>
              </w:rPr>
              <w:t>Altek</w:t>
            </w:r>
            <w:proofErr w:type="spellEnd"/>
            <w:r w:rsidRPr="00B62EFE">
              <w:rPr>
                <w:rFonts w:ascii="PT Serif" w:hAnsi="PT Serif"/>
                <w:sz w:val="28"/>
                <w:szCs w:val="28"/>
              </w:rPr>
              <w:t xml:space="preserve"> EW</w:t>
            </w:r>
          </w:p>
        </w:tc>
        <w:tc>
          <w:tcPr>
            <w:tcW w:w="985" w:type="dxa"/>
            <w:tcMar>
              <w:left w:w="57" w:type="dxa"/>
              <w:right w:w="57" w:type="dxa"/>
            </w:tcMar>
            <w:vAlign w:val="center"/>
          </w:tcPr>
          <w:p w14:paraId="37535A05" w14:textId="77777777" w:rsidR="00C51772" w:rsidRPr="00B62EFE" w:rsidRDefault="00C51772" w:rsidP="00130B5D">
            <w:pPr>
              <w:ind w:hanging="601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5</w:t>
            </w:r>
          </w:p>
        </w:tc>
        <w:tc>
          <w:tcPr>
            <w:tcW w:w="1549" w:type="dxa"/>
            <w:tcMar>
              <w:left w:w="57" w:type="dxa"/>
              <w:right w:w="57" w:type="dxa"/>
            </w:tcMar>
            <w:vAlign w:val="center"/>
          </w:tcPr>
          <w:p w14:paraId="13B14357" w14:textId="77777777" w:rsidR="00C51772" w:rsidRPr="00B62EFE" w:rsidRDefault="00C51772" w:rsidP="00130B5D">
            <w:pPr>
              <w:ind w:hanging="881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3</w:t>
            </w:r>
          </w:p>
        </w:tc>
        <w:tc>
          <w:tcPr>
            <w:tcW w:w="1690" w:type="dxa"/>
            <w:tcMar>
              <w:left w:w="57" w:type="dxa"/>
              <w:right w:w="57" w:type="dxa"/>
            </w:tcMar>
            <w:vAlign w:val="center"/>
          </w:tcPr>
          <w:p w14:paraId="12712C10" w14:textId="77777777" w:rsidR="00C51772" w:rsidRPr="00B62EFE" w:rsidRDefault="00C51772" w:rsidP="00130B5D">
            <w:pPr>
              <w:ind w:hanging="743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3-25</w:t>
            </w:r>
          </w:p>
        </w:tc>
        <w:tc>
          <w:tcPr>
            <w:tcW w:w="1750" w:type="dxa"/>
            <w:tcMar>
              <w:left w:w="57" w:type="dxa"/>
              <w:right w:w="57" w:type="dxa"/>
            </w:tcMar>
            <w:vAlign w:val="center"/>
          </w:tcPr>
          <w:p w14:paraId="1AB411EB" w14:textId="77777777" w:rsidR="00C51772" w:rsidRPr="00B62EFE" w:rsidRDefault="00C51772" w:rsidP="00130B5D">
            <w:pPr>
              <w:ind w:hanging="743"/>
              <w:jc w:val="center"/>
              <w:rPr>
                <w:rFonts w:ascii="PT Serif" w:hAnsi="PT Serif"/>
                <w:sz w:val="28"/>
                <w:szCs w:val="28"/>
              </w:rPr>
            </w:pPr>
            <w:r w:rsidRPr="00B62EFE">
              <w:rPr>
                <w:rFonts w:ascii="PT Serif" w:hAnsi="PT Serif"/>
                <w:sz w:val="28"/>
                <w:szCs w:val="28"/>
              </w:rPr>
              <w:t>566000</w:t>
            </w:r>
          </w:p>
        </w:tc>
      </w:tr>
    </w:tbl>
    <w:p w14:paraId="32C648E6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7BE75CEB" w14:textId="0EA59BFD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Учитывая среднегодовую скорость ветра в нашем районе, которая составляет 4 м/с, можно сделать вывод, что из имеющихся на рынке предложений по данному параметру подходят все ветрогенераторы. Также необходимо учитывать максимальную скорость ветра. Для нашего региона это значение составляет 24 м/с. Из этого следует, что нам подходят ветрогенераторы № 1,4,5. Выбираем ветрогенератор по наименьшей стоимости – это ветрогенератор, с вертикальной осью вращения, Energy Wind, производства Росси</w:t>
      </w:r>
      <w:r w:rsidR="009131B7">
        <w:rPr>
          <w:rFonts w:ascii="PT Serif" w:hAnsi="PT Serif"/>
          <w:sz w:val="28"/>
          <w:szCs w:val="28"/>
        </w:rPr>
        <w:t>и</w:t>
      </w:r>
      <w:r w:rsidRPr="00C51772">
        <w:rPr>
          <w:rFonts w:ascii="PT Serif" w:hAnsi="PT Serif"/>
          <w:sz w:val="28"/>
          <w:szCs w:val="28"/>
        </w:rPr>
        <w:t>.</w:t>
      </w:r>
    </w:p>
    <w:p w14:paraId="75E49A81" w14:textId="4DA72D48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 xml:space="preserve">В связи с тем, что скорость ветра зависит от многих факторов и является величиной крайне непостоянной, для обеспечения надежного энергоснабжения частного дома необходимо использовать энергетическую систему, состоящую, помимо ветрогенератора, из блока аккумуляторных батарей, контроллера, а также преобразователя напряжения (инвертора) из постоянного в переменный ток. Основные потребители электроэнергии частного дома получают питание от аккумуляторных батарей через инвертор. Ветрогенератор и контроллер необходимы для поддержания необходимого уровня заряда аккумуляторов. </w:t>
      </w:r>
    </w:p>
    <w:p w14:paraId="5E083FDF" w14:textId="694A3D11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7D873556" w14:textId="4038C919" w:rsidR="00C51772" w:rsidRPr="00C51772" w:rsidRDefault="00C51772" w:rsidP="00130B5D">
      <w:pPr>
        <w:spacing w:line="240" w:lineRule="auto"/>
        <w:ind w:right="566" w:firstLine="709"/>
        <w:jc w:val="center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noProof/>
          <w:sz w:val="28"/>
          <w:szCs w:val="28"/>
        </w:rPr>
        <w:lastRenderedPageBreak/>
        <w:drawing>
          <wp:inline distT="0" distB="0" distL="0" distR="0" wp14:anchorId="7EA1C4A8" wp14:editId="0EEE1AA2">
            <wp:extent cx="4850954" cy="3237470"/>
            <wp:effectExtent l="0" t="0" r="6985" b="1270"/>
            <wp:docPr id="48235056" name="Рисунок 2" descr="Изображение выглядит как текст, диаграмма, План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5056" name="Рисунок 2" descr="Изображение выглядит как текст, диаграмма, План, зарисо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04" cy="324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61097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34873D82" w14:textId="4B94B9E2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bookmarkStart w:id="32" w:name="_Hlk161598907"/>
      <w:r w:rsidRPr="00C51772">
        <w:rPr>
          <w:rFonts w:ascii="PT Serif" w:hAnsi="PT Serif"/>
          <w:sz w:val="28"/>
          <w:szCs w:val="28"/>
        </w:rPr>
        <w:t>Для расчёта экономического эффекта от применения ветроэнергетической системы принимаем среднее количество электроэнергии, потребляемой частным домом 10,0 кВт*ч/сутки. При скорости ветра близкой к минимальной, мощность ветрогенератора составляет около 0,5 кВт, что позволяет вырабатывать электроэнергию: 0,5*24 = 12 кВт*ч/сутки. Этого количества вырабатываемой электроэнергии с запасом будет хватать для восполнения уровня заряда аккумуляторной батареи.</w:t>
      </w:r>
    </w:p>
    <w:p w14:paraId="434F7719" w14:textId="776DBD0F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При стоимости 1 кВт*ч электроэнергии 3,5 рубля, срок окупаемости системы составляет:</w:t>
      </w:r>
    </w:p>
    <w:p w14:paraId="5A98CFE0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250 000руб: (10 кВт*ч/сутки * 365 суток * 3,5руб/кВт*ч) = 19,5 лет.</w:t>
      </w:r>
    </w:p>
    <w:bookmarkEnd w:id="32"/>
    <w:p w14:paraId="0EA7E74E" w14:textId="3BBAA6EC" w:rsidR="00E26C37" w:rsidRDefault="00E26C37" w:rsidP="00E26C37">
      <w:pPr>
        <w:spacing w:line="240" w:lineRule="auto"/>
        <w:ind w:right="566" w:firstLine="709"/>
        <w:jc w:val="both"/>
        <w:rPr>
          <w:rFonts w:ascii="PT Serif" w:hAnsi="PT Serif"/>
          <w:i/>
          <w:iCs/>
          <w:sz w:val="28"/>
          <w:szCs w:val="28"/>
        </w:rPr>
      </w:pPr>
      <w:r w:rsidRPr="00500C65">
        <w:rPr>
          <w:rFonts w:ascii="PT Serif" w:hAnsi="PT Serif"/>
          <w:sz w:val="28"/>
          <w:szCs w:val="28"/>
        </w:rPr>
        <w:t xml:space="preserve">Также </w:t>
      </w:r>
      <w:r>
        <w:rPr>
          <w:rFonts w:ascii="PT Serif" w:hAnsi="PT Serif"/>
          <w:sz w:val="28"/>
          <w:szCs w:val="28"/>
        </w:rPr>
        <w:t>я провел опрос среди учащихся 9б класса по теме моего проекта</w:t>
      </w:r>
      <w:r>
        <w:rPr>
          <w:rFonts w:ascii="PT Serif" w:hAnsi="PT Serif"/>
          <w:sz w:val="28"/>
          <w:szCs w:val="28"/>
        </w:rPr>
        <w:t>.</w:t>
      </w:r>
      <w:r>
        <w:rPr>
          <w:rFonts w:ascii="PT Serif" w:hAnsi="PT Serif"/>
          <w:sz w:val="28"/>
          <w:szCs w:val="28"/>
        </w:rPr>
        <w:t xml:space="preserve"> (</w:t>
      </w:r>
      <w:r>
        <w:rPr>
          <w:rFonts w:ascii="PT Serif" w:hAnsi="PT Serif"/>
          <w:i/>
          <w:iCs/>
          <w:sz w:val="28"/>
          <w:szCs w:val="28"/>
        </w:rPr>
        <w:t>приложение 1, приложение 2, приложение3)</w:t>
      </w:r>
    </w:p>
    <w:p w14:paraId="5A614CF0" w14:textId="61D17677" w:rsidR="00E26C37" w:rsidRPr="00E26C37" w:rsidRDefault="00E26C37" w:rsidP="00E26C37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>
        <w:rPr>
          <w:rFonts w:ascii="PT Serif" w:hAnsi="PT Serif"/>
          <w:sz w:val="28"/>
          <w:szCs w:val="28"/>
        </w:rPr>
        <w:t>Из проведенного опроса я сделал вывод, что большинство учеников считают, что ветроэнергетика способна заменить традиционные источники энергии и главным преимуществом ветроэнергетики является ее возобновляемость</w:t>
      </w:r>
      <w:r>
        <w:rPr>
          <w:rFonts w:ascii="PT Serif" w:hAnsi="PT Serif"/>
          <w:sz w:val="28"/>
          <w:szCs w:val="28"/>
        </w:rPr>
        <w:t>.</w:t>
      </w:r>
    </w:p>
    <w:p w14:paraId="336B9D64" w14:textId="5D85F5EF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</w:p>
    <w:p w14:paraId="4281D713" w14:textId="650070F3" w:rsid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01540B">
        <w:rPr>
          <w:rFonts w:ascii="PT Serif" w:hAnsi="PT Serif"/>
          <w:b/>
          <w:bCs/>
          <w:sz w:val="28"/>
          <w:szCs w:val="28"/>
        </w:rPr>
        <w:t>Вывод:</w:t>
      </w:r>
      <w:r w:rsidRPr="00C51772">
        <w:rPr>
          <w:rFonts w:ascii="PT Serif" w:hAnsi="PT Serif"/>
          <w:sz w:val="28"/>
          <w:szCs w:val="28"/>
        </w:rPr>
        <w:t xml:space="preserve"> </w:t>
      </w:r>
      <w:bookmarkStart w:id="33" w:name="_Hlk161598935"/>
      <w:r w:rsidR="0001540B">
        <w:rPr>
          <w:rFonts w:ascii="PT Serif" w:hAnsi="PT Serif"/>
          <w:sz w:val="28"/>
          <w:szCs w:val="28"/>
        </w:rPr>
        <w:t>Моя гипотеза подтвердилась, и</w:t>
      </w:r>
      <w:r w:rsidRPr="00C51772">
        <w:rPr>
          <w:rFonts w:ascii="PT Serif" w:hAnsi="PT Serif"/>
          <w:sz w:val="28"/>
          <w:szCs w:val="28"/>
        </w:rPr>
        <w:t>спользование ветроэнергетических установок для обеспечения электроэнергией частных домов в настоящее время, экономически нецелесообразно</w:t>
      </w:r>
      <w:bookmarkEnd w:id="33"/>
      <w:r w:rsidRPr="00C51772">
        <w:rPr>
          <w:rFonts w:ascii="PT Serif" w:hAnsi="PT Serif"/>
          <w:sz w:val="28"/>
          <w:szCs w:val="28"/>
        </w:rPr>
        <w:t xml:space="preserve">, </w:t>
      </w:r>
      <w:r w:rsidRPr="00C51772">
        <w:rPr>
          <w:rFonts w:ascii="PT Serif" w:hAnsi="PT Serif"/>
          <w:sz w:val="28"/>
          <w:szCs w:val="28"/>
        </w:rPr>
        <w:lastRenderedPageBreak/>
        <w:t>в связи с высокими показателями удельной стоимости и большими сроками окупаемости. Возможно, более выгодным будет применение таких установок большей мощности для целых поселков, городов.</w:t>
      </w:r>
    </w:p>
    <w:p w14:paraId="0A24D444" w14:textId="7177CC39" w:rsidR="00C51772" w:rsidRPr="00905DC4" w:rsidRDefault="00905DC4" w:rsidP="00130B5D">
      <w:pPr>
        <w:ind w:firstLine="709"/>
        <w:rPr>
          <w:rFonts w:ascii="PT Serif" w:hAnsi="PT Serif"/>
          <w:sz w:val="28"/>
          <w:szCs w:val="28"/>
        </w:rPr>
      </w:pPr>
      <w:r>
        <w:rPr>
          <w:rFonts w:ascii="PT Serif" w:hAnsi="PT Serif"/>
          <w:i/>
          <w:iCs/>
          <w:sz w:val="28"/>
          <w:szCs w:val="28"/>
        </w:rPr>
        <w:br w:type="page"/>
      </w:r>
    </w:p>
    <w:p w14:paraId="41EFD872" w14:textId="307E9901" w:rsidR="00C51772" w:rsidRPr="006108B1" w:rsidRDefault="00C51772" w:rsidP="00130B5D">
      <w:pPr>
        <w:pStyle w:val="1"/>
        <w:spacing w:before="0" w:line="240" w:lineRule="auto"/>
        <w:ind w:right="566" w:firstLine="709"/>
        <w:jc w:val="center"/>
        <w:rPr>
          <w:rFonts w:ascii="PT Serif" w:hAnsi="PT Serif"/>
          <w:b/>
          <w:bCs/>
          <w:color w:val="auto"/>
          <w:sz w:val="28"/>
          <w:szCs w:val="28"/>
        </w:rPr>
      </w:pPr>
      <w:bookmarkStart w:id="34" w:name="_Toc129893284"/>
      <w:bookmarkStart w:id="35" w:name="_Toc159780665"/>
      <w:bookmarkStart w:id="36" w:name="_Toc161070605"/>
      <w:r w:rsidRPr="006108B1">
        <w:rPr>
          <w:rFonts w:ascii="PT Serif" w:hAnsi="PT Serif"/>
          <w:b/>
          <w:bCs/>
          <w:color w:val="auto"/>
          <w:sz w:val="28"/>
          <w:szCs w:val="28"/>
        </w:rPr>
        <w:lastRenderedPageBreak/>
        <w:t>Заключение</w:t>
      </w:r>
      <w:bookmarkEnd w:id="34"/>
      <w:bookmarkEnd w:id="35"/>
      <w:bookmarkEnd w:id="36"/>
    </w:p>
    <w:p w14:paraId="294F598B" w14:textId="25365654" w:rsidR="00C51772" w:rsidRPr="00C51772" w:rsidRDefault="00905DC4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bookmarkStart w:id="37" w:name="_Hlk161598958"/>
      <w:bookmarkStart w:id="38" w:name="_Hlk132584241"/>
      <w:r>
        <w:rPr>
          <w:rFonts w:ascii="PT Serif" w:hAnsi="PT Serif"/>
          <w:sz w:val="28"/>
          <w:szCs w:val="28"/>
        </w:rPr>
        <w:t>В</w:t>
      </w:r>
      <w:r w:rsidR="00C51772" w:rsidRPr="00C51772">
        <w:rPr>
          <w:rFonts w:ascii="PT Serif" w:hAnsi="PT Serif"/>
          <w:sz w:val="28"/>
          <w:szCs w:val="28"/>
        </w:rPr>
        <w:t>етроэнергетика представляет собой перспективный и экологически чистый вид возобновляемой энергии. Она имеет множество преимуществ перед традиционными источниками энергии, такими как уголь, газ и нефть.</w:t>
      </w:r>
    </w:p>
    <w:bookmarkEnd w:id="37"/>
    <w:p w14:paraId="642AF1F3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Ветроэнергетика является доступной и конкурентоспособной в экономическом плане, она может создать новые рабочие места и способствовать развитию местных экономик. Использование ветроэнергии также может повысить независимость страны от импорта энергии и уменьшить ее уязвимость к колебаниям цен на традиционные источники энергии.</w:t>
      </w:r>
    </w:p>
    <w:p w14:paraId="5E90E9EB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Развитие технологий ветроэнергетики продолжается и ожидается дальнейшее снижение стоимости производства электроэнергии из ветра. В дополнение к этому использование ветроэнергии совместно с другими источниками возобновляемой энергии, такими как солнечная и гидроэнергетика, может обеспечить надежный и стабильный источник энергии для будущих поколений.</w:t>
      </w:r>
    </w:p>
    <w:p w14:paraId="786AB2C3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Таким образом, использование ветроэнергии имеет большой потенциал для создания экологически чистой и эффективной системы энергетики, что содействует устойчивому развитию общества и борьбе с изменением климата.</w:t>
      </w:r>
    </w:p>
    <w:p w14:paraId="3058CD3D" w14:textId="77777777" w:rsidR="00C51772" w:rsidRP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Использование ветроэнергетических установок для обеспечения электроэнергией частных домов в настоящее время, экономически нецелесообразно, в связи с высокими показателями удельной стоимости и большими сроками окупаемости. Возможно, более выгодным будет применение таких установок большей мощности для целых поселков, городов.</w:t>
      </w:r>
    </w:p>
    <w:p w14:paraId="59C6744D" w14:textId="48CAE01C" w:rsidR="00C51772" w:rsidRDefault="00C51772" w:rsidP="00130B5D">
      <w:pPr>
        <w:spacing w:line="240" w:lineRule="auto"/>
        <w:ind w:right="566" w:firstLine="709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 xml:space="preserve">Я надеюсь, что с помощью исследовательской работы смог замотивировать учащихся на дальнейшее изучение темы, доказав важность и ее преимущества. </w:t>
      </w:r>
      <w:bookmarkStart w:id="39" w:name="_Hlk161598982"/>
      <w:r w:rsidRPr="00C51772">
        <w:rPr>
          <w:rFonts w:ascii="PT Serif" w:hAnsi="PT Serif"/>
          <w:sz w:val="28"/>
          <w:szCs w:val="28"/>
        </w:rPr>
        <w:t>Моя работа может быть использована при проведении классных часов, бесед, на уроках физики, во внеурочной деятельности.</w:t>
      </w:r>
      <w:bookmarkStart w:id="40" w:name="_Toc129893285"/>
      <w:bookmarkEnd w:id="38"/>
    </w:p>
    <w:bookmarkEnd w:id="39"/>
    <w:p w14:paraId="09B390E9" w14:textId="1BE2A69D" w:rsidR="00C51772" w:rsidRPr="00C51772" w:rsidRDefault="00C51772" w:rsidP="00905DC4">
      <w:pPr>
        <w:ind w:left="-567" w:right="566"/>
        <w:jc w:val="both"/>
        <w:rPr>
          <w:rFonts w:ascii="PT Serif" w:hAnsi="PT Serif"/>
          <w:sz w:val="28"/>
          <w:szCs w:val="28"/>
        </w:rPr>
      </w:pPr>
      <w:r>
        <w:rPr>
          <w:rFonts w:ascii="PT Serif" w:hAnsi="PT Serif"/>
          <w:sz w:val="28"/>
          <w:szCs w:val="28"/>
        </w:rPr>
        <w:br w:type="page"/>
      </w:r>
    </w:p>
    <w:p w14:paraId="2D689154" w14:textId="77777777" w:rsidR="00C51772" w:rsidRPr="006108B1" w:rsidRDefault="00C51772" w:rsidP="00B62EFE">
      <w:pPr>
        <w:pStyle w:val="1"/>
        <w:ind w:left="-567" w:right="566"/>
        <w:jc w:val="center"/>
        <w:rPr>
          <w:rFonts w:ascii="PT Serif" w:hAnsi="PT Serif"/>
          <w:b/>
          <w:bCs/>
          <w:color w:val="auto"/>
          <w:sz w:val="28"/>
          <w:szCs w:val="28"/>
        </w:rPr>
      </w:pPr>
      <w:bookmarkStart w:id="41" w:name="_Toc159780666"/>
      <w:bookmarkStart w:id="42" w:name="_Toc161070606"/>
      <w:r w:rsidRPr="006108B1">
        <w:rPr>
          <w:rFonts w:ascii="PT Serif" w:hAnsi="PT Serif"/>
          <w:b/>
          <w:bCs/>
          <w:color w:val="auto"/>
          <w:sz w:val="28"/>
          <w:szCs w:val="28"/>
        </w:rPr>
        <w:lastRenderedPageBreak/>
        <w:t>Список использованных источников</w:t>
      </w:r>
      <w:bookmarkEnd w:id="40"/>
      <w:bookmarkEnd w:id="41"/>
      <w:bookmarkEnd w:id="42"/>
    </w:p>
    <w:p w14:paraId="1F9C17D0" w14:textId="77777777" w:rsidR="00C51772" w:rsidRPr="00C51772" w:rsidRDefault="00000000" w:rsidP="00B62EFE">
      <w:pPr>
        <w:pStyle w:val="a4"/>
        <w:numPr>
          <w:ilvl w:val="0"/>
          <w:numId w:val="14"/>
        </w:numPr>
        <w:ind w:left="-567" w:right="566"/>
        <w:jc w:val="both"/>
        <w:rPr>
          <w:rFonts w:ascii="PT Serif" w:hAnsi="PT Serif"/>
          <w:sz w:val="28"/>
          <w:szCs w:val="28"/>
        </w:rPr>
      </w:pPr>
      <w:hyperlink r:id="rId15" w:history="1">
        <w:r w:rsidR="00C51772" w:rsidRPr="00C51772">
          <w:rPr>
            <w:rStyle w:val="a5"/>
            <w:rFonts w:ascii="PT Serif" w:hAnsi="PT Serif"/>
            <w:sz w:val="28"/>
            <w:szCs w:val="28"/>
          </w:rPr>
          <w:t>https://medium.com/@altren/краткая-история-мировой-ветроэнергетики-от-зарождения-и-становления-до-максимального-расцвета-5f3810830023</w:t>
        </w:r>
      </w:hyperlink>
      <w:r w:rsidR="00C51772" w:rsidRPr="00C51772">
        <w:rPr>
          <w:rFonts w:ascii="PT Serif" w:hAnsi="PT Serif"/>
          <w:sz w:val="28"/>
          <w:szCs w:val="28"/>
        </w:rPr>
        <w:t xml:space="preserve"> </w:t>
      </w:r>
    </w:p>
    <w:p w14:paraId="424A474D" w14:textId="77777777" w:rsidR="00C51772" w:rsidRPr="00C51772" w:rsidRDefault="00000000" w:rsidP="00B62EFE">
      <w:pPr>
        <w:pStyle w:val="a4"/>
        <w:numPr>
          <w:ilvl w:val="0"/>
          <w:numId w:val="14"/>
        </w:numPr>
        <w:ind w:left="-567" w:right="566"/>
        <w:jc w:val="both"/>
        <w:rPr>
          <w:rFonts w:ascii="PT Serif" w:hAnsi="PT Serif"/>
          <w:sz w:val="28"/>
          <w:szCs w:val="28"/>
        </w:rPr>
      </w:pPr>
      <w:hyperlink r:id="rId16" w:anchor=":~:text=Принцип%20действия%20ветроустановки%20заключается%20в,по%20фазе%2C%20частоте%20и%20амплитуде" w:history="1">
        <w:r w:rsidR="00C51772" w:rsidRPr="00C51772">
          <w:rPr>
            <w:rStyle w:val="a5"/>
            <w:rFonts w:ascii="PT Serif" w:hAnsi="PT Serif"/>
            <w:sz w:val="28"/>
            <w:szCs w:val="28"/>
          </w:rPr>
          <w:t>https://lib.susu.ru/ftd?base=SUSU_METHOD&amp;key=000522445&amp;dtype=F&amp;etype=.pdf#:~:text=Принцип%20действия%20ветроустановки%20заключается%20в,по%20фазе%2C%20частоте%20и%20амплитуде</w:t>
        </w:r>
      </w:hyperlink>
      <w:r w:rsidR="00C51772" w:rsidRPr="00C51772">
        <w:rPr>
          <w:rFonts w:ascii="PT Serif" w:hAnsi="PT Serif"/>
          <w:sz w:val="28"/>
          <w:szCs w:val="28"/>
        </w:rPr>
        <w:t xml:space="preserve"> </w:t>
      </w:r>
    </w:p>
    <w:p w14:paraId="369E2C6A" w14:textId="77777777" w:rsidR="00C51772" w:rsidRPr="00C51772" w:rsidRDefault="00000000" w:rsidP="00B62EFE">
      <w:pPr>
        <w:pStyle w:val="a4"/>
        <w:numPr>
          <w:ilvl w:val="0"/>
          <w:numId w:val="14"/>
        </w:numPr>
        <w:ind w:left="-567" w:right="566"/>
        <w:jc w:val="both"/>
        <w:rPr>
          <w:rFonts w:ascii="PT Serif" w:hAnsi="PT Serif"/>
          <w:sz w:val="28"/>
          <w:szCs w:val="28"/>
        </w:rPr>
      </w:pPr>
      <w:hyperlink r:id="rId17" w:history="1">
        <w:r w:rsidR="00C51772" w:rsidRPr="00C51772">
          <w:rPr>
            <w:rStyle w:val="a5"/>
            <w:rFonts w:ascii="PT Serif" w:hAnsi="PT Serif"/>
            <w:sz w:val="28"/>
            <w:szCs w:val="28"/>
          </w:rPr>
          <w:t>https://fb-ru.turbopages.org/fb.ru/s/article/379529/vetroenergetika-v-rossii-sostoyanie-i-perspektivyi-razvitiya</w:t>
        </w:r>
      </w:hyperlink>
      <w:r w:rsidR="00C51772" w:rsidRPr="00C51772">
        <w:rPr>
          <w:rFonts w:ascii="PT Serif" w:hAnsi="PT Serif"/>
          <w:sz w:val="28"/>
          <w:szCs w:val="28"/>
        </w:rPr>
        <w:t xml:space="preserve"> </w:t>
      </w:r>
    </w:p>
    <w:p w14:paraId="6D1AB75F" w14:textId="77777777" w:rsidR="00C51772" w:rsidRPr="00C51772" w:rsidRDefault="00000000" w:rsidP="00B62EFE">
      <w:pPr>
        <w:pStyle w:val="a4"/>
        <w:numPr>
          <w:ilvl w:val="0"/>
          <w:numId w:val="14"/>
        </w:numPr>
        <w:ind w:left="-567" w:right="566"/>
        <w:jc w:val="both"/>
        <w:rPr>
          <w:rFonts w:ascii="PT Serif" w:hAnsi="PT Serif"/>
          <w:sz w:val="28"/>
          <w:szCs w:val="28"/>
        </w:rPr>
      </w:pPr>
      <w:hyperlink r:id="rId18" w:history="1">
        <w:r w:rsidR="00C51772" w:rsidRPr="00C51772">
          <w:rPr>
            <w:rStyle w:val="a5"/>
            <w:rFonts w:ascii="PT Serif" w:hAnsi="PT Serif"/>
            <w:sz w:val="28"/>
            <w:szCs w:val="28"/>
          </w:rPr>
          <w:t>https://istochnikienergii.ru/veter/vetroenergetika</w:t>
        </w:r>
      </w:hyperlink>
      <w:r w:rsidR="00C51772" w:rsidRPr="00C51772">
        <w:rPr>
          <w:rFonts w:ascii="PT Serif" w:hAnsi="PT Serif"/>
          <w:sz w:val="28"/>
          <w:szCs w:val="28"/>
        </w:rPr>
        <w:t xml:space="preserve"> </w:t>
      </w:r>
    </w:p>
    <w:p w14:paraId="34F9A1B0" w14:textId="77777777" w:rsidR="00C51772" w:rsidRPr="00C51772" w:rsidRDefault="00C51772" w:rsidP="00B62EFE">
      <w:pPr>
        <w:pStyle w:val="a4"/>
        <w:numPr>
          <w:ilvl w:val="0"/>
          <w:numId w:val="14"/>
        </w:numPr>
        <w:ind w:left="-567" w:right="566"/>
        <w:jc w:val="both"/>
        <w:rPr>
          <w:rFonts w:ascii="PT Serif" w:hAnsi="PT Serif"/>
          <w:sz w:val="28"/>
          <w:szCs w:val="28"/>
        </w:rPr>
      </w:pPr>
      <w:r w:rsidRPr="00C51772">
        <w:rPr>
          <w:rFonts w:ascii="PT Serif" w:hAnsi="PT Serif"/>
          <w:sz w:val="28"/>
          <w:szCs w:val="28"/>
        </w:rPr>
        <w:t>https://tcip.ru/blog/wind/osnovnye-vidy-vetrogeneratorov-vertikalnye-gorizontalnye.html</w:t>
      </w:r>
    </w:p>
    <w:p w14:paraId="4BB5C772" w14:textId="77777777" w:rsidR="00905DC4" w:rsidRDefault="001010C6" w:rsidP="00905DC4">
      <w:pPr>
        <w:spacing w:line="240" w:lineRule="auto"/>
        <w:rPr>
          <w:rFonts w:ascii="PT Serif" w:hAnsi="PT Serif"/>
          <w:sz w:val="28"/>
          <w:szCs w:val="28"/>
        </w:rPr>
      </w:pPr>
      <w:r>
        <w:rPr>
          <w:rFonts w:ascii="PT Serif" w:hAnsi="PT Serif"/>
          <w:sz w:val="28"/>
          <w:szCs w:val="28"/>
        </w:rPr>
        <w:br w:type="page"/>
      </w:r>
    </w:p>
    <w:p w14:paraId="03F52E39" w14:textId="19592D20" w:rsidR="00905DC4" w:rsidRPr="00905DC4" w:rsidRDefault="00905DC4" w:rsidP="00905DC4">
      <w:pPr>
        <w:spacing w:line="240" w:lineRule="auto"/>
        <w:rPr>
          <w:rFonts w:ascii="PT Serif" w:hAnsi="PT Serif"/>
          <w:i/>
          <w:iCs/>
          <w:sz w:val="28"/>
          <w:szCs w:val="28"/>
        </w:rPr>
      </w:pPr>
      <w:r w:rsidRPr="00905DC4">
        <w:rPr>
          <w:rFonts w:ascii="PT Serif" w:hAnsi="PT Serif"/>
          <w:i/>
          <w:iCs/>
          <w:sz w:val="28"/>
          <w:szCs w:val="28"/>
        </w:rPr>
        <w:lastRenderedPageBreak/>
        <w:t>Приложение 1</w:t>
      </w:r>
    </w:p>
    <w:p w14:paraId="27CD3B0B" w14:textId="17B132C3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 xml:space="preserve">1)  Считаете ли вы что ветроэнергетика способна заменить традиционные источники энергии (нефть, газ, уголь) </w:t>
      </w:r>
    </w:p>
    <w:p w14:paraId="075ED7D6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А) Да</w:t>
      </w:r>
    </w:p>
    <w:p w14:paraId="5C8AE11E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Б) Нет</w:t>
      </w:r>
    </w:p>
    <w:p w14:paraId="56EB1476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2) Использовали ли вы когда-либо технологии ветроэнергетики или взаимодействовали с ними в каком-либо качестве?</w:t>
      </w:r>
    </w:p>
    <w:p w14:paraId="137CE789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А) Да</w:t>
      </w:r>
    </w:p>
    <w:p w14:paraId="39CB1F21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Б) Нет</w:t>
      </w:r>
    </w:p>
    <w:p w14:paraId="4075FCD8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3) Поддерживаете ли вы строительство ветряных турбин в вашем районе для выработки электроэнергии?</w:t>
      </w:r>
    </w:p>
    <w:p w14:paraId="0971CBBB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А) Да</w:t>
      </w:r>
    </w:p>
    <w:p w14:paraId="6DA16F91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Б) Нет</w:t>
      </w:r>
    </w:p>
    <w:p w14:paraId="6541F513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В) Нейтрален</w:t>
      </w:r>
    </w:p>
    <w:p w14:paraId="2E63CD38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4) Какие, по вашему мнению, самые большие проблемы препятствуют широкому внедрению ветроэнергетики?</w:t>
      </w:r>
    </w:p>
    <w:p w14:paraId="45C4A5B9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А) Высокие первоначальные затраты</w:t>
      </w:r>
    </w:p>
    <w:p w14:paraId="241695E2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Б) Прерывистость ветра</w:t>
      </w:r>
    </w:p>
    <w:p w14:paraId="1180B341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В) Ограничения, связанные с хранением энергии</w:t>
      </w:r>
    </w:p>
    <w:p w14:paraId="11698847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Г) Сопротивление общественности</w:t>
      </w:r>
    </w:p>
    <w:p w14:paraId="189DC018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5) В чем, по-вашему, заключается главное преимущество использования энергии ветра?</w:t>
      </w:r>
    </w:p>
    <w:p w14:paraId="76DF2A50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А) Экологичность</w:t>
      </w:r>
    </w:p>
    <w:p w14:paraId="6A6737D8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Б) Экономически выгодно</w:t>
      </w:r>
    </w:p>
    <w:p w14:paraId="14D6522E" w14:textId="77777777" w:rsidR="00905DC4" w:rsidRPr="00500C65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В) Возобновляемый источник энергии</w:t>
      </w:r>
    </w:p>
    <w:p w14:paraId="7D1B7A16" w14:textId="77777777" w:rsidR="00905DC4" w:rsidRDefault="00905DC4" w:rsidP="00905DC4">
      <w:pPr>
        <w:spacing w:line="240" w:lineRule="auto"/>
        <w:rPr>
          <w:rFonts w:ascii="PT Serif" w:hAnsi="PT Serif" w:cs="Times New Roman"/>
          <w:sz w:val="28"/>
          <w:szCs w:val="28"/>
        </w:rPr>
      </w:pPr>
      <w:r w:rsidRPr="00500C65">
        <w:rPr>
          <w:rFonts w:ascii="PT Serif" w:hAnsi="PT Serif" w:cs="Times New Roman"/>
          <w:sz w:val="28"/>
          <w:szCs w:val="28"/>
        </w:rPr>
        <w:t>Г) Энергетическая безопасность</w:t>
      </w:r>
    </w:p>
    <w:p w14:paraId="560328B9" w14:textId="222793DB" w:rsidR="00905DC4" w:rsidRDefault="00905DC4">
      <w:pPr>
        <w:rPr>
          <w:rFonts w:ascii="PT Serif" w:hAnsi="PT Serif"/>
          <w:sz w:val="28"/>
          <w:szCs w:val="28"/>
        </w:rPr>
      </w:pPr>
    </w:p>
    <w:p w14:paraId="604A91EE" w14:textId="77777777" w:rsidR="001010C6" w:rsidRDefault="001010C6">
      <w:pPr>
        <w:rPr>
          <w:rFonts w:ascii="PT Serif" w:hAnsi="PT Serif"/>
          <w:sz w:val="28"/>
          <w:szCs w:val="28"/>
        </w:rPr>
      </w:pPr>
    </w:p>
    <w:p w14:paraId="6224D890" w14:textId="2FBF2EBF" w:rsidR="001010C6" w:rsidRDefault="001010C6" w:rsidP="001010C6">
      <w:pPr>
        <w:spacing w:line="240" w:lineRule="auto"/>
      </w:pPr>
    </w:p>
    <w:p w14:paraId="58F3A16B" w14:textId="1316EDCD" w:rsidR="00905DC4" w:rsidRDefault="00905DC4">
      <w:pPr>
        <w:rPr>
          <w:rFonts w:ascii="PT Serif" w:hAnsi="PT Serif"/>
          <w:sz w:val="28"/>
          <w:szCs w:val="28"/>
        </w:rPr>
      </w:pPr>
      <w:r>
        <w:rPr>
          <w:rFonts w:ascii="PT Serif" w:hAnsi="PT Serif"/>
          <w:sz w:val="28"/>
          <w:szCs w:val="28"/>
        </w:rPr>
        <w:br w:type="page"/>
      </w:r>
    </w:p>
    <w:p w14:paraId="71AD83BF" w14:textId="1D5B31AF" w:rsidR="00905DC4" w:rsidRPr="00905DC4" w:rsidRDefault="00905DC4" w:rsidP="00905DC4">
      <w:pPr>
        <w:rPr>
          <w:rFonts w:ascii="PT Serif" w:hAnsi="PT Serif"/>
          <w:i/>
          <w:iCs/>
          <w:sz w:val="28"/>
          <w:szCs w:val="28"/>
        </w:rPr>
      </w:pPr>
      <w:r w:rsidRPr="00905DC4">
        <w:rPr>
          <w:rFonts w:ascii="PT Serif" w:hAnsi="PT Serif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F99FA81" wp14:editId="31211420">
            <wp:simplePos x="0" y="0"/>
            <wp:positionH relativeFrom="page">
              <wp:align>center</wp:align>
            </wp:positionH>
            <wp:positionV relativeFrom="paragraph">
              <wp:posOffset>6189345</wp:posOffset>
            </wp:positionV>
            <wp:extent cx="6120130" cy="2775585"/>
            <wp:effectExtent l="0" t="0" r="0" b="5715"/>
            <wp:wrapNone/>
            <wp:docPr id="117676753" name="Рисунок 5" descr="Диаграмма ответов в Формах. Вопрос: Поддерживаете ли вы строительство ветряных турбин в вашем районе для выработки электроэнергии?. Количество ответов: 2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аграмма ответов в Формах. Вопрос: Поддерживаете ли вы строительство ветряных турбин в вашем районе для выработки электроэнергии?. Количество ответов: 20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5DC4">
        <w:rPr>
          <w:rFonts w:ascii="PT Serif" w:hAnsi="PT Serif"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752D10" wp14:editId="07F69D31">
            <wp:simplePos x="0" y="0"/>
            <wp:positionH relativeFrom="page">
              <wp:align>center</wp:align>
            </wp:positionH>
            <wp:positionV relativeFrom="paragraph">
              <wp:posOffset>3409315</wp:posOffset>
            </wp:positionV>
            <wp:extent cx="6120130" cy="2775585"/>
            <wp:effectExtent l="0" t="0" r="0" b="5715"/>
            <wp:wrapNone/>
            <wp:docPr id="859412245" name="Рисунок 4" descr="Диаграмма ответов в Формах. Вопрос: Использовали ли вы когда-либо технологии ветроэнергетики или взаимодействовали с ними в каком-либо качестве?. Количество ответов: 2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аграмма ответов в Формах. Вопрос: Использовали ли вы когда-либо технологии ветроэнергетики или взаимодействовали с ними в каком-либо качестве?. Количество ответов: 20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5DC4">
        <w:rPr>
          <w:i/>
          <w:iCs/>
          <w:noProof/>
        </w:rPr>
        <w:drawing>
          <wp:anchor distT="0" distB="0" distL="114300" distR="114300" simplePos="0" relativeHeight="251662336" behindDoc="0" locked="0" layoutInCell="1" allowOverlap="1" wp14:anchorId="3A94EB3F" wp14:editId="20F76593">
            <wp:simplePos x="0" y="0"/>
            <wp:positionH relativeFrom="page">
              <wp:align>center</wp:align>
            </wp:positionH>
            <wp:positionV relativeFrom="paragraph">
              <wp:posOffset>629920</wp:posOffset>
            </wp:positionV>
            <wp:extent cx="6120130" cy="2775585"/>
            <wp:effectExtent l="0" t="0" r="0" b="5715"/>
            <wp:wrapNone/>
            <wp:docPr id="748617914" name="Рисунок 3" descr="Диаграмма ответов в Формах. Вопрос: Считаете ли вы что ветроэнергетика способна заменить традиционные источники энергии (нефть, газ, уголь) . Количество ответов: 2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аграмма ответов в Формах. Вопрос: Считаете ли вы что ветроэнергетика способна заменить традиционные источники энергии (нефть, газ, уголь) . Количество ответов: 20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5DC4">
        <w:rPr>
          <w:rFonts w:ascii="PT Serif" w:hAnsi="PT Serif"/>
          <w:i/>
          <w:iCs/>
          <w:sz w:val="28"/>
          <w:szCs w:val="28"/>
        </w:rPr>
        <w:t>Приложение 2</w:t>
      </w:r>
    </w:p>
    <w:p w14:paraId="45E16D4C" w14:textId="15A8F97F" w:rsidR="00905DC4" w:rsidRPr="00905DC4" w:rsidRDefault="00905DC4">
      <w:pPr>
        <w:rPr>
          <w:rFonts w:ascii="PT Serif" w:hAnsi="PT Serif"/>
          <w:i/>
          <w:iCs/>
          <w:sz w:val="28"/>
          <w:szCs w:val="28"/>
        </w:rPr>
      </w:pPr>
      <w:r w:rsidRPr="00905DC4">
        <w:rPr>
          <w:rFonts w:ascii="PT Serif" w:hAnsi="PT Serif"/>
          <w:i/>
          <w:iCs/>
          <w:sz w:val="28"/>
          <w:szCs w:val="28"/>
        </w:rPr>
        <w:br w:type="page"/>
      </w:r>
    </w:p>
    <w:p w14:paraId="6DB99652" w14:textId="218112CD" w:rsidR="00C51772" w:rsidRPr="00905DC4" w:rsidRDefault="00905DC4" w:rsidP="00905DC4">
      <w:pPr>
        <w:rPr>
          <w:rFonts w:ascii="PT Serif" w:hAnsi="PT Serif"/>
          <w:i/>
          <w:iCs/>
          <w:sz w:val="28"/>
          <w:szCs w:val="28"/>
        </w:rPr>
      </w:pPr>
      <w:r w:rsidRPr="00905DC4">
        <w:rPr>
          <w:i/>
          <w:i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58877DA" wp14:editId="6FBB0EAC">
            <wp:simplePos x="0" y="0"/>
            <wp:positionH relativeFrom="page">
              <wp:align>center</wp:align>
            </wp:positionH>
            <wp:positionV relativeFrom="paragraph">
              <wp:posOffset>3780790</wp:posOffset>
            </wp:positionV>
            <wp:extent cx="6120130" cy="2573020"/>
            <wp:effectExtent l="0" t="0" r="0" b="0"/>
            <wp:wrapNone/>
            <wp:docPr id="108366313" name="Рисунок 7" descr="Диаграмма ответов в Формах. Вопрос: В чем, по-вашему, заключается главное преимущество использования энергии ветра?. Количество ответов: 2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аграмма ответов в Формах. Вопрос: В чем, по-вашему, заключается главное преимущество использования энергии ветра?. Количество ответов: 20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5DC4">
        <w:rPr>
          <w:rFonts w:ascii="PT Serif" w:hAnsi="PT Serif"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A6F8CC3" wp14:editId="33751E6E">
            <wp:simplePos x="0" y="0"/>
            <wp:positionH relativeFrom="page">
              <wp:align>center</wp:align>
            </wp:positionH>
            <wp:positionV relativeFrom="paragraph">
              <wp:posOffset>794258</wp:posOffset>
            </wp:positionV>
            <wp:extent cx="6120130" cy="3107690"/>
            <wp:effectExtent l="0" t="0" r="0" b="0"/>
            <wp:wrapNone/>
            <wp:docPr id="821111414" name="Рисунок 6" descr="Диаграмма ответов в Формах. Вопрос: Какие, по вашему мнению, самые большие проблемы препятствуют широкому внедрению ветроэнергетики?&#10;. Количество ответов: 2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аграмма ответов в Формах. Вопрос: Какие, по вашему мнению, самые большие проблемы препятствуют широкому внедрению ветроэнергетики?&#10;. Количество ответов: 20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5DC4">
        <w:rPr>
          <w:rFonts w:ascii="PT Serif" w:hAnsi="PT Serif"/>
          <w:i/>
          <w:iCs/>
          <w:sz w:val="28"/>
          <w:szCs w:val="28"/>
        </w:rPr>
        <w:t>Приложение 3</w:t>
      </w:r>
    </w:p>
    <w:sectPr w:rsidR="00C51772" w:rsidRPr="00905DC4" w:rsidSect="00CA5710">
      <w:footerReference w:type="default" r:id="rId24"/>
      <w:pgSz w:w="11906" w:h="16838"/>
      <w:pgMar w:top="851" w:right="567" w:bottom="851" w:left="1701" w:header="709" w:footer="2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323D6" w14:textId="77777777" w:rsidR="00CA5710" w:rsidRDefault="00CA5710" w:rsidP="006108B1">
      <w:pPr>
        <w:spacing w:after="0" w:line="240" w:lineRule="auto"/>
      </w:pPr>
      <w:r>
        <w:separator/>
      </w:r>
    </w:p>
  </w:endnote>
  <w:endnote w:type="continuationSeparator" w:id="0">
    <w:p w14:paraId="2C536878" w14:textId="77777777" w:rsidR="00CA5710" w:rsidRDefault="00CA5710" w:rsidP="00610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3567557"/>
      <w:docPartObj>
        <w:docPartGallery w:val="Page Numbers (Bottom of Page)"/>
        <w:docPartUnique/>
      </w:docPartObj>
    </w:sdtPr>
    <w:sdtContent>
      <w:p w14:paraId="44C1770C" w14:textId="46949397" w:rsidR="006108B1" w:rsidRDefault="006108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E43E6B" w14:textId="77777777" w:rsidR="006108B1" w:rsidRDefault="006108B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BA269" w14:textId="77777777" w:rsidR="00CA5710" w:rsidRDefault="00CA5710" w:rsidP="006108B1">
      <w:pPr>
        <w:spacing w:after="0" w:line="240" w:lineRule="auto"/>
      </w:pPr>
      <w:r>
        <w:separator/>
      </w:r>
    </w:p>
  </w:footnote>
  <w:footnote w:type="continuationSeparator" w:id="0">
    <w:p w14:paraId="40D4C2EB" w14:textId="77777777" w:rsidR="00CA5710" w:rsidRDefault="00CA5710" w:rsidP="006108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11DC6"/>
    <w:multiLevelType w:val="hybridMultilevel"/>
    <w:tmpl w:val="BB32E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C6C9D"/>
    <w:multiLevelType w:val="hybridMultilevel"/>
    <w:tmpl w:val="2FB458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FF7326D"/>
    <w:multiLevelType w:val="multilevel"/>
    <w:tmpl w:val="6B62E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C2A7C"/>
    <w:multiLevelType w:val="hybridMultilevel"/>
    <w:tmpl w:val="B3B0D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F6B61"/>
    <w:multiLevelType w:val="hybridMultilevel"/>
    <w:tmpl w:val="51688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D59D9"/>
    <w:multiLevelType w:val="hybridMultilevel"/>
    <w:tmpl w:val="27F67E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63716"/>
    <w:multiLevelType w:val="multilevel"/>
    <w:tmpl w:val="127CA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232F70"/>
    <w:multiLevelType w:val="hybridMultilevel"/>
    <w:tmpl w:val="0E74BF64"/>
    <w:lvl w:ilvl="0" w:tplc="0419000F">
      <w:start w:val="1"/>
      <w:numFmt w:val="decimal"/>
      <w:lvlText w:val="%1."/>
      <w:lvlJc w:val="left"/>
      <w:pPr>
        <w:ind w:left="3039" w:hanging="360"/>
      </w:pPr>
    </w:lvl>
    <w:lvl w:ilvl="1" w:tplc="04190019" w:tentative="1">
      <w:start w:val="1"/>
      <w:numFmt w:val="lowerLetter"/>
      <w:lvlText w:val="%2."/>
      <w:lvlJc w:val="left"/>
      <w:pPr>
        <w:ind w:left="3759" w:hanging="360"/>
      </w:pPr>
    </w:lvl>
    <w:lvl w:ilvl="2" w:tplc="0419001B" w:tentative="1">
      <w:start w:val="1"/>
      <w:numFmt w:val="lowerRoman"/>
      <w:lvlText w:val="%3."/>
      <w:lvlJc w:val="right"/>
      <w:pPr>
        <w:ind w:left="4479" w:hanging="180"/>
      </w:pPr>
    </w:lvl>
    <w:lvl w:ilvl="3" w:tplc="0419000F" w:tentative="1">
      <w:start w:val="1"/>
      <w:numFmt w:val="decimal"/>
      <w:lvlText w:val="%4."/>
      <w:lvlJc w:val="left"/>
      <w:pPr>
        <w:ind w:left="5199" w:hanging="360"/>
      </w:pPr>
    </w:lvl>
    <w:lvl w:ilvl="4" w:tplc="04190019" w:tentative="1">
      <w:start w:val="1"/>
      <w:numFmt w:val="lowerLetter"/>
      <w:lvlText w:val="%5."/>
      <w:lvlJc w:val="left"/>
      <w:pPr>
        <w:ind w:left="5919" w:hanging="360"/>
      </w:pPr>
    </w:lvl>
    <w:lvl w:ilvl="5" w:tplc="0419001B" w:tentative="1">
      <w:start w:val="1"/>
      <w:numFmt w:val="lowerRoman"/>
      <w:lvlText w:val="%6."/>
      <w:lvlJc w:val="right"/>
      <w:pPr>
        <w:ind w:left="6639" w:hanging="180"/>
      </w:pPr>
    </w:lvl>
    <w:lvl w:ilvl="6" w:tplc="0419000F" w:tentative="1">
      <w:start w:val="1"/>
      <w:numFmt w:val="decimal"/>
      <w:lvlText w:val="%7."/>
      <w:lvlJc w:val="left"/>
      <w:pPr>
        <w:ind w:left="7359" w:hanging="360"/>
      </w:pPr>
    </w:lvl>
    <w:lvl w:ilvl="7" w:tplc="04190019" w:tentative="1">
      <w:start w:val="1"/>
      <w:numFmt w:val="lowerLetter"/>
      <w:lvlText w:val="%8."/>
      <w:lvlJc w:val="left"/>
      <w:pPr>
        <w:ind w:left="8079" w:hanging="360"/>
      </w:pPr>
    </w:lvl>
    <w:lvl w:ilvl="8" w:tplc="0419001B" w:tentative="1">
      <w:start w:val="1"/>
      <w:numFmt w:val="lowerRoman"/>
      <w:lvlText w:val="%9."/>
      <w:lvlJc w:val="right"/>
      <w:pPr>
        <w:ind w:left="8799" w:hanging="180"/>
      </w:pPr>
    </w:lvl>
  </w:abstractNum>
  <w:abstractNum w:abstractNumId="8" w15:restartNumberingAfterBreak="0">
    <w:nsid w:val="2F631D22"/>
    <w:multiLevelType w:val="hybridMultilevel"/>
    <w:tmpl w:val="E28467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45D07A1"/>
    <w:multiLevelType w:val="hybridMultilevel"/>
    <w:tmpl w:val="6B60A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3470F"/>
    <w:multiLevelType w:val="hybridMultilevel"/>
    <w:tmpl w:val="A0462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C5C86"/>
    <w:multiLevelType w:val="hybridMultilevel"/>
    <w:tmpl w:val="0BE0F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A462D"/>
    <w:multiLevelType w:val="hybridMultilevel"/>
    <w:tmpl w:val="622A4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A9221C"/>
    <w:multiLevelType w:val="hybridMultilevel"/>
    <w:tmpl w:val="189C91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23AD5"/>
    <w:multiLevelType w:val="hybridMultilevel"/>
    <w:tmpl w:val="70AAA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676B2"/>
    <w:multiLevelType w:val="hybridMultilevel"/>
    <w:tmpl w:val="486E3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C81E7B"/>
    <w:multiLevelType w:val="multilevel"/>
    <w:tmpl w:val="36969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D64B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B921883"/>
    <w:multiLevelType w:val="hybridMultilevel"/>
    <w:tmpl w:val="19C4D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5E6A8B"/>
    <w:multiLevelType w:val="hybridMultilevel"/>
    <w:tmpl w:val="7F5ED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4187368">
    <w:abstractNumId w:val="1"/>
  </w:num>
  <w:num w:numId="2" w16cid:durableId="1593976156">
    <w:abstractNumId w:val="6"/>
  </w:num>
  <w:num w:numId="3" w16cid:durableId="82457175">
    <w:abstractNumId w:val="16"/>
  </w:num>
  <w:num w:numId="4" w16cid:durableId="1589340197">
    <w:abstractNumId w:val="2"/>
  </w:num>
  <w:num w:numId="5" w16cid:durableId="1264067825">
    <w:abstractNumId w:val="19"/>
  </w:num>
  <w:num w:numId="6" w16cid:durableId="505828218">
    <w:abstractNumId w:val="12"/>
  </w:num>
  <w:num w:numId="7" w16cid:durableId="325523154">
    <w:abstractNumId w:val="15"/>
  </w:num>
  <w:num w:numId="8" w16cid:durableId="234584600">
    <w:abstractNumId w:val="11"/>
  </w:num>
  <w:num w:numId="9" w16cid:durableId="2142459659">
    <w:abstractNumId w:val="4"/>
  </w:num>
  <w:num w:numId="10" w16cid:durableId="559560775">
    <w:abstractNumId w:val="14"/>
  </w:num>
  <w:num w:numId="11" w16cid:durableId="567886960">
    <w:abstractNumId w:val="9"/>
  </w:num>
  <w:num w:numId="12" w16cid:durableId="457141994">
    <w:abstractNumId w:val="3"/>
  </w:num>
  <w:num w:numId="13" w16cid:durableId="811361206">
    <w:abstractNumId w:val="0"/>
  </w:num>
  <w:num w:numId="14" w16cid:durableId="322587136">
    <w:abstractNumId w:val="10"/>
  </w:num>
  <w:num w:numId="15" w16cid:durableId="22020410">
    <w:abstractNumId w:val="7"/>
  </w:num>
  <w:num w:numId="16" w16cid:durableId="608195271">
    <w:abstractNumId w:val="17"/>
  </w:num>
  <w:num w:numId="17" w16cid:durableId="403601472">
    <w:abstractNumId w:val="18"/>
  </w:num>
  <w:num w:numId="18" w16cid:durableId="1322586406">
    <w:abstractNumId w:val="13"/>
  </w:num>
  <w:num w:numId="19" w16cid:durableId="1774859628">
    <w:abstractNumId w:val="5"/>
  </w:num>
  <w:num w:numId="20" w16cid:durableId="20561584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772"/>
    <w:rsid w:val="0001540B"/>
    <w:rsid w:val="00087CB4"/>
    <w:rsid w:val="000A0A28"/>
    <w:rsid w:val="001010C6"/>
    <w:rsid w:val="00130B5D"/>
    <w:rsid w:val="001A71D5"/>
    <w:rsid w:val="0030399E"/>
    <w:rsid w:val="00323DB1"/>
    <w:rsid w:val="003273FF"/>
    <w:rsid w:val="003D584B"/>
    <w:rsid w:val="003F181B"/>
    <w:rsid w:val="003F1F2B"/>
    <w:rsid w:val="00440C93"/>
    <w:rsid w:val="004651EF"/>
    <w:rsid w:val="00500C65"/>
    <w:rsid w:val="005C10C6"/>
    <w:rsid w:val="006108B1"/>
    <w:rsid w:val="006E1878"/>
    <w:rsid w:val="006E5EE5"/>
    <w:rsid w:val="00774B29"/>
    <w:rsid w:val="00905DC4"/>
    <w:rsid w:val="009131B7"/>
    <w:rsid w:val="00961F6C"/>
    <w:rsid w:val="00A504AF"/>
    <w:rsid w:val="00B14FD7"/>
    <w:rsid w:val="00B62EFE"/>
    <w:rsid w:val="00BB5157"/>
    <w:rsid w:val="00C51772"/>
    <w:rsid w:val="00C60311"/>
    <w:rsid w:val="00C92878"/>
    <w:rsid w:val="00CA5710"/>
    <w:rsid w:val="00D451E9"/>
    <w:rsid w:val="00D90053"/>
    <w:rsid w:val="00E26C37"/>
    <w:rsid w:val="00E305DB"/>
    <w:rsid w:val="00E5077C"/>
    <w:rsid w:val="00E5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ACE195"/>
  <w15:chartTrackingRefBased/>
  <w15:docId w15:val="{03DC60A5-D51E-4E32-9BBC-33853149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772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517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517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17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177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a3">
    <w:name w:val="TOC Heading"/>
    <w:basedOn w:val="1"/>
    <w:next w:val="a"/>
    <w:uiPriority w:val="39"/>
    <w:unhideWhenUsed/>
    <w:qFormat/>
    <w:rsid w:val="00C51772"/>
    <w:pPr>
      <w:outlineLvl w:val="9"/>
    </w:pPr>
    <w:rPr>
      <w:lang w:eastAsia="ru-RU"/>
    </w:rPr>
  </w:style>
  <w:style w:type="paragraph" w:styleId="a4">
    <w:name w:val="List Paragraph"/>
    <w:basedOn w:val="a"/>
    <w:uiPriority w:val="34"/>
    <w:qFormat/>
    <w:rsid w:val="00C5177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51772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C51772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styleId="a5">
    <w:name w:val="Hyperlink"/>
    <w:basedOn w:val="a0"/>
    <w:uiPriority w:val="99"/>
    <w:unhideWhenUsed/>
    <w:rsid w:val="00C51772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C51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C5177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C5177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108B1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610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08B1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610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08B1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7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istochnikienergii.ru/veter/vetroenergetik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fb-ru.turbopages.org/fb.ru/s/article/379529/vetroenergetika-v-rossii-sostoyanie-i-perspektivyi-razvitiy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.susu.ru/ftd?base=SUSU_METHOD&amp;key=000522445&amp;dtype=F&amp;etype=.pdf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edium.com/@altren/&#1082;&#1088;&#1072;&#1090;&#1082;&#1072;&#1103;-&#1080;&#1089;&#1090;&#1086;&#1088;&#1080;&#1103;-&#1084;&#1080;&#1088;&#1086;&#1074;&#1086;&#1081;-&#1074;&#1077;&#1090;&#1088;&#1086;&#1101;&#1085;&#1077;&#1088;&#1075;&#1077;&#1090;&#1080;&#1082;&#1080;-&#1086;&#1090;-&#1079;&#1072;&#1088;&#1086;&#1078;&#1076;&#1077;&#1085;&#1080;&#1103;-&#1080;-&#1089;&#1090;&#1072;&#1085;&#1086;&#1074;&#1083;&#1077;&#1085;&#1080;&#1103;-&#1076;&#1086;-&#1084;&#1072;&#1082;&#1089;&#1080;&#1084;&#1072;&#1083;&#1100;&#1085;&#1086;&#1075;&#1086;-&#1088;&#1072;&#1089;&#1094;&#1074;&#1077;&#1090;&#1072;-5f3810830023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E2167-0D8B-4338-BB60-A268C8129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20</Pages>
  <Words>2816</Words>
  <Characters>16056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Savely Surikov</dc:creator>
  <cp:keywords/>
  <dc:description/>
  <cp:lastModifiedBy>Savely Surikov</cp:lastModifiedBy>
  <cp:revision>10</cp:revision>
  <cp:lastPrinted>2024-03-26T04:01:00Z</cp:lastPrinted>
  <dcterms:created xsi:type="dcterms:W3CDTF">2024-03-11T12:17:00Z</dcterms:created>
  <dcterms:modified xsi:type="dcterms:W3CDTF">2024-03-26T04:05:00Z</dcterms:modified>
</cp:coreProperties>
</file>