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651B7" w14:textId="5AD0F667" w:rsidR="005A7126" w:rsidRDefault="00CD6380" w:rsidP="004F396F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D63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Преподавание общеобразовательных </w:t>
      </w:r>
      <w:r w:rsidR="001A4A11">
        <w:rPr>
          <w:rFonts w:ascii="Times New Roman" w:hAnsi="Times New Roman" w:cs="Times New Roman"/>
          <w:iCs/>
          <w:color w:val="000000"/>
          <w:sz w:val="28"/>
          <w:szCs w:val="28"/>
        </w:rPr>
        <w:t>дисциплин</w:t>
      </w:r>
      <w:r w:rsidRPr="00CD63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условиях среднего профессионального образования имеет ряд особенностей, одну из которых можно охарактеризовать как "конфликт интересов" преподавателей и </w:t>
      </w:r>
      <w:r w:rsidR="00556812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r w:rsidRPr="00CD638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в то время как преподаватель ориентирован в первую очередь на формирование предметных компетенций, </w:t>
      </w:r>
      <w:r w:rsidR="00556812">
        <w:rPr>
          <w:rFonts w:ascii="Times New Roman" w:hAnsi="Times New Roman" w:cs="Times New Roman"/>
          <w:iCs/>
          <w:color w:val="000000"/>
          <w:sz w:val="28"/>
          <w:szCs w:val="28"/>
        </w:rPr>
        <w:t>обучающийся</w:t>
      </w:r>
      <w:r w:rsidRPr="00CD6380">
        <w:rPr>
          <w:rFonts w:ascii="Times New Roman" w:hAnsi="Times New Roman" w:cs="Times New Roman"/>
          <w:iCs/>
          <w:color w:val="000000"/>
          <w:sz w:val="28"/>
          <w:szCs w:val="28"/>
        </w:rPr>
        <w:t>, заинтересованный в получении избранной профессии, слабо внутренне мотивирован на получение знаний, на прямую с профессией не связанных.</w:t>
      </w:r>
    </w:p>
    <w:p w14:paraId="5529F6E7" w14:textId="46CB2714" w:rsidR="00B97B0B" w:rsidRDefault="00B97B0B" w:rsidP="00FB4D9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97B0B">
        <w:rPr>
          <w:rFonts w:ascii="Times New Roman" w:hAnsi="Times New Roman" w:cs="Times New Roman"/>
          <w:iCs/>
          <w:color w:val="000000"/>
          <w:sz w:val="28"/>
          <w:szCs w:val="28"/>
        </w:rPr>
        <w:t>Включение в преподавание общеобразовательных предметов заданий и материалов профессиональной направленности является традиционн</w:t>
      </w:r>
      <w:r w:rsidR="001A4A11">
        <w:rPr>
          <w:rFonts w:ascii="Times New Roman" w:hAnsi="Times New Roman" w:cs="Times New Roman"/>
          <w:iCs/>
          <w:color w:val="000000"/>
          <w:sz w:val="28"/>
          <w:szCs w:val="28"/>
        </w:rPr>
        <w:t>ой</w:t>
      </w:r>
      <w:r w:rsidRPr="00B97B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широко используемой формой активизации познавательной активности </w:t>
      </w:r>
      <w:r w:rsidR="001A4A11"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r w:rsidRPr="00B97B0B">
        <w:rPr>
          <w:rFonts w:ascii="Times New Roman" w:hAnsi="Times New Roman" w:cs="Times New Roman"/>
          <w:iCs/>
          <w:color w:val="000000"/>
          <w:sz w:val="28"/>
          <w:szCs w:val="28"/>
        </w:rPr>
        <w:t>, позволяющей и освоить предметный материал, и создать условия для получения профессионально значимых знаний, умений и навыков.</w:t>
      </w:r>
    </w:p>
    <w:p w14:paraId="0BA68276" w14:textId="7A3E231A" w:rsidR="00FB4D93" w:rsidRDefault="001A4A11" w:rsidP="00FB4D9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Однако, до недавнего времени, эта деятельность никак не регулировалась и осуществлялась исключительно по желанию педагогов. </w:t>
      </w:r>
      <w:r w:rsidR="00B97B0B">
        <w:rPr>
          <w:rFonts w:ascii="Times New Roman" w:hAnsi="Times New Roman" w:cs="Times New Roman"/>
          <w:iCs/>
          <w:color w:val="000000"/>
          <w:sz w:val="28"/>
          <w:szCs w:val="28"/>
        </w:rPr>
        <w:t>Как правило, это были уроки нестандартных форм или интегрированные и бинарные уроки.</w:t>
      </w:r>
    </w:p>
    <w:p w14:paraId="5D238357" w14:textId="0F09A2D5" w:rsidR="00FB4D93" w:rsidRDefault="00FB4D93" w:rsidP="00FB4D9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настоящий момент включение профессионального компонента в содержание рабочих программ</w:t>
      </w:r>
      <w:r w:rsidR="00B97B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общеобразовательных дисциплин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является обязательным, хотя единообразия по – прежнему нет: часть предметных программ содержат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профкомпонент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виде отдельного модуля, часть – как отдельное занятия внутри темы или раздела.</w:t>
      </w:r>
      <w:r w:rsidR="00B97B0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Задания профессиональной направленности в этом году включены и в </w:t>
      </w:r>
      <w:proofErr w:type="spellStart"/>
      <w:r w:rsidR="00B97B0B">
        <w:rPr>
          <w:rFonts w:ascii="Times New Roman" w:hAnsi="Times New Roman" w:cs="Times New Roman"/>
          <w:iCs/>
          <w:color w:val="000000"/>
          <w:sz w:val="28"/>
          <w:szCs w:val="28"/>
        </w:rPr>
        <w:t>КОСы</w:t>
      </w:r>
      <w:proofErr w:type="spellEnd"/>
      <w:r w:rsidR="00B97B0B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1A4A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Тем не менее по-прежнему наполнение общеобразовательных программ профессиональным содержанием выглядит стихийным и бессистемным действием.</w:t>
      </w:r>
    </w:p>
    <w:p w14:paraId="3AB52664" w14:textId="28884C4E" w:rsidR="00CD6380" w:rsidRDefault="004F396F" w:rsidP="004F396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повышения качества реализации профессионального компонента </w:t>
      </w:r>
      <w:r>
        <w:rPr>
          <w:iCs/>
          <w:color w:val="000000"/>
          <w:sz w:val="28"/>
          <w:szCs w:val="28"/>
        </w:rPr>
        <w:t>необходимо серьезно подойти к вопросу изучения</w:t>
      </w:r>
      <w:r w:rsidRPr="0066434B">
        <w:rPr>
          <w:iCs/>
          <w:color w:val="000000"/>
          <w:sz w:val="28"/>
          <w:szCs w:val="28"/>
        </w:rPr>
        <w:t xml:space="preserve"> содержания общетехнических и специальных дисциплин с целью определения общих разделов и тем</w:t>
      </w:r>
      <w:r>
        <w:rPr>
          <w:iCs/>
          <w:color w:val="000000"/>
          <w:sz w:val="28"/>
          <w:szCs w:val="28"/>
        </w:rPr>
        <w:t xml:space="preserve"> программы. Одним из вариантов решения этой задачи можно предложить создание своеобразного "запроса" со стороны </w:t>
      </w:r>
      <w:proofErr w:type="spellStart"/>
      <w:r>
        <w:rPr>
          <w:iCs/>
          <w:color w:val="000000"/>
          <w:sz w:val="28"/>
          <w:szCs w:val="28"/>
        </w:rPr>
        <w:t>спецпредметников</w:t>
      </w:r>
      <w:proofErr w:type="spellEnd"/>
      <w:r>
        <w:rPr>
          <w:iCs/>
          <w:color w:val="000000"/>
          <w:sz w:val="28"/>
          <w:szCs w:val="28"/>
        </w:rPr>
        <w:t xml:space="preserve">, который и определит наиболее значимые разделы программы для формирования профессиональных компетенций и поможет в выборе </w:t>
      </w:r>
      <w:r>
        <w:rPr>
          <w:iCs/>
          <w:color w:val="000000"/>
          <w:sz w:val="28"/>
          <w:szCs w:val="28"/>
        </w:rPr>
        <w:lastRenderedPageBreak/>
        <w:t>конкретных материалов и заданий</w:t>
      </w:r>
      <w:r>
        <w:rPr>
          <w:iCs/>
          <w:color w:val="000000"/>
          <w:sz w:val="28"/>
          <w:szCs w:val="28"/>
        </w:rPr>
        <w:t xml:space="preserve"> и формирование </w:t>
      </w:r>
      <w:r w:rsidR="00CD6380" w:rsidRPr="0066434B">
        <w:rPr>
          <w:iCs/>
          <w:color w:val="000000"/>
          <w:sz w:val="28"/>
          <w:szCs w:val="28"/>
        </w:rPr>
        <w:t>(на уровне образовательного учреждения) банка профессионально ориентированных материалов</w:t>
      </w:r>
      <w:r w:rsidR="00CD6380">
        <w:rPr>
          <w:iCs/>
          <w:color w:val="000000"/>
          <w:sz w:val="28"/>
          <w:szCs w:val="28"/>
        </w:rPr>
        <w:t xml:space="preserve"> для общего использования.</w:t>
      </w:r>
      <w:r w:rsidR="00CD6380" w:rsidRPr="0066434B">
        <w:rPr>
          <w:iCs/>
          <w:color w:val="000000"/>
          <w:sz w:val="28"/>
          <w:szCs w:val="28"/>
        </w:rPr>
        <w:t xml:space="preserve"> </w:t>
      </w:r>
    </w:p>
    <w:p w14:paraId="527EDBE2" w14:textId="3909DA69" w:rsidR="00CD6380" w:rsidRDefault="004F396F" w:rsidP="004F396F">
      <w:pPr>
        <w:pStyle w:val="western"/>
        <w:shd w:val="clear" w:color="auto" w:fill="FFFFFF"/>
        <w:spacing w:before="0" w:beforeAutospacing="0" w:line="360" w:lineRule="auto"/>
        <w:ind w:firstLine="851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CD6380">
        <w:rPr>
          <w:iCs/>
          <w:color w:val="000000"/>
          <w:sz w:val="28"/>
          <w:szCs w:val="28"/>
        </w:rPr>
        <w:t xml:space="preserve">Как бы ни было привлекательным и перспективным использование профессиональных задач в преподавании общеобразовательных предметов, сделать это можно далеко не всегда: содержательная часть подчинена требованиям образовательного стандарта, и не все темы и разделы связаны с будущей профессиональной деятельностью. Намного больше возможностей предоставляет преподавателю организация внеаудиторной работы студентов, формы, методы и содержание которой он может выбирать сам. </w:t>
      </w:r>
    </w:p>
    <w:p w14:paraId="3A5317C9" w14:textId="018FCC94" w:rsidR="004F396F" w:rsidRDefault="004F396F" w:rsidP="004F396F">
      <w:pPr>
        <w:pStyle w:val="western"/>
        <w:shd w:val="clear" w:color="auto" w:fill="FFFFFF"/>
        <w:spacing w:before="0" w:beforeAutospacing="0" w:line="360" w:lineRule="auto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Одной из таких форм является защита индивидуального проекта.</w:t>
      </w:r>
    </w:p>
    <w:p w14:paraId="3E73C803" w14:textId="273AF082" w:rsidR="00CD6380" w:rsidRDefault="00CD6380" w:rsidP="00CD6380">
      <w:pPr>
        <w:pStyle w:val="western"/>
        <w:shd w:val="clear" w:color="auto" w:fill="FFFFFF"/>
        <w:spacing w:before="0" w:beforeAutospacing="0" w:line="360" w:lineRule="auto"/>
        <w:ind w:firstLine="851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Свободная форма представления </w:t>
      </w:r>
      <w:r w:rsidR="004F396F">
        <w:rPr>
          <w:iCs/>
          <w:color w:val="000000"/>
          <w:sz w:val="28"/>
          <w:szCs w:val="28"/>
        </w:rPr>
        <w:t>проекта</w:t>
      </w:r>
      <w:r>
        <w:rPr>
          <w:iCs/>
          <w:color w:val="000000"/>
          <w:sz w:val="28"/>
          <w:szCs w:val="28"/>
        </w:rPr>
        <w:t xml:space="preserve"> позволяет проявить и развивать творческие способности студентов, что помогает им раскрыться перед товарищами с новой стороны и имеет</w:t>
      </w:r>
      <w:r w:rsidR="004F396F">
        <w:rPr>
          <w:iCs/>
          <w:color w:val="000000"/>
          <w:sz w:val="28"/>
          <w:szCs w:val="28"/>
        </w:rPr>
        <w:t xml:space="preserve"> значимый </w:t>
      </w:r>
      <w:r>
        <w:rPr>
          <w:iCs/>
          <w:color w:val="000000"/>
          <w:sz w:val="28"/>
          <w:szCs w:val="28"/>
        </w:rPr>
        <w:t xml:space="preserve">воспитательный эффект. </w:t>
      </w:r>
    </w:p>
    <w:p w14:paraId="2853DF1D" w14:textId="05785EAC" w:rsidR="00CD6380" w:rsidRDefault="004F396F" w:rsidP="004F396F">
      <w:pPr>
        <w:pStyle w:val="western"/>
        <w:shd w:val="clear" w:color="auto" w:fill="FFFFFF"/>
        <w:spacing w:before="0" w:beforeAutospacing="0" w:line="360" w:lineRule="auto"/>
        <w:ind w:firstLine="851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Однако не только узкоспециальные компетенции формируют будущего успешного и конкурентноспособного выпускника. </w:t>
      </w:r>
      <w:r w:rsidR="00CD6380">
        <w:rPr>
          <w:iCs/>
          <w:color w:val="000000"/>
          <w:sz w:val="28"/>
          <w:szCs w:val="28"/>
        </w:rPr>
        <w:t xml:space="preserve">Умение читать таблицы и графики, определять характеристики функциональных зависимостей, проводить оценку значений параметров и приближенные вычисления, использовать математический аппарат для решения практических задач, основы алгоритмической культуры – далеко не полный перечень навыков, владение которыми существенно облегчит будущую профессиональную деятельность выпускника и создаст условия для его последующего непрерывного самообразования.  </w:t>
      </w:r>
    </w:p>
    <w:p w14:paraId="68F2F45D" w14:textId="4A0CBAF2" w:rsidR="00CD6380" w:rsidRDefault="00CD6380" w:rsidP="00CD6380">
      <w:pPr>
        <w:pStyle w:val="western"/>
        <w:shd w:val="clear" w:color="auto" w:fill="FFFFFF"/>
        <w:spacing w:before="0" w:beforeAutospacing="0" w:line="360" w:lineRule="auto"/>
        <w:ind w:firstLine="851"/>
        <w:contextualSpacing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реализации этой цели необходимо вносить в структуру уроков элементы научной и исследовательской деятельности, стремиться к как можно более частому использованию не репродуктивных, а поисковых методов при изложении нового материала, формировать соответствующий фонд оценочных средств. </w:t>
      </w:r>
    </w:p>
    <w:p w14:paraId="7327DD0C" w14:textId="77777777" w:rsidR="00CD6380" w:rsidRPr="00CD6380" w:rsidRDefault="00CD6380" w:rsidP="00CD638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D6380" w:rsidRPr="00CD6380" w:rsidSect="004F3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4"/>
    <w:rsid w:val="001A4A11"/>
    <w:rsid w:val="004061EE"/>
    <w:rsid w:val="004F396F"/>
    <w:rsid w:val="00556812"/>
    <w:rsid w:val="005A7126"/>
    <w:rsid w:val="007B5C34"/>
    <w:rsid w:val="00890994"/>
    <w:rsid w:val="00B45744"/>
    <w:rsid w:val="00B97B0B"/>
    <w:rsid w:val="00CD6380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8EDB"/>
  <w15:chartTrackingRefBased/>
  <w15:docId w15:val="{BD7A1317-1DC7-44B6-8FD2-6CAF049C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D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CD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</dc:creator>
  <cp:keywords/>
  <dc:description/>
  <cp:lastModifiedBy>NKA</cp:lastModifiedBy>
  <cp:revision>4</cp:revision>
  <cp:lastPrinted>2024-12-02T07:22:00Z</cp:lastPrinted>
  <dcterms:created xsi:type="dcterms:W3CDTF">2024-11-30T05:53:00Z</dcterms:created>
  <dcterms:modified xsi:type="dcterms:W3CDTF">2024-12-02T07:22:00Z</dcterms:modified>
</cp:coreProperties>
</file>