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E49" w:rsidRDefault="00477E49">
      <w:pPr>
        <w:pStyle w:val="a3"/>
        <w:spacing w:before="159"/>
        <w:ind w:left="0"/>
        <w:jc w:val="left"/>
        <w:rPr>
          <w:b/>
          <w:i/>
        </w:rPr>
      </w:pPr>
    </w:p>
    <w:p w:rsidR="00477E49" w:rsidRDefault="00514199">
      <w:pPr>
        <w:pStyle w:val="1"/>
      </w:pPr>
      <w:r>
        <w:t>ОТНОШЕНИЕ</w:t>
      </w:r>
      <w:r>
        <w:rPr>
          <w:spacing w:val="-4"/>
        </w:rPr>
        <w:t xml:space="preserve"> </w:t>
      </w:r>
      <w:r>
        <w:t>К</w:t>
      </w:r>
      <w:r>
        <w:rPr>
          <w:spacing w:val="-8"/>
        </w:rPr>
        <w:t xml:space="preserve"> </w:t>
      </w:r>
      <w:r>
        <w:t>КНИГЕ</w:t>
      </w:r>
      <w:r>
        <w:rPr>
          <w:spacing w:val="-5"/>
        </w:rPr>
        <w:t xml:space="preserve"> </w:t>
      </w:r>
      <w:r>
        <w:t>И</w:t>
      </w:r>
      <w:r>
        <w:rPr>
          <w:spacing w:val="-4"/>
        </w:rPr>
        <w:t xml:space="preserve"> </w:t>
      </w:r>
      <w:r>
        <w:t>ЧТЕНИЮ</w:t>
      </w:r>
      <w:r>
        <w:rPr>
          <w:spacing w:val="-3"/>
        </w:rPr>
        <w:t xml:space="preserve"> </w:t>
      </w:r>
      <w:r>
        <w:t>В</w:t>
      </w:r>
      <w:r>
        <w:rPr>
          <w:spacing w:val="-4"/>
        </w:rPr>
        <w:t xml:space="preserve"> </w:t>
      </w:r>
      <w:r>
        <w:t>СОВРЕМЕННОМ</w:t>
      </w:r>
      <w:r>
        <w:rPr>
          <w:spacing w:val="-4"/>
        </w:rPr>
        <w:t xml:space="preserve"> МИРЕ</w:t>
      </w:r>
    </w:p>
    <w:p w:rsidR="00477E49" w:rsidRDefault="00477E49">
      <w:pPr>
        <w:pStyle w:val="a3"/>
        <w:spacing w:before="316"/>
        <w:ind w:left="0"/>
        <w:jc w:val="left"/>
        <w:rPr>
          <w:b/>
        </w:rPr>
      </w:pPr>
    </w:p>
    <w:p w:rsidR="00477E49" w:rsidRDefault="00514199">
      <w:pPr>
        <w:spacing w:line="360" w:lineRule="auto"/>
        <w:ind w:left="424" w:right="139" w:firstLine="707"/>
        <w:jc w:val="both"/>
        <w:rPr>
          <w:i/>
          <w:sz w:val="28"/>
        </w:rPr>
      </w:pPr>
      <w:r>
        <w:rPr>
          <w:b/>
          <w:i/>
          <w:sz w:val="28"/>
        </w:rPr>
        <w:t xml:space="preserve">Аннотация: </w:t>
      </w:r>
      <w:r>
        <w:rPr>
          <w:i/>
          <w:sz w:val="28"/>
        </w:rPr>
        <w:t>Статья посвящена актуальной на сегодняшний день проблеме снижения читательского интереса среди молодого поколения. Автором был приведен анализ взглядов исследователей на причины этого явления. На основании анализа устанавливается, что подростки меньше обра</w:t>
      </w:r>
      <w:r>
        <w:rPr>
          <w:i/>
          <w:sz w:val="28"/>
        </w:rPr>
        <w:t>щаются к книге, поскольку ее вытесняют современные технологии и ошибочные суждения сверстников о художественном тексте.</w:t>
      </w:r>
    </w:p>
    <w:p w:rsidR="00477E49" w:rsidRDefault="00514199">
      <w:pPr>
        <w:spacing w:before="3" w:line="360" w:lineRule="auto"/>
        <w:ind w:left="424" w:right="137" w:firstLine="707"/>
        <w:jc w:val="both"/>
        <w:rPr>
          <w:i/>
          <w:sz w:val="28"/>
        </w:rPr>
      </w:pPr>
      <w:r>
        <w:rPr>
          <w:b/>
          <w:i/>
          <w:sz w:val="28"/>
        </w:rPr>
        <w:t xml:space="preserve">Ключевые слова: </w:t>
      </w:r>
      <w:r>
        <w:rPr>
          <w:i/>
          <w:sz w:val="28"/>
        </w:rPr>
        <w:t>роль художественной литературы, интерес к чтению, подростки, типы читателей</w:t>
      </w:r>
    </w:p>
    <w:p w:rsidR="00477E49" w:rsidRPr="00D92F16" w:rsidRDefault="00514199">
      <w:pPr>
        <w:spacing w:line="360" w:lineRule="auto"/>
        <w:ind w:left="424" w:right="147" w:firstLine="707"/>
        <w:jc w:val="both"/>
        <w:rPr>
          <w:i/>
          <w:sz w:val="28"/>
          <w:lang w:val="en-US"/>
        </w:rPr>
      </w:pPr>
      <w:r w:rsidRPr="00D92F16">
        <w:rPr>
          <w:b/>
          <w:i/>
          <w:spacing w:val="-2"/>
          <w:sz w:val="28"/>
          <w:lang w:val="en-US"/>
        </w:rPr>
        <w:t>Annotation:</w:t>
      </w:r>
      <w:r w:rsidRPr="00D92F16">
        <w:rPr>
          <w:b/>
          <w:i/>
          <w:spacing w:val="-10"/>
          <w:sz w:val="28"/>
          <w:lang w:val="en-US"/>
        </w:rPr>
        <w:t xml:space="preserve"> </w:t>
      </w:r>
      <w:r w:rsidRPr="00D92F16">
        <w:rPr>
          <w:i/>
          <w:spacing w:val="-2"/>
          <w:sz w:val="28"/>
          <w:lang w:val="en-US"/>
        </w:rPr>
        <w:t>The</w:t>
      </w:r>
      <w:r w:rsidRPr="00D92F16">
        <w:rPr>
          <w:i/>
          <w:spacing w:val="-10"/>
          <w:sz w:val="28"/>
          <w:lang w:val="en-US"/>
        </w:rPr>
        <w:t xml:space="preserve"> </w:t>
      </w:r>
      <w:r w:rsidRPr="00D92F16">
        <w:rPr>
          <w:i/>
          <w:spacing w:val="-2"/>
          <w:sz w:val="28"/>
          <w:lang w:val="en-US"/>
        </w:rPr>
        <w:t>article</w:t>
      </w:r>
      <w:r w:rsidRPr="00D92F16">
        <w:rPr>
          <w:i/>
          <w:spacing w:val="-8"/>
          <w:sz w:val="28"/>
          <w:lang w:val="en-US"/>
        </w:rPr>
        <w:t xml:space="preserve"> </w:t>
      </w:r>
      <w:r w:rsidRPr="00D92F16">
        <w:rPr>
          <w:i/>
          <w:spacing w:val="-2"/>
          <w:sz w:val="28"/>
          <w:lang w:val="en-US"/>
        </w:rPr>
        <w:t>is</w:t>
      </w:r>
      <w:r w:rsidRPr="00D92F16">
        <w:rPr>
          <w:i/>
          <w:spacing w:val="-9"/>
          <w:sz w:val="28"/>
          <w:lang w:val="en-US"/>
        </w:rPr>
        <w:t xml:space="preserve"> </w:t>
      </w:r>
      <w:r w:rsidRPr="00D92F16">
        <w:rPr>
          <w:i/>
          <w:spacing w:val="-2"/>
          <w:sz w:val="28"/>
          <w:lang w:val="en-US"/>
        </w:rPr>
        <w:t>devoted</w:t>
      </w:r>
      <w:r w:rsidRPr="00D92F16">
        <w:rPr>
          <w:i/>
          <w:spacing w:val="-9"/>
          <w:sz w:val="28"/>
          <w:lang w:val="en-US"/>
        </w:rPr>
        <w:t xml:space="preserve"> </w:t>
      </w:r>
      <w:r w:rsidRPr="00D92F16">
        <w:rPr>
          <w:i/>
          <w:spacing w:val="-2"/>
          <w:sz w:val="28"/>
          <w:lang w:val="en-US"/>
        </w:rPr>
        <w:t>to</w:t>
      </w:r>
      <w:r w:rsidRPr="00D92F16">
        <w:rPr>
          <w:i/>
          <w:spacing w:val="-7"/>
          <w:sz w:val="28"/>
          <w:lang w:val="en-US"/>
        </w:rPr>
        <w:t xml:space="preserve"> </w:t>
      </w:r>
      <w:r w:rsidRPr="00D92F16">
        <w:rPr>
          <w:i/>
          <w:spacing w:val="-2"/>
          <w:sz w:val="28"/>
          <w:lang w:val="en-US"/>
        </w:rPr>
        <w:t>the</w:t>
      </w:r>
      <w:r w:rsidRPr="00D92F16">
        <w:rPr>
          <w:i/>
          <w:spacing w:val="-10"/>
          <w:sz w:val="28"/>
          <w:lang w:val="en-US"/>
        </w:rPr>
        <w:t xml:space="preserve"> </w:t>
      </w:r>
      <w:r w:rsidRPr="00D92F16">
        <w:rPr>
          <w:i/>
          <w:spacing w:val="-2"/>
          <w:sz w:val="28"/>
          <w:lang w:val="en-US"/>
        </w:rPr>
        <w:t>cu</w:t>
      </w:r>
      <w:r w:rsidRPr="00D92F16">
        <w:rPr>
          <w:i/>
          <w:spacing w:val="-2"/>
          <w:sz w:val="28"/>
          <w:lang w:val="en-US"/>
        </w:rPr>
        <w:t>rrent</w:t>
      </w:r>
      <w:r w:rsidRPr="00D92F16">
        <w:rPr>
          <w:i/>
          <w:spacing w:val="-9"/>
          <w:sz w:val="28"/>
          <w:lang w:val="en-US"/>
        </w:rPr>
        <w:t xml:space="preserve"> </w:t>
      </w:r>
      <w:r w:rsidRPr="00D92F16">
        <w:rPr>
          <w:i/>
          <w:spacing w:val="-2"/>
          <w:sz w:val="28"/>
          <w:lang w:val="en-US"/>
        </w:rPr>
        <w:t>problem</w:t>
      </w:r>
      <w:r w:rsidRPr="00D92F16">
        <w:rPr>
          <w:i/>
          <w:spacing w:val="-9"/>
          <w:sz w:val="28"/>
          <w:lang w:val="en-US"/>
        </w:rPr>
        <w:t xml:space="preserve"> </w:t>
      </w:r>
      <w:r w:rsidRPr="00D92F16">
        <w:rPr>
          <w:i/>
          <w:spacing w:val="-2"/>
          <w:sz w:val="28"/>
          <w:lang w:val="en-US"/>
        </w:rPr>
        <w:t>of</w:t>
      </w:r>
      <w:r w:rsidRPr="00D92F16">
        <w:rPr>
          <w:i/>
          <w:spacing w:val="-7"/>
          <w:sz w:val="28"/>
          <w:lang w:val="en-US"/>
        </w:rPr>
        <w:t xml:space="preserve"> </w:t>
      </w:r>
      <w:r w:rsidRPr="00D92F16">
        <w:rPr>
          <w:i/>
          <w:spacing w:val="-2"/>
          <w:sz w:val="28"/>
          <w:lang w:val="en-US"/>
        </w:rPr>
        <w:t>reducing</w:t>
      </w:r>
      <w:r w:rsidRPr="00D92F16">
        <w:rPr>
          <w:i/>
          <w:spacing w:val="-9"/>
          <w:sz w:val="28"/>
          <w:lang w:val="en-US"/>
        </w:rPr>
        <w:t xml:space="preserve"> </w:t>
      </w:r>
      <w:r w:rsidRPr="00D92F16">
        <w:rPr>
          <w:i/>
          <w:spacing w:val="-2"/>
          <w:sz w:val="28"/>
          <w:lang w:val="en-US"/>
        </w:rPr>
        <w:t xml:space="preserve">readership </w:t>
      </w:r>
      <w:r w:rsidRPr="00D92F16">
        <w:rPr>
          <w:i/>
          <w:sz w:val="28"/>
          <w:lang w:val="en-US"/>
        </w:rPr>
        <w:t xml:space="preserve">among the younger generation. The author analyzed the views of researchers on the causes of this phenomenon. Based on the analysis, it </w:t>
      </w:r>
      <w:proofErr w:type="gramStart"/>
      <w:r w:rsidRPr="00D92F16">
        <w:rPr>
          <w:i/>
          <w:sz w:val="28"/>
          <w:lang w:val="en-US"/>
        </w:rPr>
        <w:t>is established</w:t>
      </w:r>
      <w:proofErr w:type="gramEnd"/>
      <w:r w:rsidRPr="00D92F16">
        <w:rPr>
          <w:i/>
          <w:sz w:val="28"/>
          <w:lang w:val="en-US"/>
        </w:rPr>
        <w:t xml:space="preserve"> that adolescents turn</w:t>
      </w:r>
      <w:r w:rsidRPr="00D92F16">
        <w:rPr>
          <w:i/>
          <w:spacing w:val="-12"/>
          <w:sz w:val="28"/>
          <w:lang w:val="en-US"/>
        </w:rPr>
        <w:t xml:space="preserve"> </w:t>
      </w:r>
      <w:r w:rsidRPr="00D92F16">
        <w:rPr>
          <w:i/>
          <w:sz w:val="28"/>
          <w:lang w:val="en-US"/>
        </w:rPr>
        <w:t>to</w:t>
      </w:r>
      <w:r w:rsidRPr="00D92F16">
        <w:rPr>
          <w:i/>
          <w:spacing w:val="-12"/>
          <w:sz w:val="28"/>
          <w:lang w:val="en-US"/>
        </w:rPr>
        <w:t xml:space="preserve"> </w:t>
      </w:r>
      <w:r w:rsidRPr="00D92F16">
        <w:rPr>
          <w:i/>
          <w:sz w:val="28"/>
          <w:lang w:val="en-US"/>
        </w:rPr>
        <w:t>the</w:t>
      </w:r>
      <w:r w:rsidRPr="00D92F16">
        <w:rPr>
          <w:i/>
          <w:spacing w:val="-12"/>
          <w:sz w:val="28"/>
          <w:lang w:val="en-US"/>
        </w:rPr>
        <w:t xml:space="preserve"> </w:t>
      </w:r>
      <w:r w:rsidRPr="00D92F16">
        <w:rPr>
          <w:i/>
          <w:sz w:val="28"/>
          <w:lang w:val="en-US"/>
        </w:rPr>
        <w:t>book</w:t>
      </w:r>
      <w:r w:rsidRPr="00D92F16">
        <w:rPr>
          <w:i/>
          <w:spacing w:val="-12"/>
          <w:sz w:val="28"/>
          <w:lang w:val="en-US"/>
        </w:rPr>
        <w:t xml:space="preserve"> </w:t>
      </w:r>
      <w:r w:rsidRPr="00D92F16">
        <w:rPr>
          <w:i/>
          <w:sz w:val="28"/>
          <w:lang w:val="en-US"/>
        </w:rPr>
        <w:t>less,</w:t>
      </w:r>
      <w:r w:rsidRPr="00D92F16">
        <w:rPr>
          <w:i/>
          <w:spacing w:val="-13"/>
          <w:sz w:val="28"/>
          <w:lang w:val="en-US"/>
        </w:rPr>
        <w:t xml:space="preserve"> </w:t>
      </w:r>
      <w:r w:rsidRPr="00D92F16">
        <w:rPr>
          <w:i/>
          <w:sz w:val="28"/>
          <w:lang w:val="en-US"/>
        </w:rPr>
        <w:t>because</w:t>
      </w:r>
      <w:r w:rsidRPr="00D92F16">
        <w:rPr>
          <w:i/>
          <w:spacing w:val="-12"/>
          <w:sz w:val="28"/>
          <w:lang w:val="en-US"/>
        </w:rPr>
        <w:t xml:space="preserve"> </w:t>
      </w:r>
      <w:r w:rsidRPr="00D92F16">
        <w:rPr>
          <w:i/>
          <w:sz w:val="28"/>
          <w:lang w:val="en-US"/>
        </w:rPr>
        <w:t>it</w:t>
      </w:r>
      <w:r w:rsidRPr="00D92F16">
        <w:rPr>
          <w:i/>
          <w:spacing w:val="-12"/>
          <w:sz w:val="28"/>
          <w:lang w:val="en-US"/>
        </w:rPr>
        <w:t xml:space="preserve"> </w:t>
      </w:r>
      <w:r w:rsidRPr="00D92F16">
        <w:rPr>
          <w:i/>
          <w:sz w:val="28"/>
          <w:lang w:val="en-US"/>
        </w:rPr>
        <w:t>is</w:t>
      </w:r>
      <w:r w:rsidRPr="00D92F16">
        <w:rPr>
          <w:i/>
          <w:spacing w:val="-12"/>
          <w:sz w:val="28"/>
          <w:lang w:val="en-US"/>
        </w:rPr>
        <w:t xml:space="preserve"> </w:t>
      </w:r>
      <w:r w:rsidRPr="00D92F16">
        <w:rPr>
          <w:i/>
          <w:sz w:val="28"/>
          <w:lang w:val="en-US"/>
        </w:rPr>
        <w:t>supplanted</w:t>
      </w:r>
      <w:r w:rsidRPr="00D92F16">
        <w:rPr>
          <w:i/>
          <w:spacing w:val="-11"/>
          <w:sz w:val="28"/>
          <w:lang w:val="en-US"/>
        </w:rPr>
        <w:t xml:space="preserve"> </w:t>
      </w:r>
      <w:r w:rsidRPr="00D92F16">
        <w:rPr>
          <w:i/>
          <w:sz w:val="28"/>
          <w:lang w:val="en-US"/>
        </w:rPr>
        <w:t>by</w:t>
      </w:r>
      <w:r w:rsidRPr="00D92F16">
        <w:rPr>
          <w:i/>
          <w:spacing w:val="-12"/>
          <w:sz w:val="28"/>
          <w:lang w:val="en-US"/>
        </w:rPr>
        <w:t xml:space="preserve"> </w:t>
      </w:r>
      <w:r w:rsidRPr="00D92F16">
        <w:rPr>
          <w:i/>
          <w:sz w:val="28"/>
          <w:lang w:val="en-US"/>
        </w:rPr>
        <w:t>modern</w:t>
      </w:r>
      <w:r w:rsidRPr="00D92F16">
        <w:rPr>
          <w:i/>
          <w:spacing w:val="-12"/>
          <w:sz w:val="28"/>
          <w:lang w:val="en-US"/>
        </w:rPr>
        <w:t xml:space="preserve"> </w:t>
      </w:r>
      <w:r w:rsidRPr="00D92F16">
        <w:rPr>
          <w:i/>
          <w:sz w:val="28"/>
          <w:lang w:val="en-US"/>
        </w:rPr>
        <w:t>technology</w:t>
      </w:r>
      <w:r w:rsidRPr="00D92F16">
        <w:rPr>
          <w:i/>
          <w:spacing w:val="-12"/>
          <w:sz w:val="28"/>
          <w:lang w:val="en-US"/>
        </w:rPr>
        <w:t xml:space="preserve"> </w:t>
      </w:r>
      <w:r w:rsidRPr="00D92F16">
        <w:rPr>
          <w:i/>
          <w:sz w:val="28"/>
          <w:lang w:val="en-US"/>
        </w:rPr>
        <w:t>and</w:t>
      </w:r>
      <w:r w:rsidRPr="00D92F16">
        <w:rPr>
          <w:i/>
          <w:spacing w:val="-12"/>
          <w:sz w:val="28"/>
          <w:lang w:val="en-US"/>
        </w:rPr>
        <w:t xml:space="preserve"> </w:t>
      </w:r>
      <w:r w:rsidRPr="00D92F16">
        <w:rPr>
          <w:i/>
          <w:sz w:val="28"/>
          <w:lang w:val="en-US"/>
        </w:rPr>
        <w:t>the</w:t>
      </w:r>
      <w:r w:rsidRPr="00D92F16">
        <w:rPr>
          <w:i/>
          <w:spacing w:val="-12"/>
          <w:sz w:val="28"/>
          <w:lang w:val="en-US"/>
        </w:rPr>
        <w:t xml:space="preserve"> </w:t>
      </w:r>
      <w:r w:rsidRPr="00D92F16">
        <w:rPr>
          <w:i/>
          <w:sz w:val="28"/>
          <w:lang w:val="en-US"/>
        </w:rPr>
        <w:t>erroneous opinions of peers about the literary text</w:t>
      </w:r>
    </w:p>
    <w:p w:rsidR="00477E49" w:rsidRPr="00D92F16" w:rsidRDefault="00514199">
      <w:pPr>
        <w:spacing w:line="322" w:lineRule="exact"/>
        <w:ind w:left="1132"/>
        <w:jc w:val="both"/>
        <w:rPr>
          <w:i/>
          <w:sz w:val="28"/>
          <w:lang w:val="en-US"/>
        </w:rPr>
      </w:pPr>
      <w:r w:rsidRPr="00D92F16">
        <w:rPr>
          <w:b/>
          <w:i/>
          <w:sz w:val="28"/>
          <w:lang w:val="en-US"/>
        </w:rPr>
        <w:t>Key</w:t>
      </w:r>
      <w:r w:rsidRPr="00D92F16">
        <w:rPr>
          <w:b/>
          <w:i/>
          <w:spacing w:val="-7"/>
          <w:sz w:val="28"/>
          <w:lang w:val="en-US"/>
        </w:rPr>
        <w:t xml:space="preserve"> </w:t>
      </w:r>
      <w:r w:rsidRPr="00D92F16">
        <w:rPr>
          <w:b/>
          <w:i/>
          <w:sz w:val="28"/>
          <w:lang w:val="en-US"/>
        </w:rPr>
        <w:t>words:</w:t>
      </w:r>
      <w:r w:rsidRPr="00D92F16">
        <w:rPr>
          <w:b/>
          <w:i/>
          <w:spacing w:val="-7"/>
          <w:sz w:val="28"/>
          <w:lang w:val="en-US"/>
        </w:rPr>
        <w:t xml:space="preserve"> </w:t>
      </w:r>
      <w:r w:rsidRPr="00D92F16">
        <w:rPr>
          <w:i/>
          <w:sz w:val="28"/>
          <w:lang w:val="en-US"/>
        </w:rPr>
        <w:t>the</w:t>
      </w:r>
      <w:r w:rsidRPr="00D92F16">
        <w:rPr>
          <w:i/>
          <w:spacing w:val="-8"/>
          <w:sz w:val="28"/>
          <w:lang w:val="en-US"/>
        </w:rPr>
        <w:t xml:space="preserve"> </w:t>
      </w:r>
      <w:r w:rsidRPr="00D92F16">
        <w:rPr>
          <w:i/>
          <w:sz w:val="28"/>
          <w:lang w:val="en-US"/>
        </w:rPr>
        <w:t>role</w:t>
      </w:r>
      <w:r w:rsidRPr="00D92F16">
        <w:rPr>
          <w:i/>
          <w:spacing w:val="-7"/>
          <w:sz w:val="28"/>
          <w:lang w:val="en-US"/>
        </w:rPr>
        <w:t xml:space="preserve"> </w:t>
      </w:r>
      <w:r w:rsidRPr="00D92F16">
        <w:rPr>
          <w:i/>
          <w:sz w:val="28"/>
          <w:lang w:val="en-US"/>
        </w:rPr>
        <w:t>of</w:t>
      </w:r>
      <w:r w:rsidRPr="00D92F16">
        <w:rPr>
          <w:i/>
          <w:spacing w:val="-4"/>
          <w:sz w:val="28"/>
          <w:lang w:val="en-US"/>
        </w:rPr>
        <w:t xml:space="preserve"> </w:t>
      </w:r>
      <w:r w:rsidRPr="00D92F16">
        <w:rPr>
          <w:i/>
          <w:sz w:val="28"/>
          <w:lang w:val="en-US"/>
        </w:rPr>
        <w:t>fiction,</w:t>
      </w:r>
      <w:r w:rsidRPr="00D92F16">
        <w:rPr>
          <w:i/>
          <w:spacing w:val="-5"/>
          <w:sz w:val="28"/>
          <w:lang w:val="en-US"/>
        </w:rPr>
        <w:t xml:space="preserve"> </w:t>
      </w:r>
      <w:r w:rsidRPr="00D92F16">
        <w:rPr>
          <w:i/>
          <w:sz w:val="28"/>
          <w:lang w:val="en-US"/>
        </w:rPr>
        <w:t>interest</w:t>
      </w:r>
      <w:r w:rsidRPr="00D92F16">
        <w:rPr>
          <w:i/>
          <w:spacing w:val="-8"/>
          <w:sz w:val="28"/>
          <w:lang w:val="en-US"/>
        </w:rPr>
        <w:t xml:space="preserve"> </w:t>
      </w:r>
      <w:r w:rsidRPr="00D92F16">
        <w:rPr>
          <w:i/>
          <w:sz w:val="28"/>
          <w:lang w:val="en-US"/>
        </w:rPr>
        <w:t>in</w:t>
      </w:r>
      <w:r w:rsidRPr="00D92F16">
        <w:rPr>
          <w:i/>
          <w:spacing w:val="-5"/>
          <w:sz w:val="28"/>
          <w:lang w:val="en-US"/>
        </w:rPr>
        <w:t xml:space="preserve"> </w:t>
      </w:r>
      <w:r w:rsidRPr="00D92F16">
        <w:rPr>
          <w:i/>
          <w:sz w:val="28"/>
          <w:lang w:val="en-US"/>
        </w:rPr>
        <w:t>reading,</w:t>
      </w:r>
      <w:r w:rsidRPr="00D92F16">
        <w:rPr>
          <w:i/>
          <w:spacing w:val="-8"/>
          <w:sz w:val="28"/>
          <w:lang w:val="en-US"/>
        </w:rPr>
        <w:t xml:space="preserve"> </w:t>
      </w:r>
      <w:r w:rsidRPr="00D92F16">
        <w:rPr>
          <w:i/>
          <w:sz w:val="28"/>
          <w:lang w:val="en-US"/>
        </w:rPr>
        <w:t>adolescents,</w:t>
      </w:r>
      <w:r w:rsidRPr="00D92F16">
        <w:rPr>
          <w:i/>
          <w:spacing w:val="-9"/>
          <w:sz w:val="28"/>
          <w:lang w:val="en-US"/>
        </w:rPr>
        <w:t xml:space="preserve"> </w:t>
      </w:r>
      <w:r w:rsidRPr="00D92F16">
        <w:rPr>
          <w:i/>
          <w:sz w:val="28"/>
          <w:lang w:val="en-US"/>
        </w:rPr>
        <w:t>types</w:t>
      </w:r>
      <w:r w:rsidRPr="00D92F16">
        <w:rPr>
          <w:i/>
          <w:spacing w:val="-5"/>
          <w:sz w:val="28"/>
          <w:lang w:val="en-US"/>
        </w:rPr>
        <w:t xml:space="preserve"> </w:t>
      </w:r>
      <w:r w:rsidRPr="00D92F16">
        <w:rPr>
          <w:i/>
          <w:sz w:val="28"/>
          <w:lang w:val="en-US"/>
        </w:rPr>
        <w:t>of</w:t>
      </w:r>
      <w:r w:rsidRPr="00D92F16">
        <w:rPr>
          <w:i/>
          <w:spacing w:val="-7"/>
          <w:sz w:val="28"/>
          <w:lang w:val="en-US"/>
        </w:rPr>
        <w:t xml:space="preserve"> </w:t>
      </w:r>
      <w:r w:rsidRPr="00D92F16">
        <w:rPr>
          <w:i/>
          <w:spacing w:val="-2"/>
          <w:sz w:val="28"/>
          <w:lang w:val="en-US"/>
        </w:rPr>
        <w:t>readers.</w:t>
      </w:r>
    </w:p>
    <w:p w:rsidR="00477E49" w:rsidRPr="00D92F16" w:rsidRDefault="00477E49">
      <w:pPr>
        <w:pStyle w:val="a3"/>
        <w:ind w:left="0"/>
        <w:jc w:val="left"/>
        <w:rPr>
          <w:i/>
          <w:lang w:val="en-US"/>
        </w:rPr>
      </w:pPr>
    </w:p>
    <w:p w:rsidR="00477E49" w:rsidRPr="00D92F16" w:rsidRDefault="00477E49">
      <w:pPr>
        <w:pStyle w:val="a3"/>
        <w:ind w:left="0"/>
        <w:jc w:val="left"/>
        <w:rPr>
          <w:i/>
          <w:lang w:val="en-US"/>
        </w:rPr>
      </w:pPr>
    </w:p>
    <w:p w:rsidR="00477E49" w:rsidRDefault="00514199">
      <w:pPr>
        <w:pStyle w:val="a3"/>
        <w:spacing w:line="360" w:lineRule="auto"/>
        <w:ind w:right="140" w:firstLine="707"/>
      </w:pPr>
      <w:r>
        <w:t xml:space="preserve">Художественная литература – важнейший источник познания человеческой души, который помогает </w:t>
      </w:r>
      <w:r>
        <w:t xml:space="preserve">разобраться в сложных чувствах, сформировать четкое мировоззрение, расширить кругозор. Поэтому, если ее правильно использовать (или использовать в принципе), она для родителей и педагогов становится надежным инструментом для воспитания детей и </w:t>
      </w:r>
      <w:r>
        <w:rPr>
          <w:spacing w:val="-2"/>
        </w:rPr>
        <w:t>подростков.</w:t>
      </w:r>
    </w:p>
    <w:p w:rsidR="00477E49" w:rsidRDefault="00477E49">
      <w:pPr>
        <w:pStyle w:val="a3"/>
        <w:spacing w:line="360" w:lineRule="auto"/>
        <w:sectPr w:rsidR="00477E49">
          <w:headerReference w:type="even" r:id="rId7"/>
          <w:headerReference w:type="default" r:id="rId8"/>
          <w:footerReference w:type="even" r:id="rId9"/>
          <w:footerReference w:type="default" r:id="rId10"/>
          <w:headerReference w:type="first" r:id="rId11"/>
          <w:footerReference w:type="first" r:id="rId12"/>
          <w:type w:val="continuous"/>
          <w:pgSz w:w="11910" w:h="16840"/>
          <w:pgMar w:top="760" w:right="708" w:bottom="1180" w:left="992" w:header="0" w:footer="992" w:gutter="0"/>
          <w:cols w:space="720"/>
        </w:sectPr>
      </w:pPr>
    </w:p>
    <w:p w:rsidR="00477E49" w:rsidRDefault="00514199">
      <w:pPr>
        <w:pStyle w:val="a3"/>
        <w:spacing w:before="64" w:line="360" w:lineRule="auto"/>
        <w:ind w:right="139" w:firstLine="707"/>
      </w:pPr>
      <w:r>
        <w:lastRenderedPageBreak/>
        <w:t>На художественных произведениях выросло</w:t>
      </w:r>
      <w:r>
        <w:rPr>
          <w:spacing w:val="-1"/>
        </w:rPr>
        <w:t xml:space="preserve"> </w:t>
      </w:r>
      <w:r>
        <w:t>не</w:t>
      </w:r>
      <w:r>
        <w:rPr>
          <w:spacing w:val="-2"/>
        </w:rPr>
        <w:t xml:space="preserve"> </w:t>
      </w:r>
      <w:r>
        <w:t>одно поколение. В Европе литература как средство воспитания применялась еще с конца V века до н.э., тогда текст перестал использоваться просто как средство для запоминания информации.</w:t>
      </w:r>
      <w:r>
        <w:rPr>
          <w:spacing w:val="-3"/>
        </w:rPr>
        <w:t xml:space="preserve"> </w:t>
      </w:r>
      <w:r>
        <w:t>Он</w:t>
      </w:r>
      <w:r>
        <w:rPr>
          <w:spacing w:val="-4"/>
        </w:rPr>
        <w:t xml:space="preserve"> </w:t>
      </w:r>
      <w:r>
        <w:t>приоб</w:t>
      </w:r>
      <w:r>
        <w:t>рел</w:t>
      </w:r>
      <w:r>
        <w:rPr>
          <w:spacing w:val="-3"/>
        </w:rPr>
        <w:t xml:space="preserve"> </w:t>
      </w:r>
      <w:r>
        <w:t>развлекательную</w:t>
      </w:r>
      <w:r>
        <w:rPr>
          <w:spacing w:val="-4"/>
        </w:rPr>
        <w:t xml:space="preserve"> </w:t>
      </w:r>
      <w:r>
        <w:t>функцию.</w:t>
      </w:r>
      <w:r>
        <w:rPr>
          <w:spacing w:val="-3"/>
        </w:rPr>
        <w:t xml:space="preserve"> </w:t>
      </w:r>
      <w:r>
        <w:t>Римляне</w:t>
      </w:r>
      <w:r>
        <w:rPr>
          <w:spacing w:val="-3"/>
        </w:rPr>
        <w:t xml:space="preserve"> </w:t>
      </w:r>
      <w:r>
        <w:t>читали</w:t>
      </w:r>
      <w:r>
        <w:rPr>
          <w:spacing w:val="-2"/>
        </w:rPr>
        <w:t xml:space="preserve"> </w:t>
      </w:r>
      <w:r>
        <w:t>кодексы (древние книги из папируса и пергамента), чтобы провести время в удовольствии. Позже, вслед за общественно значимыми произведениями, создавались</w:t>
      </w:r>
      <w:r>
        <w:rPr>
          <w:spacing w:val="-8"/>
        </w:rPr>
        <w:t xml:space="preserve"> </w:t>
      </w:r>
      <w:r>
        <w:t>«легкие»,</w:t>
      </w:r>
      <w:r>
        <w:rPr>
          <w:spacing w:val="-8"/>
        </w:rPr>
        <w:t xml:space="preserve"> </w:t>
      </w:r>
      <w:r>
        <w:t>массовые</w:t>
      </w:r>
      <w:r>
        <w:rPr>
          <w:spacing w:val="-7"/>
        </w:rPr>
        <w:t xml:space="preserve"> </w:t>
      </w:r>
      <w:r>
        <w:t>(например,</w:t>
      </w:r>
      <w:r>
        <w:rPr>
          <w:spacing w:val="-8"/>
        </w:rPr>
        <w:t xml:space="preserve"> </w:t>
      </w:r>
      <w:r>
        <w:t>шуточные</w:t>
      </w:r>
      <w:r>
        <w:rPr>
          <w:spacing w:val="-10"/>
        </w:rPr>
        <w:t xml:space="preserve"> </w:t>
      </w:r>
      <w:r>
        <w:t>поэмы</w:t>
      </w:r>
      <w:r>
        <w:rPr>
          <w:spacing w:val="-7"/>
        </w:rPr>
        <w:t xml:space="preserve"> </w:t>
      </w:r>
      <w:r>
        <w:t>Овидия</w:t>
      </w:r>
      <w:r>
        <w:rPr>
          <w:spacing w:val="-9"/>
        </w:rPr>
        <w:t xml:space="preserve"> </w:t>
      </w:r>
      <w:r>
        <w:t>или</w:t>
      </w:r>
      <w:r>
        <w:rPr>
          <w:spacing w:val="-7"/>
        </w:rPr>
        <w:t xml:space="preserve"> </w:t>
      </w:r>
      <w:r>
        <w:t xml:space="preserve">роман </w:t>
      </w:r>
      <w:proofErr w:type="spellStart"/>
      <w:r>
        <w:t>Апулея</w:t>
      </w:r>
      <w:proofErr w:type="spellEnd"/>
      <w:r>
        <w:t xml:space="preserve"> «Метаморфозы, или Золотой осёл»).</w:t>
      </w:r>
    </w:p>
    <w:p w:rsidR="00477E49" w:rsidRDefault="00514199">
      <w:pPr>
        <w:pStyle w:val="a3"/>
        <w:spacing w:before="1" w:line="360" w:lineRule="auto"/>
        <w:ind w:right="138" w:firstLine="707"/>
      </w:pPr>
      <w:r>
        <w:t>В эпоху Средневековья начинается массовая христианизация Европы. Религиозные книги становятся средством образования и воспитания – священники вслух читали Библию для неграмотных людей. Светская культура вернулась</w:t>
      </w:r>
      <w:r>
        <w:rPr>
          <w:spacing w:val="-2"/>
        </w:rPr>
        <w:t xml:space="preserve"> </w:t>
      </w:r>
      <w:r>
        <w:t>ко</w:t>
      </w:r>
      <w:r>
        <w:rPr>
          <w:spacing w:val="-1"/>
        </w:rPr>
        <w:t xml:space="preserve"> </w:t>
      </w:r>
      <w:r>
        <w:t>времени</w:t>
      </w:r>
      <w:r>
        <w:rPr>
          <w:spacing w:val="-3"/>
        </w:rPr>
        <w:t xml:space="preserve"> </w:t>
      </w:r>
      <w:r>
        <w:t>крестовых</w:t>
      </w:r>
      <w:r>
        <w:rPr>
          <w:spacing w:val="-1"/>
        </w:rPr>
        <w:t xml:space="preserve"> </w:t>
      </w:r>
      <w:r>
        <w:t>походов:</w:t>
      </w:r>
      <w:r>
        <w:rPr>
          <w:spacing w:val="-3"/>
        </w:rPr>
        <w:t xml:space="preserve"> </w:t>
      </w:r>
      <w:r>
        <w:t>с</w:t>
      </w:r>
      <w:r>
        <w:rPr>
          <w:spacing w:val="-2"/>
        </w:rPr>
        <w:t xml:space="preserve"> </w:t>
      </w:r>
      <w:r>
        <w:t>Востока</w:t>
      </w:r>
      <w:r>
        <w:rPr>
          <w:spacing w:val="-3"/>
        </w:rPr>
        <w:t xml:space="preserve"> </w:t>
      </w:r>
      <w:r>
        <w:t>при</w:t>
      </w:r>
      <w:r>
        <w:t>шла</w:t>
      </w:r>
      <w:r>
        <w:rPr>
          <w:spacing w:val="-2"/>
        </w:rPr>
        <w:t xml:space="preserve"> </w:t>
      </w:r>
      <w:r>
        <w:t>мода</w:t>
      </w:r>
      <w:r>
        <w:rPr>
          <w:spacing w:val="-3"/>
        </w:rPr>
        <w:t xml:space="preserve"> </w:t>
      </w:r>
      <w:r>
        <w:t>на</w:t>
      </w:r>
      <w:r>
        <w:rPr>
          <w:spacing w:val="-1"/>
        </w:rPr>
        <w:t xml:space="preserve"> </w:t>
      </w:r>
      <w:r>
        <w:t>любовную лирику. Особо возросла культура чтения после чумы XIV века, когда болезнь скосила множество образованных людей, и книги стали более доступными для оставшегося населения. Они начали украшаться красочными иллюстрациями, а религиозное сод</w:t>
      </w:r>
      <w:r>
        <w:t>ержание смешиваться со светской тематикой. Нравственная функция произведений сменилась на гедонистическую.</w:t>
      </w:r>
    </w:p>
    <w:p w:rsidR="00477E49" w:rsidRDefault="00514199">
      <w:pPr>
        <w:pStyle w:val="a3"/>
        <w:spacing w:line="360" w:lineRule="auto"/>
        <w:ind w:right="138" w:firstLine="707"/>
      </w:pPr>
      <w:r>
        <w:t>В эпоху Возрождения изобретается книгопечатание на национальном языке (а не на латыни), что стало прорывом в увеличении круга читающих людей. Если ра</w:t>
      </w:r>
      <w:r>
        <w:t>ньше люди мало видели смысла в грамоте, то в это время книги стали</w:t>
      </w:r>
      <w:r>
        <w:rPr>
          <w:spacing w:val="-16"/>
        </w:rPr>
        <w:t xml:space="preserve"> </w:t>
      </w:r>
      <w:r>
        <w:t>большой</w:t>
      </w:r>
      <w:r>
        <w:rPr>
          <w:spacing w:val="-15"/>
        </w:rPr>
        <w:t xml:space="preserve"> </w:t>
      </w:r>
      <w:r>
        <w:t>ценностью,</w:t>
      </w:r>
      <w:r>
        <w:rPr>
          <w:spacing w:val="-16"/>
        </w:rPr>
        <w:t xml:space="preserve"> </w:t>
      </w:r>
      <w:r>
        <w:t>поскольку</w:t>
      </w:r>
      <w:r>
        <w:rPr>
          <w:spacing w:val="-18"/>
        </w:rPr>
        <w:t xml:space="preserve"> </w:t>
      </w:r>
      <w:r>
        <w:t>они</w:t>
      </w:r>
      <w:r>
        <w:rPr>
          <w:spacing w:val="-15"/>
        </w:rPr>
        <w:t xml:space="preserve"> </w:t>
      </w:r>
      <w:r>
        <w:t>помогали</w:t>
      </w:r>
      <w:r>
        <w:rPr>
          <w:spacing w:val="-18"/>
        </w:rPr>
        <w:t xml:space="preserve"> </w:t>
      </w:r>
      <w:r>
        <w:t>продвинуться</w:t>
      </w:r>
      <w:r>
        <w:rPr>
          <w:spacing w:val="-15"/>
        </w:rPr>
        <w:t xml:space="preserve"> </w:t>
      </w:r>
      <w:r>
        <w:t>в</w:t>
      </w:r>
      <w:r>
        <w:rPr>
          <w:spacing w:val="-17"/>
        </w:rPr>
        <w:t xml:space="preserve"> </w:t>
      </w:r>
      <w:r>
        <w:t>образовании и,</w:t>
      </w:r>
      <w:r>
        <w:rPr>
          <w:spacing w:val="-6"/>
        </w:rPr>
        <w:t xml:space="preserve"> </w:t>
      </w:r>
      <w:r>
        <w:t>соответственно,</w:t>
      </w:r>
      <w:r>
        <w:rPr>
          <w:spacing w:val="-8"/>
        </w:rPr>
        <w:t xml:space="preserve"> </w:t>
      </w:r>
      <w:r>
        <w:t>повысить</w:t>
      </w:r>
      <w:r>
        <w:rPr>
          <w:spacing w:val="-7"/>
        </w:rPr>
        <w:t xml:space="preserve"> </w:t>
      </w:r>
      <w:r>
        <w:t>свое</w:t>
      </w:r>
      <w:r>
        <w:rPr>
          <w:spacing w:val="-5"/>
        </w:rPr>
        <w:t xml:space="preserve"> </w:t>
      </w:r>
      <w:r>
        <w:t>социальное</w:t>
      </w:r>
      <w:r>
        <w:rPr>
          <w:spacing w:val="-8"/>
        </w:rPr>
        <w:t xml:space="preserve"> </w:t>
      </w:r>
      <w:r>
        <w:t>положение.</w:t>
      </w:r>
      <w:r>
        <w:rPr>
          <w:spacing w:val="-6"/>
        </w:rPr>
        <w:t xml:space="preserve"> </w:t>
      </w:r>
      <w:r>
        <w:t>В</w:t>
      </w:r>
      <w:r>
        <w:rPr>
          <w:spacing w:val="-6"/>
        </w:rPr>
        <w:t xml:space="preserve"> </w:t>
      </w:r>
      <w:r>
        <w:t>XVIII</w:t>
      </w:r>
      <w:r>
        <w:rPr>
          <w:spacing w:val="-5"/>
        </w:rPr>
        <w:t xml:space="preserve"> </w:t>
      </w:r>
      <w:r>
        <w:t>веке,</w:t>
      </w:r>
      <w:r>
        <w:rPr>
          <w:spacing w:val="-6"/>
        </w:rPr>
        <w:t xml:space="preserve"> </w:t>
      </w:r>
      <w:r>
        <w:t>в</w:t>
      </w:r>
      <w:r>
        <w:rPr>
          <w:spacing w:val="-6"/>
        </w:rPr>
        <w:t xml:space="preserve"> </w:t>
      </w:r>
      <w:r>
        <w:t>связи</w:t>
      </w:r>
      <w:r>
        <w:rPr>
          <w:spacing w:val="-7"/>
        </w:rPr>
        <w:t xml:space="preserve"> </w:t>
      </w:r>
      <w:r>
        <w:t>с появлением журналов и газет, повышается а</w:t>
      </w:r>
      <w:r>
        <w:t>вторитет писателей. Публика с нетерпением ждала появления новых произведений. Вошедшая в моду литература ставила задачу сделать разумное общество, и поэтому она стала необходимым элементом в воспитании.</w:t>
      </w:r>
    </w:p>
    <w:p w:rsidR="00477E49" w:rsidRDefault="00514199">
      <w:pPr>
        <w:pStyle w:val="a3"/>
        <w:spacing w:before="1" w:line="360" w:lineRule="auto"/>
        <w:ind w:right="146" w:firstLine="707"/>
      </w:pPr>
      <w:r>
        <w:t>В XIX веке художественные произведения только укрепил</w:t>
      </w:r>
      <w:r>
        <w:t>ись в своей значимости. В ней люди искали ответы на личные, душевные, вопросы, а из автора</w:t>
      </w:r>
      <w:r>
        <w:rPr>
          <w:spacing w:val="6"/>
        </w:rPr>
        <w:t xml:space="preserve"> </w:t>
      </w:r>
      <w:r>
        <w:t>делали</w:t>
      </w:r>
      <w:r>
        <w:rPr>
          <w:spacing w:val="7"/>
        </w:rPr>
        <w:t xml:space="preserve"> </w:t>
      </w:r>
      <w:r>
        <w:t>кумира.</w:t>
      </w:r>
      <w:r>
        <w:rPr>
          <w:spacing w:val="9"/>
        </w:rPr>
        <w:t xml:space="preserve"> </w:t>
      </w:r>
      <w:r>
        <w:t>Так</w:t>
      </w:r>
      <w:r>
        <w:rPr>
          <w:spacing w:val="7"/>
        </w:rPr>
        <w:t xml:space="preserve"> </w:t>
      </w:r>
      <w:r>
        <w:t>продолжалось,</w:t>
      </w:r>
      <w:r>
        <w:rPr>
          <w:spacing w:val="8"/>
        </w:rPr>
        <w:t xml:space="preserve"> </w:t>
      </w:r>
      <w:r>
        <w:t>пока</w:t>
      </w:r>
      <w:r>
        <w:rPr>
          <w:spacing w:val="10"/>
        </w:rPr>
        <w:t xml:space="preserve"> </w:t>
      </w:r>
      <w:r>
        <w:t>книга</w:t>
      </w:r>
      <w:r>
        <w:rPr>
          <w:spacing w:val="7"/>
        </w:rPr>
        <w:t xml:space="preserve"> </w:t>
      </w:r>
      <w:r>
        <w:t>не</w:t>
      </w:r>
      <w:r>
        <w:rPr>
          <w:spacing w:val="9"/>
        </w:rPr>
        <w:t xml:space="preserve"> </w:t>
      </w:r>
      <w:r>
        <w:t>стала</w:t>
      </w:r>
      <w:r>
        <w:rPr>
          <w:spacing w:val="9"/>
        </w:rPr>
        <w:t xml:space="preserve"> </w:t>
      </w:r>
      <w:r>
        <w:t>конкурировать</w:t>
      </w:r>
      <w:r>
        <w:rPr>
          <w:spacing w:val="6"/>
        </w:rPr>
        <w:t xml:space="preserve"> </w:t>
      </w:r>
      <w:r>
        <w:rPr>
          <w:spacing w:val="-10"/>
        </w:rPr>
        <w:t>и</w:t>
      </w:r>
    </w:p>
    <w:p w:rsidR="00477E49" w:rsidRDefault="00477E49">
      <w:pPr>
        <w:pStyle w:val="a3"/>
        <w:spacing w:line="360" w:lineRule="auto"/>
        <w:sectPr w:rsidR="00477E49">
          <w:pgSz w:w="11910" w:h="16840"/>
          <w:pgMar w:top="760" w:right="708" w:bottom="1180" w:left="992" w:header="0" w:footer="992" w:gutter="0"/>
          <w:cols w:space="720"/>
        </w:sectPr>
      </w:pPr>
    </w:p>
    <w:p w:rsidR="00477E49" w:rsidRDefault="00514199">
      <w:pPr>
        <w:pStyle w:val="a3"/>
        <w:spacing w:before="64" w:line="360" w:lineRule="auto"/>
        <w:ind w:right="147"/>
      </w:pPr>
      <w:r>
        <w:lastRenderedPageBreak/>
        <w:t xml:space="preserve">новыми изобретениями (радио, телевидение, Интернет). Похожая ситуация и в </w:t>
      </w:r>
      <w:r>
        <w:rPr>
          <w:spacing w:val="-2"/>
        </w:rPr>
        <w:t>России:</w:t>
      </w:r>
    </w:p>
    <w:p w:rsidR="00477E49" w:rsidRDefault="00514199">
      <w:pPr>
        <w:pStyle w:val="a3"/>
        <w:spacing w:before="2" w:line="360" w:lineRule="auto"/>
        <w:ind w:right="140" w:firstLine="707"/>
      </w:pPr>
      <w:r>
        <w:t>Здесь</w:t>
      </w:r>
      <w:r>
        <w:rPr>
          <w:spacing w:val="-10"/>
        </w:rPr>
        <w:t xml:space="preserve"> </w:t>
      </w:r>
      <w:r>
        <w:t>традиции</w:t>
      </w:r>
      <w:r>
        <w:rPr>
          <w:spacing w:val="-12"/>
        </w:rPr>
        <w:t xml:space="preserve"> </w:t>
      </w:r>
      <w:r>
        <w:t>семейного</w:t>
      </w:r>
      <w:r>
        <w:rPr>
          <w:spacing w:val="-9"/>
        </w:rPr>
        <w:t xml:space="preserve"> </w:t>
      </w:r>
      <w:r>
        <w:t>чтения</w:t>
      </w:r>
      <w:r>
        <w:rPr>
          <w:spacing w:val="-9"/>
        </w:rPr>
        <w:t xml:space="preserve"> </w:t>
      </w:r>
      <w:r>
        <w:t>складывались</w:t>
      </w:r>
      <w:r>
        <w:rPr>
          <w:spacing w:val="-10"/>
        </w:rPr>
        <w:t xml:space="preserve"> </w:t>
      </w:r>
      <w:r>
        <w:t>с</w:t>
      </w:r>
      <w:r>
        <w:rPr>
          <w:spacing w:val="-12"/>
        </w:rPr>
        <w:t xml:space="preserve"> </w:t>
      </w:r>
      <w:r>
        <w:t>принятия</w:t>
      </w:r>
      <w:r>
        <w:rPr>
          <w:spacing w:val="-12"/>
        </w:rPr>
        <w:t xml:space="preserve"> </w:t>
      </w:r>
      <w:r>
        <w:t>Христианства. Грамотные родители вместе с детьми обсуждали жития святых, Евангелие, Псалтыри, а также первые «педагогические» рукописи (например, «Поучение Владимира Мономаха», «Домострой» и д</w:t>
      </w:r>
      <w:r>
        <w:t>ругие книги), что нашло отражение в</w:t>
      </w:r>
    </w:p>
    <w:p w:rsidR="00477E49" w:rsidRDefault="00514199">
      <w:pPr>
        <w:pStyle w:val="a3"/>
        <w:spacing w:line="360" w:lineRule="auto"/>
        <w:ind w:right="146"/>
      </w:pPr>
      <w:r>
        <w:t>«Повести временных лет»: «книги</w:t>
      </w:r>
      <w:r>
        <w:rPr>
          <w:spacing w:val="-2"/>
        </w:rPr>
        <w:t xml:space="preserve"> </w:t>
      </w:r>
      <w:r>
        <w:t>наставляют</w:t>
      </w:r>
      <w:r>
        <w:rPr>
          <w:spacing w:val="-1"/>
        </w:rPr>
        <w:t xml:space="preserve"> </w:t>
      </w:r>
      <w:r>
        <w:t>нас пути покаяния,</w:t>
      </w:r>
      <w:r>
        <w:rPr>
          <w:spacing w:val="-1"/>
        </w:rPr>
        <w:t xml:space="preserve"> </w:t>
      </w:r>
      <w:r>
        <w:t>ибо мудрость обретаем и воздержание в словах книжных» [7].</w:t>
      </w:r>
    </w:p>
    <w:p w:rsidR="00477E49" w:rsidRDefault="00514199">
      <w:pPr>
        <w:pStyle w:val="a3"/>
        <w:spacing w:line="360" w:lineRule="auto"/>
        <w:ind w:right="140" w:firstLine="707"/>
      </w:pPr>
      <w:r>
        <w:t>После реформы Петра I национальное самосознание поделилось на противостояние двух культур: духовной</w:t>
      </w:r>
      <w:r>
        <w:t xml:space="preserve"> и интеллектуальной, что повлияло на изменения в искусстве слова: помимо религиозной литературы вышла более интересная</w:t>
      </w:r>
      <w:r>
        <w:rPr>
          <w:spacing w:val="-7"/>
        </w:rPr>
        <w:t xml:space="preserve"> </w:t>
      </w:r>
      <w:r>
        <w:t>–</w:t>
      </w:r>
      <w:r>
        <w:rPr>
          <w:spacing w:val="-10"/>
        </w:rPr>
        <w:t xml:space="preserve"> </w:t>
      </w:r>
      <w:r>
        <w:t>светская.</w:t>
      </w:r>
      <w:r>
        <w:rPr>
          <w:spacing w:val="-9"/>
        </w:rPr>
        <w:t xml:space="preserve"> </w:t>
      </w:r>
      <w:r>
        <w:t>Поэтому</w:t>
      </w:r>
      <w:r>
        <w:rPr>
          <w:spacing w:val="-12"/>
        </w:rPr>
        <w:t xml:space="preserve"> </w:t>
      </w:r>
      <w:r>
        <w:t>традиционное</w:t>
      </w:r>
      <w:r>
        <w:rPr>
          <w:spacing w:val="-11"/>
        </w:rPr>
        <w:t xml:space="preserve"> </w:t>
      </w:r>
      <w:r>
        <w:t>чтение</w:t>
      </w:r>
      <w:r>
        <w:rPr>
          <w:spacing w:val="-11"/>
        </w:rPr>
        <w:t xml:space="preserve"> </w:t>
      </w:r>
      <w:r>
        <w:t>вслух</w:t>
      </w:r>
      <w:r>
        <w:rPr>
          <w:spacing w:val="-8"/>
        </w:rPr>
        <w:t xml:space="preserve"> </w:t>
      </w:r>
      <w:r>
        <w:t>Библии</w:t>
      </w:r>
      <w:r>
        <w:rPr>
          <w:spacing w:val="-11"/>
        </w:rPr>
        <w:t xml:space="preserve"> </w:t>
      </w:r>
      <w:r>
        <w:t>и</w:t>
      </w:r>
      <w:r>
        <w:rPr>
          <w:spacing w:val="-11"/>
        </w:rPr>
        <w:t xml:space="preserve"> </w:t>
      </w:r>
      <w:r>
        <w:t>продуктов устного народного творчества заменилось на совместные обсуждения о прочи</w:t>
      </w:r>
      <w:r>
        <w:t>танных произведениях.</w:t>
      </w:r>
    </w:p>
    <w:p w:rsidR="00477E49" w:rsidRDefault="00514199">
      <w:pPr>
        <w:pStyle w:val="a3"/>
        <w:spacing w:line="360" w:lineRule="auto"/>
        <w:ind w:right="138" w:firstLine="707"/>
      </w:pPr>
      <w:r>
        <w:t>Следующий этап в расширении читательского интереса приходится на екатерининскую эпоху, тогда возросло женское образование, и читающая мать считалась атрибутом крепкой семьи, так как с помощью книг она могла способствовать</w:t>
      </w:r>
      <w:r>
        <w:rPr>
          <w:spacing w:val="-2"/>
        </w:rPr>
        <w:t xml:space="preserve"> </w:t>
      </w:r>
      <w:r>
        <w:t>воспитанию</w:t>
      </w:r>
      <w:r>
        <w:rPr>
          <w:spacing w:val="-3"/>
        </w:rPr>
        <w:t xml:space="preserve"> </w:t>
      </w:r>
      <w:r>
        <w:t>д</w:t>
      </w:r>
      <w:r>
        <w:t>етей «новой</w:t>
      </w:r>
      <w:r>
        <w:rPr>
          <w:spacing w:val="-2"/>
        </w:rPr>
        <w:t xml:space="preserve"> </w:t>
      </w:r>
      <w:r>
        <w:t>породы» [2].</w:t>
      </w:r>
      <w:r>
        <w:rPr>
          <w:spacing w:val="-1"/>
        </w:rPr>
        <w:t xml:space="preserve"> </w:t>
      </w:r>
      <w:r>
        <w:t>Позже создавались</w:t>
      </w:r>
      <w:r>
        <w:rPr>
          <w:spacing w:val="-1"/>
        </w:rPr>
        <w:t xml:space="preserve"> </w:t>
      </w:r>
      <w:r>
        <w:t>даже специальные салоны, где люди могли слушать произведения новых авторов.</w:t>
      </w:r>
    </w:p>
    <w:p w:rsidR="00477E49" w:rsidRDefault="00514199">
      <w:pPr>
        <w:pStyle w:val="a3"/>
        <w:spacing w:before="1" w:line="360" w:lineRule="auto"/>
        <w:ind w:right="142" w:firstLine="707"/>
      </w:pPr>
      <w:r>
        <w:t>После революции 1917 г. утрачиваются многие культурные традиции, в том числе и совместное чтение. Чтобы его вернуть, создавались специаль</w:t>
      </w:r>
      <w:r>
        <w:t>ные библиотеки, где преподаватели университетов вели лекции о лучших произведениях, с которыми родители могли бы ознакомить детей. И, благодаря всевозможным</w:t>
      </w:r>
      <w:r>
        <w:rPr>
          <w:spacing w:val="-18"/>
        </w:rPr>
        <w:t xml:space="preserve"> </w:t>
      </w:r>
      <w:r>
        <w:t>книжным</w:t>
      </w:r>
      <w:r>
        <w:rPr>
          <w:spacing w:val="-17"/>
        </w:rPr>
        <w:t xml:space="preserve"> </w:t>
      </w:r>
      <w:r>
        <w:t>пропагандам,</w:t>
      </w:r>
      <w:r>
        <w:rPr>
          <w:spacing w:val="-18"/>
        </w:rPr>
        <w:t xml:space="preserve"> </w:t>
      </w:r>
      <w:r>
        <w:t>художественная</w:t>
      </w:r>
      <w:r>
        <w:rPr>
          <w:spacing w:val="-17"/>
        </w:rPr>
        <w:t xml:space="preserve"> </w:t>
      </w:r>
      <w:r>
        <w:t>литература</w:t>
      </w:r>
      <w:r>
        <w:rPr>
          <w:spacing w:val="-18"/>
        </w:rPr>
        <w:t xml:space="preserve"> </w:t>
      </w:r>
      <w:r>
        <w:t>вновь</w:t>
      </w:r>
      <w:r>
        <w:rPr>
          <w:spacing w:val="-17"/>
        </w:rPr>
        <w:t xml:space="preserve"> </w:t>
      </w:r>
      <w:r>
        <w:t>обрела педагогичную значимость.</w:t>
      </w:r>
    </w:p>
    <w:p w:rsidR="00477E49" w:rsidRDefault="00514199">
      <w:pPr>
        <w:pStyle w:val="a3"/>
        <w:spacing w:line="360" w:lineRule="auto"/>
        <w:ind w:right="137" w:firstLine="707"/>
      </w:pPr>
      <w:r>
        <w:t>Но в связи с появлением технологий и ускорением темпа жизни, отношение к книге меняется: новые источники информации в более доступной, развлекательной и сжатой форме вытесняют большие тексты, что</w:t>
      </w:r>
      <w:r>
        <w:rPr>
          <w:spacing w:val="-1"/>
        </w:rPr>
        <w:t xml:space="preserve"> </w:t>
      </w:r>
      <w:r>
        <w:t xml:space="preserve">неоднократно отмечают психологи и педагоги, которые видят в </w:t>
      </w:r>
      <w:r>
        <w:t>этом проблему ХХI века. В статье</w:t>
      </w:r>
      <w:r>
        <w:rPr>
          <w:spacing w:val="40"/>
        </w:rPr>
        <w:t xml:space="preserve"> </w:t>
      </w:r>
      <w:r>
        <w:t>«Роль</w:t>
      </w:r>
      <w:r>
        <w:rPr>
          <w:spacing w:val="40"/>
        </w:rPr>
        <w:t xml:space="preserve"> </w:t>
      </w:r>
      <w:r>
        <w:t>книги</w:t>
      </w:r>
      <w:r>
        <w:rPr>
          <w:spacing w:val="40"/>
        </w:rPr>
        <w:t xml:space="preserve"> </w:t>
      </w:r>
      <w:r>
        <w:t>и</w:t>
      </w:r>
      <w:r>
        <w:rPr>
          <w:spacing w:val="40"/>
        </w:rPr>
        <w:t xml:space="preserve"> </w:t>
      </w:r>
      <w:r>
        <w:t>чтения</w:t>
      </w:r>
      <w:r>
        <w:rPr>
          <w:spacing w:val="40"/>
        </w:rPr>
        <w:t xml:space="preserve"> </w:t>
      </w:r>
      <w:r>
        <w:t>в</w:t>
      </w:r>
      <w:r>
        <w:rPr>
          <w:spacing w:val="40"/>
        </w:rPr>
        <w:t xml:space="preserve"> </w:t>
      </w:r>
      <w:r>
        <w:t>жизни</w:t>
      </w:r>
      <w:r>
        <w:rPr>
          <w:spacing w:val="40"/>
        </w:rPr>
        <w:t xml:space="preserve"> </w:t>
      </w:r>
      <w:r>
        <w:t>детей»</w:t>
      </w:r>
      <w:r>
        <w:rPr>
          <w:spacing w:val="40"/>
        </w:rPr>
        <w:t xml:space="preserve"> </w:t>
      </w:r>
      <w:r>
        <w:t>(Романова</w:t>
      </w:r>
      <w:r>
        <w:rPr>
          <w:spacing w:val="40"/>
        </w:rPr>
        <w:t xml:space="preserve"> </w:t>
      </w:r>
      <w:r>
        <w:t>Э.Н.,</w:t>
      </w:r>
      <w:r>
        <w:rPr>
          <w:spacing w:val="40"/>
        </w:rPr>
        <w:t xml:space="preserve"> </w:t>
      </w:r>
      <w:r>
        <w:t>Данилова</w:t>
      </w:r>
      <w:r>
        <w:rPr>
          <w:spacing w:val="40"/>
        </w:rPr>
        <w:t xml:space="preserve"> </w:t>
      </w:r>
      <w:r>
        <w:t>О.А,</w:t>
      </w:r>
    </w:p>
    <w:p w:rsidR="00477E49" w:rsidRDefault="00477E49">
      <w:pPr>
        <w:pStyle w:val="a3"/>
        <w:spacing w:line="360" w:lineRule="auto"/>
        <w:sectPr w:rsidR="00477E49">
          <w:pgSz w:w="11910" w:h="16840"/>
          <w:pgMar w:top="760" w:right="708" w:bottom="1180" w:left="992" w:header="0" w:footer="992" w:gutter="0"/>
          <w:cols w:space="720"/>
        </w:sectPr>
      </w:pPr>
    </w:p>
    <w:p w:rsidR="00477E49" w:rsidRDefault="00514199">
      <w:pPr>
        <w:pStyle w:val="a3"/>
        <w:spacing w:before="64"/>
      </w:pPr>
      <w:r>
        <w:lastRenderedPageBreak/>
        <w:t>Ведерникова</w:t>
      </w:r>
      <w:r>
        <w:rPr>
          <w:spacing w:val="-16"/>
        </w:rPr>
        <w:t xml:space="preserve"> </w:t>
      </w:r>
      <w:r>
        <w:t>М.Л.,</w:t>
      </w:r>
      <w:r>
        <w:rPr>
          <w:spacing w:val="-14"/>
        </w:rPr>
        <w:t xml:space="preserve"> </w:t>
      </w:r>
      <w:r>
        <w:t>Чернышева</w:t>
      </w:r>
      <w:r>
        <w:rPr>
          <w:spacing w:val="-12"/>
        </w:rPr>
        <w:t xml:space="preserve"> </w:t>
      </w:r>
      <w:r>
        <w:t>М.Н.)</w:t>
      </w:r>
      <w:r>
        <w:rPr>
          <w:spacing w:val="-15"/>
        </w:rPr>
        <w:t xml:space="preserve"> </w:t>
      </w:r>
      <w:r>
        <w:t>авторы,</w:t>
      </w:r>
      <w:r>
        <w:rPr>
          <w:spacing w:val="-14"/>
        </w:rPr>
        <w:t xml:space="preserve"> </w:t>
      </w:r>
      <w:r>
        <w:t>воспитатели</w:t>
      </w:r>
      <w:r>
        <w:rPr>
          <w:spacing w:val="-15"/>
        </w:rPr>
        <w:t xml:space="preserve"> </w:t>
      </w:r>
      <w:r>
        <w:t>детского</w:t>
      </w:r>
      <w:r>
        <w:rPr>
          <w:spacing w:val="-14"/>
        </w:rPr>
        <w:t xml:space="preserve"> </w:t>
      </w:r>
      <w:r>
        <w:t>сада,</w:t>
      </w:r>
      <w:r>
        <w:rPr>
          <w:spacing w:val="-13"/>
        </w:rPr>
        <w:t xml:space="preserve"> </w:t>
      </w:r>
      <w:r>
        <w:rPr>
          <w:spacing w:val="-2"/>
        </w:rPr>
        <w:t>пишут:</w:t>
      </w:r>
    </w:p>
    <w:p w:rsidR="00477E49" w:rsidRDefault="00514199">
      <w:pPr>
        <w:pStyle w:val="a3"/>
        <w:spacing w:before="160" w:line="360" w:lineRule="auto"/>
        <w:ind w:right="139"/>
      </w:pPr>
      <w:r>
        <w:t>«Современные дети все больше времени проводят за компьютерными играми, телевизором (…) заметно снижен интерес к</w:t>
      </w:r>
      <w:r>
        <w:rPr>
          <w:spacing w:val="-1"/>
        </w:rPr>
        <w:t xml:space="preserve"> </w:t>
      </w:r>
      <w:r>
        <w:t>чтению у</w:t>
      </w:r>
      <w:r>
        <w:rPr>
          <w:spacing w:val="-3"/>
        </w:rPr>
        <w:t xml:space="preserve"> </w:t>
      </w:r>
      <w:r>
        <w:t>младших дошкольников</w:t>
      </w:r>
      <w:r>
        <w:rPr>
          <w:spacing w:val="-2"/>
        </w:rPr>
        <w:t xml:space="preserve"> </w:t>
      </w:r>
      <w:r>
        <w:t>и подростков; резко сокращена доля чтения в структуре свободного времени детей» [8]. Того же мнения придерживается</w:t>
      </w:r>
      <w:r>
        <w:t xml:space="preserve"> </w:t>
      </w:r>
      <w:proofErr w:type="spellStart"/>
      <w:r>
        <w:t>Любаев</w:t>
      </w:r>
      <w:proofErr w:type="spellEnd"/>
      <w:r>
        <w:t xml:space="preserve"> А.В.: «В третьем тысячелетии, современное общество столкнулось с проблемой получения информации из общедоступных источников. В данном случае, прежде всего, страдают, дети дошкольного возраста, теряя связь с чтением художественной литературы в семье</w:t>
      </w:r>
      <w:r>
        <w:t>» [6]</w:t>
      </w:r>
    </w:p>
    <w:p w:rsidR="00477E49" w:rsidRDefault="00514199">
      <w:pPr>
        <w:pStyle w:val="a3"/>
        <w:spacing w:before="1" w:line="360" w:lineRule="auto"/>
        <w:ind w:right="138" w:firstLine="707"/>
      </w:pPr>
      <w:r>
        <w:t xml:space="preserve">В отличие от предыдущих исследователей </w:t>
      </w:r>
      <w:proofErr w:type="spellStart"/>
      <w:r>
        <w:t>Чудинова</w:t>
      </w:r>
      <w:proofErr w:type="spellEnd"/>
      <w:r>
        <w:t xml:space="preserve"> В.П. считает, что интерес</w:t>
      </w:r>
      <w:r>
        <w:rPr>
          <w:spacing w:val="-10"/>
        </w:rPr>
        <w:t xml:space="preserve"> </w:t>
      </w:r>
      <w:r>
        <w:t>к</w:t>
      </w:r>
      <w:r>
        <w:rPr>
          <w:spacing w:val="-10"/>
        </w:rPr>
        <w:t xml:space="preserve"> </w:t>
      </w:r>
      <w:r>
        <w:t>чтению</w:t>
      </w:r>
      <w:r>
        <w:rPr>
          <w:spacing w:val="-11"/>
        </w:rPr>
        <w:t xml:space="preserve"> </w:t>
      </w:r>
      <w:r>
        <w:t>падает</w:t>
      </w:r>
      <w:r>
        <w:rPr>
          <w:spacing w:val="-10"/>
        </w:rPr>
        <w:t xml:space="preserve"> </w:t>
      </w:r>
      <w:r>
        <w:t>с</w:t>
      </w:r>
      <w:r>
        <w:rPr>
          <w:spacing w:val="-8"/>
        </w:rPr>
        <w:t xml:space="preserve"> </w:t>
      </w:r>
      <w:r>
        <w:t>увеличением</w:t>
      </w:r>
      <w:r>
        <w:rPr>
          <w:spacing w:val="-10"/>
        </w:rPr>
        <w:t xml:space="preserve"> </w:t>
      </w:r>
      <w:r>
        <w:t>возраста</w:t>
      </w:r>
      <w:r>
        <w:rPr>
          <w:spacing w:val="-10"/>
        </w:rPr>
        <w:t xml:space="preserve"> </w:t>
      </w:r>
      <w:r>
        <w:t>ребенка:</w:t>
      </w:r>
      <w:r>
        <w:rPr>
          <w:spacing w:val="-8"/>
        </w:rPr>
        <w:t xml:space="preserve"> </w:t>
      </w:r>
      <w:r>
        <w:t>«чем</w:t>
      </w:r>
      <w:r>
        <w:rPr>
          <w:spacing w:val="-8"/>
        </w:rPr>
        <w:t xml:space="preserve"> </w:t>
      </w:r>
      <w:r>
        <w:t>дети</w:t>
      </w:r>
      <w:r>
        <w:rPr>
          <w:spacing w:val="-9"/>
        </w:rPr>
        <w:t xml:space="preserve"> </w:t>
      </w:r>
      <w:r>
        <w:t>старше,</w:t>
      </w:r>
      <w:r>
        <w:rPr>
          <w:spacing w:val="-8"/>
        </w:rPr>
        <w:t xml:space="preserve"> </w:t>
      </w:r>
      <w:r>
        <w:t xml:space="preserve">тем меньше времени у них занимает чтение на досуге и тем меньше они любят читать» [12]. То есть в младшем школьном возрасте книга еще не отступает от других развлечений. Главное – подобрать интересные произведения. </w:t>
      </w:r>
      <w:proofErr w:type="spellStart"/>
      <w:r>
        <w:t>Смородинова</w:t>
      </w:r>
      <w:proofErr w:type="spellEnd"/>
      <w:r>
        <w:rPr>
          <w:spacing w:val="-13"/>
        </w:rPr>
        <w:t xml:space="preserve"> </w:t>
      </w:r>
      <w:r>
        <w:t>М.В.</w:t>
      </w:r>
      <w:r>
        <w:rPr>
          <w:spacing w:val="-17"/>
        </w:rPr>
        <w:t xml:space="preserve"> </w:t>
      </w:r>
      <w:r>
        <w:t>и</w:t>
      </w:r>
      <w:r>
        <w:rPr>
          <w:spacing w:val="-13"/>
        </w:rPr>
        <w:t xml:space="preserve"> </w:t>
      </w:r>
      <w:r>
        <w:t>Ерёмина</w:t>
      </w:r>
      <w:r>
        <w:rPr>
          <w:spacing w:val="-11"/>
        </w:rPr>
        <w:t xml:space="preserve"> </w:t>
      </w:r>
      <w:r>
        <w:t>Е.И.</w:t>
      </w:r>
      <w:r>
        <w:rPr>
          <w:spacing w:val="-14"/>
        </w:rPr>
        <w:t xml:space="preserve"> </w:t>
      </w:r>
      <w:r>
        <w:t>рекоменду</w:t>
      </w:r>
      <w:r>
        <w:t>ют</w:t>
      </w:r>
      <w:r>
        <w:rPr>
          <w:spacing w:val="-14"/>
        </w:rPr>
        <w:t xml:space="preserve"> </w:t>
      </w:r>
      <w:r>
        <w:t>давать</w:t>
      </w:r>
      <w:r>
        <w:rPr>
          <w:spacing w:val="-15"/>
        </w:rPr>
        <w:t xml:space="preserve"> </w:t>
      </w:r>
      <w:r>
        <w:t>детям</w:t>
      </w:r>
      <w:r>
        <w:rPr>
          <w:spacing w:val="-13"/>
        </w:rPr>
        <w:t xml:space="preserve"> </w:t>
      </w:r>
      <w:r>
        <w:t>сказки</w:t>
      </w:r>
      <w:r>
        <w:rPr>
          <w:spacing w:val="-15"/>
        </w:rPr>
        <w:t xml:space="preserve"> </w:t>
      </w:r>
      <w:r>
        <w:t>и</w:t>
      </w:r>
      <w:r>
        <w:rPr>
          <w:spacing w:val="-15"/>
        </w:rPr>
        <w:t xml:space="preserve"> </w:t>
      </w:r>
      <w:r>
        <w:t>рассказы, так как «В рассказах детей привлекает, как относительно небольшой объем, так и динамичный сюжет, который призван увлечь ребенка, вызвать желание перевернуть страницу и узнать, что же случится дальше» [10].</w:t>
      </w:r>
    </w:p>
    <w:p w:rsidR="00477E49" w:rsidRDefault="00514199">
      <w:pPr>
        <w:pStyle w:val="a3"/>
        <w:spacing w:before="1" w:line="360" w:lineRule="auto"/>
        <w:ind w:right="139" w:firstLine="707"/>
      </w:pPr>
      <w:r>
        <w:t>Зимина М.А. и Г</w:t>
      </w:r>
      <w:r>
        <w:t xml:space="preserve">аничева И.А. видят проблему снижения читательского интереса у детей не только в развитии технологий, но и в родителях, которые тоже начинают меньше обращаться к книге: «к сожалению, в настоящее время наблюдается спад родительской активности в совместном с </w:t>
      </w:r>
      <w:r>
        <w:t>детьми чтении художественных</w:t>
      </w:r>
      <w:r>
        <w:rPr>
          <w:spacing w:val="-1"/>
        </w:rPr>
        <w:t xml:space="preserve"> </w:t>
      </w:r>
      <w:r>
        <w:t>произведений, связанный с увеличением числа телевизионных каналов, компьютерных игр и других информационных источников, которые становятся доступными для детей, начиная с раннего возраста» [4].</w:t>
      </w:r>
    </w:p>
    <w:p w:rsidR="00477E49" w:rsidRDefault="00514199">
      <w:pPr>
        <w:pStyle w:val="a3"/>
        <w:spacing w:before="1" w:line="360" w:lineRule="auto"/>
        <w:ind w:right="141" w:firstLine="707"/>
      </w:pPr>
      <w:r>
        <w:t>Падение интереса к чтению наметил</w:t>
      </w:r>
      <w:r>
        <w:t>ось ещё и потому, что многие подростки считают художественные тексты бесполезными по сравнению с модной научно-популярной литературой (Стивен Фрай «Книга всеобщих заблуждений») или книгами о саморазвитии, мотивации и успехе («Жизнь без границ.</w:t>
      </w:r>
      <w:r>
        <w:rPr>
          <w:spacing w:val="-8"/>
        </w:rPr>
        <w:t xml:space="preserve"> </w:t>
      </w:r>
      <w:r>
        <w:t>Путь</w:t>
      </w:r>
      <w:r>
        <w:rPr>
          <w:spacing w:val="-6"/>
        </w:rPr>
        <w:t xml:space="preserve"> </w:t>
      </w:r>
      <w:r>
        <w:t>к</w:t>
      </w:r>
      <w:r>
        <w:rPr>
          <w:spacing w:val="-5"/>
        </w:rPr>
        <w:t xml:space="preserve"> </w:t>
      </w:r>
      <w:r>
        <w:t>потря</w:t>
      </w:r>
      <w:r>
        <w:t>сающе</w:t>
      </w:r>
      <w:r>
        <w:rPr>
          <w:spacing w:val="-6"/>
        </w:rPr>
        <w:t xml:space="preserve"> </w:t>
      </w:r>
      <w:r>
        <w:t>счастливой</w:t>
      </w:r>
      <w:r>
        <w:rPr>
          <w:spacing w:val="-7"/>
        </w:rPr>
        <w:t xml:space="preserve"> </w:t>
      </w:r>
      <w:r>
        <w:t>жизни»</w:t>
      </w:r>
      <w:r>
        <w:rPr>
          <w:spacing w:val="-6"/>
        </w:rPr>
        <w:t xml:space="preserve"> </w:t>
      </w:r>
      <w:r>
        <w:t>Ник</w:t>
      </w:r>
      <w:r>
        <w:rPr>
          <w:spacing w:val="-5"/>
        </w:rPr>
        <w:t xml:space="preserve"> </w:t>
      </w:r>
      <w:proofErr w:type="spellStart"/>
      <w:r>
        <w:t>Вуйчич</w:t>
      </w:r>
      <w:proofErr w:type="spellEnd"/>
      <w:r>
        <w:t>,</w:t>
      </w:r>
      <w:r>
        <w:rPr>
          <w:spacing w:val="-5"/>
        </w:rPr>
        <w:t xml:space="preserve"> </w:t>
      </w:r>
      <w:r>
        <w:t>«Думай</w:t>
      </w:r>
      <w:r>
        <w:rPr>
          <w:spacing w:val="-5"/>
        </w:rPr>
        <w:t xml:space="preserve"> </w:t>
      </w:r>
      <w:r>
        <w:t>и</w:t>
      </w:r>
      <w:r>
        <w:rPr>
          <w:spacing w:val="-4"/>
        </w:rPr>
        <w:t xml:space="preserve"> </w:t>
      </w:r>
      <w:r>
        <w:rPr>
          <w:spacing w:val="-2"/>
        </w:rPr>
        <w:t>богатей»</w:t>
      </w:r>
    </w:p>
    <w:p w:rsidR="00477E49" w:rsidRDefault="00477E49">
      <w:pPr>
        <w:pStyle w:val="a3"/>
        <w:spacing w:line="360" w:lineRule="auto"/>
        <w:sectPr w:rsidR="00477E49">
          <w:pgSz w:w="11910" w:h="16840"/>
          <w:pgMar w:top="760" w:right="708" w:bottom="1180" w:left="992" w:header="0" w:footer="992" w:gutter="0"/>
          <w:cols w:space="720"/>
        </w:sectPr>
      </w:pPr>
    </w:p>
    <w:p w:rsidR="00477E49" w:rsidRDefault="00514199">
      <w:pPr>
        <w:pStyle w:val="a3"/>
        <w:spacing w:before="64" w:line="360" w:lineRule="auto"/>
        <w:ind w:right="145"/>
      </w:pPr>
      <w:r>
        <w:lastRenderedPageBreak/>
        <w:t>Наполеон Хилл). Они несложные для восприятия, не занимают много времени на переосмысление и кажутся более полезными, чем история судеб вымышленных литературных героев.</w:t>
      </w:r>
    </w:p>
    <w:p w:rsidR="00477E49" w:rsidRDefault="00514199">
      <w:pPr>
        <w:pStyle w:val="a3"/>
        <w:spacing w:before="1" w:line="360" w:lineRule="auto"/>
        <w:ind w:right="144" w:firstLine="707"/>
      </w:pPr>
      <w:r>
        <w:t xml:space="preserve">Такое отношение </w:t>
      </w:r>
      <w:r>
        <w:t xml:space="preserve">к литературе пропагандируют авторитетные личности современности. Например, Михаил </w:t>
      </w:r>
      <w:proofErr w:type="spellStart"/>
      <w:r>
        <w:t>Лабковский</w:t>
      </w:r>
      <w:proofErr w:type="spellEnd"/>
      <w:r>
        <w:t>, российский психолог и автор бестселлера «Хочу и буду. Принять себя, полюбить жизнь и стать счастливым» пишет: «Я против того, чтобы у художественной литературы уч</w:t>
      </w:r>
      <w:r>
        <w:t>ились жить (…) Она должна бодрить и заставлять голову работать. А не учить, как вести себя в обществе» [5].</w:t>
      </w:r>
    </w:p>
    <w:p w:rsidR="00477E49" w:rsidRDefault="00514199">
      <w:pPr>
        <w:pStyle w:val="a3"/>
        <w:spacing w:line="360" w:lineRule="auto"/>
        <w:ind w:right="141" w:firstLine="707"/>
      </w:pPr>
      <w:r>
        <w:t xml:space="preserve">Если Михаил </w:t>
      </w:r>
      <w:proofErr w:type="spellStart"/>
      <w:r>
        <w:t>Лабковский</w:t>
      </w:r>
      <w:proofErr w:type="spellEnd"/>
      <w:r>
        <w:t xml:space="preserve"> видит смысл художественной литературы хотя бы в получении удовольствия, то известный русский журналист Александр </w:t>
      </w:r>
      <w:proofErr w:type="spellStart"/>
      <w:r>
        <w:t>Невзоров</w:t>
      </w:r>
      <w:proofErr w:type="spellEnd"/>
      <w:r>
        <w:t xml:space="preserve"> отз</w:t>
      </w:r>
      <w:r>
        <w:t>ывается о ней крайне негативно: «Мне жаль, что я потратил так много времени на столь лживую и пустую литературу (…). Сейчас я предпочёл потратить</w:t>
      </w:r>
      <w:r>
        <w:rPr>
          <w:spacing w:val="-9"/>
        </w:rPr>
        <w:t xml:space="preserve"> </w:t>
      </w:r>
      <w:r>
        <w:t>это</w:t>
      </w:r>
      <w:r>
        <w:rPr>
          <w:spacing w:val="-7"/>
        </w:rPr>
        <w:t xml:space="preserve"> </w:t>
      </w:r>
      <w:r>
        <w:t>время</w:t>
      </w:r>
      <w:r>
        <w:rPr>
          <w:spacing w:val="-10"/>
        </w:rPr>
        <w:t xml:space="preserve"> </w:t>
      </w:r>
      <w:r>
        <w:t>на</w:t>
      </w:r>
      <w:r>
        <w:rPr>
          <w:spacing w:val="-8"/>
        </w:rPr>
        <w:t xml:space="preserve"> </w:t>
      </w:r>
      <w:r>
        <w:t>более</w:t>
      </w:r>
      <w:r>
        <w:rPr>
          <w:spacing w:val="-10"/>
        </w:rPr>
        <w:t xml:space="preserve"> </w:t>
      </w:r>
      <w:r>
        <w:t>серьёзные</w:t>
      </w:r>
      <w:r>
        <w:rPr>
          <w:spacing w:val="-10"/>
        </w:rPr>
        <w:t xml:space="preserve"> </w:t>
      </w:r>
      <w:r>
        <w:t>и</w:t>
      </w:r>
      <w:r>
        <w:rPr>
          <w:spacing w:val="-7"/>
        </w:rPr>
        <w:t xml:space="preserve"> </w:t>
      </w:r>
      <w:r>
        <w:t>правдивые</w:t>
      </w:r>
      <w:r>
        <w:rPr>
          <w:spacing w:val="-8"/>
        </w:rPr>
        <w:t xml:space="preserve"> </w:t>
      </w:r>
      <w:r>
        <w:t>труды,</w:t>
      </w:r>
      <w:r>
        <w:rPr>
          <w:spacing w:val="-8"/>
        </w:rPr>
        <w:t xml:space="preserve"> </w:t>
      </w:r>
      <w:r>
        <w:t>как</w:t>
      </w:r>
      <w:r>
        <w:rPr>
          <w:spacing w:val="-9"/>
        </w:rPr>
        <w:t xml:space="preserve"> </w:t>
      </w:r>
      <w:r>
        <w:t>работы</w:t>
      </w:r>
      <w:r>
        <w:rPr>
          <w:spacing w:val="-7"/>
        </w:rPr>
        <w:t xml:space="preserve"> </w:t>
      </w:r>
      <w:r>
        <w:t>Павлова или других учёных» [3].</w:t>
      </w:r>
    </w:p>
    <w:p w:rsidR="00477E49" w:rsidRDefault="00514199">
      <w:pPr>
        <w:pStyle w:val="a3"/>
        <w:spacing w:before="1" w:line="360" w:lineRule="auto"/>
        <w:ind w:right="139" w:firstLine="707"/>
      </w:pPr>
      <w:r>
        <w:t xml:space="preserve">Не похожие друг на </w:t>
      </w:r>
      <w:r>
        <w:t>друга видения художественной литературы объясняются тем, что ее читают люди с разными мировоззрениями, которые формируются в зависимости от уровня образования, места жительства, среды, индивидуального опыта и многих других факторов. Поэтому исследователи к</w:t>
      </w:r>
      <w:r>
        <w:t>лассифицируют читателей по определенным типам. Н.А. Рубакин выделяет такие виды читателей: «отвлеченного типа (…), конкретного (…), эмоционального» [9]. Первый тип</w:t>
      </w:r>
      <w:r>
        <w:rPr>
          <w:spacing w:val="-1"/>
        </w:rPr>
        <w:t xml:space="preserve"> </w:t>
      </w:r>
      <w:r>
        <w:t>осознает в тексте понятия, второй – образы,</w:t>
      </w:r>
      <w:r>
        <w:rPr>
          <w:spacing w:val="-2"/>
        </w:rPr>
        <w:t xml:space="preserve"> </w:t>
      </w:r>
      <w:r>
        <w:t>а третий – эмоции. Л.И. Беляева выделяет пять ти</w:t>
      </w:r>
      <w:r>
        <w:t xml:space="preserve">пов, схожих с тремя предыдущими: читатель, смотрит на произведение эстетически, на основе фактов, с рациональным, эмоциональным и поверхностным восприятием [1]. Иная типология у С.И. </w:t>
      </w:r>
      <w:proofErr w:type="spellStart"/>
      <w:r>
        <w:t>Трубникова</w:t>
      </w:r>
      <w:proofErr w:type="spellEnd"/>
      <w:r>
        <w:t>, который рассматривает интересы читателя. Это читатель: с неоп</w:t>
      </w:r>
      <w:r>
        <w:t>ределенным вкусом (для него нет разницы в выборе книги: главное – она должна быть увлекательной); с односторонней направленностью (ему важна только одна тематика в тексте); разносторонний (интересуется каким-либо</w:t>
      </w:r>
      <w:r>
        <w:rPr>
          <w:spacing w:val="23"/>
        </w:rPr>
        <w:t xml:space="preserve"> </w:t>
      </w:r>
      <w:r>
        <w:t>автором,</w:t>
      </w:r>
      <w:r>
        <w:rPr>
          <w:spacing w:val="27"/>
        </w:rPr>
        <w:t xml:space="preserve"> </w:t>
      </w:r>
      <w:r>
        <w:t>темой</w:t>
      </w:r>
      <w:r>
        <w:rPr>
          <w:spacing w:val="25"/>
        </w:rPr>
        <w:t xml:space="preserve"> </w:t>
      </w:r>
      <w:r>
        <w:t>или</w:t>
      </w:r>
      <w:r>
        <w:rPr>
          <w:spacing w:val="26"/>
        </w:rPr>
        <w:t xml:space="preserve"> </w:t>
      </w:r>
      <w:r>
        <w:t>жанром);</w:t>
      </w:r>
      <w:r>
        <w:rPr>
          <w:spacing w:val="25"/>
        </w:rPr>
        <w:t xml:space="preserve"> </w:t>
      </w:r>
      <w:proofErr w:type="spellStart"/>
      <w:r>
        <w:t>негармонически</w:t>
      </w:r>
      <w:proofErr w:type="spellEnd"/>
      <w:r>
        <w:rPr>
          <w:spacing w:val="27"/>
        </w:rPr>
        <w:t xml:space="preserve"> </w:t>
      </w:r>
      <w:r>
        <w:t>развитый</w:t>
      </w:r>
      <w:r>
        <w:rPr>
          <w:spacing w:val="28"/>
        </w:rPr>
        <w:t xml:space="preserve"> </w:t>
      </w:r>
      <w:r>
        <w:rPr>
          <w:spacing w:val="-2"/>
        </w:rPr>
        <w:t>(широкий</w:t>
      </w:r>
    </w:p>
    <w:p w:rsidR="00477E49" w:rsidRDefault="00477E49">
      <w:pPr>
        <w:pStyle w:val="a3"/>
        <w:spacing w:line="360" w:lineRule="auto"/>
        <w:sectPr w:rsidR="00477E49">
          <w:pgSz w:w="11910" w:h="16840"/>
          <w:pgMar w:top="760" w:right="708" w:bottom="1180" w:left="992" w:header="0" w:footer="992" w:gutter="0"/>
          <w:cols w:space="720"/>
        </w:sectPr>
      </w:pPr>
    </w:p>
    <w:p w:rsidR="00477E49" w:rsidRDefault="00514199">
      <w:pPr>
        <w:pStyle w:val="a3"/>
        <w:spacing w:before="64" w:line="360" w:lineRule="auto"/>
        <w:ind w:right="137"/>
      </w:pPr>
      <w:r>
        <w:lastRenderedPageBreak/>
        <w:t>круг</w:t>
      </w:r>
      <w:r>
        <w:rPr>
          <w:spacing w:val="-1"/>
        </w:rPr>
        <w:t xml:space="preserve"> </w:t>
      </w:r>
      <w:r>
        <w:t>интересов</w:t>
      </w:r>
      <w:r>
        <w:rPr>
          <w:spacing w:val="-1"/>
        </w:rPr>
        <w:t xml:space="preserve"> </w:t>
      </w:r>
      <w:r>
        <w:t>литературными трудами,</w:t>
      </w:r>
      <w:r>
        <w:rPr>
          <w:spacing w:val="-1"/>
        </w:rPr>
        <w:t xml:space="preserve"> </w:t>
      </w:r>
      <w:r>
        <w:t>но хаотичность</w:t>
      </w:r>
      <w:r>
        <w:rPr>
          <w:spacing w:val="-2"/>
        </w:rPr>
        <w:t xml:space="preserve"> </w:t>
      </w:r>
      <w:r>
        <w:t>в</w:t>
      </w:r>
      <w:r>
        <w:rPr>
          <w:spacing w:val="-1"/>
        </w:rPr>
        <w:t xml:space="preserve"> </w:t>
      </w:r>
      <w:r>
        <w:t>их выборе); читатели с гармоническим вкусом (отличается от предыдущего целенаправленным выбором книги) [11].</w:t>
      </w:r>
    </w:p>
    <w:p w:rsidR="00477E49" w:rsidRDefault="00514199">
      <w:pPr>
        <w:pStyle w:val="a3"/>
        <w:tabs>
          <w:tab w:val="left" w:pos="3746"/>
          <w:tab w:val="left" w:pos="5816"/>
          <w:tab w:val="left" w:pos="8745"/>
        </w:tabs>
        <w:spacing w:before="1" w:line="360" w:lineRule="auto"/>
        <w:ind w:right="139" w:firstLine="707"/>
      </w:pPr>
      <w:r>
        <w:t>Таким образом, исследователи сходятся во мнении, что рол</w:t>
      </w:r>
      <w:r>
        <w:t xml:space="preserve">ь художественной литературы сегодня значительно снижена, поэтому психологи, классифицируя читательскую грамотность, выделяют таких подростков, как «с </w:t>
      </w:r>
      <w:r>
        <w:rPr>
          <w:spacing w:val="-2"/>
        </w:rPr>
        <w:t>неопределившимся</w:t>
      </w:r>
      <w:r>
        <w:tab/>
      </w:r>
      <w:r>
        <w:rPr>
          <w:spacing w:val="-2"/>
        </w:rPr>
        <w:t>вкусом»,</w:t>
      </w:r>
      <w:r>
        <w:tab/>
      </w:r>
      <w:r>
        <w:rPr>
          <w:spacing w:val="-2"/>
        </w:rPr>
        <w:t>«</w:t>
      </w:r>
      <w:proofErr w:type="spellStart"/>
      <w:r>
        <w:rPr>
          <w:spacing w:val="-2"/>
        </w:rPr>
        <w:t>негамотически</w:t>
      </w:r>
      <w:proofErr w:type="spellEnd"/>
      <w:r>
        <w:tab/>
      </w:r>
      <w:r>
        <w:rPr>
          <w:spacing w:val="-2"/>
        </w:rPr>
        <w:t>развитых»,</w:t>
      </w:r>
    </w:p>
    <w:p w:rsidR="00477E49" w:rsidRDefault="00514199">
      <w:pPr>
        <w:pStyle w:val="a3"/>
      </w:pPr>
      <w:r>
        <w:t>«отвлечённых»</w:t>
      </w:r>
      <w:r>
        <w:rPr>
          <w:spacing w:val="41"/>
        </w:rPr>
        <w:t xml:space="preserve"> </w:t>
      </w:r>
      <w:r>
        <w:t>[9</w:t>
      </w:r>
      <w:proofErr w:type="gramStart"/>
      <w:r>
        <w:t>],[</w:t>
      </w:r>
      <w:proofErr w:type="gramEnd"/>
      <w:r>
        <w:t>11].Очень</w:t>
      </w:r>
      <w:r>
        <w:rPr>
          <w:spacing w:val="44"/>
        </w:rPr>
        <w:t xml:space="preserve"> </w:t>
      </w:r>
      <w:r>
        <w:t>редки</w:t>
      </w:r>
      <w:r>
        <w:rPr>
          <w:spacing w:val="45"/>
        </w:rPr>
        <w:t xml:space="preserve"> </w:t>
      </w:r>
      <w:r>
        <w:t>случаи</w:t>
      </w:r>
      <w:r>
        <w:rPr>
          <w:spacing w:val="46"/>
        </w:rPr>
        <w:t xml:space="preserve"> </w:t>
      </w:r>
      <w:r>
        <w:t>формирования</w:t>
      </w:r>
      <w:r>
        <w:rPr>
          <w:spacing w:val="43"/>
        </w:rPr>
        <w:t xml:space="preserve"> </w:t>
      </w:r>
      <w:r>
        <w:rPr>
          <w:spacing w:val="-2"/>
        </w:rPr>
        <w:t>«эмоциональных»,</w:t>
      </w:r>
    </w:p>
    <w:p w:rsidR="00477E49" w:rsidRDefault="00514199">
      <w:pPr>
        <w:pStyle w:val="a3"/>
        <w:spacing w:before="161" w:line="360" w:lineRule="auto"/>
        <w:ind w:right="141"/>
      </w:pPr>
      <w:r>
        <w:t>«разносторонних» читателей [1], [11]. Это связано, во-первых, с появлением гаджетов, во-вторых, - с возросшим влиянием авторитета</w:t>
      </w:r>
      <w:r>
        <w:rPr>
          <w:spacing w:val="-1"/>
        </w:rPr>
        <w:t xml:space="preserve"> </w:t>
      </w:r>
      <w:r>
        <w:t>сверстников на выбор той или иной книги. Их мнение некомпетентно, основывается лишь на личном опыте, поэтому вводит неискушённого читателя в заблуждение и вследствие этого к отказу от чтения вообще.</w:t>
      </w:r>
    </w:p>
    <w:p w:rsidR="00477E49" w:rsidRDefault="00477E49">
      <w:pPr>
        <w:pStyle w:val="a3"/>
        <w:spacing w:before="165"/>
        <w:ind w:left="0"/>
        <w:jc w:val="left"/>
      </w:pPr>
    </w:p>
    <w:p w:rsidR="00477E49" w:rsidRDefault="00514199">
      <w:pPr>
        <w:pStyle w:val="1"/>
        <w:ind w:left="3446"/>
      </w:pPr>
      <w:r>
        <w:t>Использованные</w:t>
      </w:r>
      <w:r>
        <w:rPr>
          <w:spacing w:val="-14"/>
        </w:rPr>
        <w:t xml:space="preserve"> </w:t>
      </w:r>
      <w:r>
        <w:rPr>
          <w:spacing w:val="-2"/>
        </w:rPr>
        <w:t>источники</w:t>
      </w:r>
    </w:p>
    <w:p w:rsidR="00477E49" w:rsidRDefault="00514199">
      <w:pPr>
        <w:pStyle w:val="a4"/>
        <w:numPr>
          <w:ilvl w:val="0"/>
          <w:numId w:val="1"/>
        </w:numPr>
        <w:tabs>
          <w:tab w:val="left" w:pos="422"/>
          <w:tab w:val="left" w:pos="424"/>
        </w:tabs>
        <w:spacing w:before="158" w:line="360" w:lineRule="auto"/>
        <w:ind w:right="148"/>
        <w:jc w:val="both"/>
        <w:rPr>
          <w:sz w:val="28"/>
        </w:rPr>
      </w:pPr>
      <w:r>
        <w:rPr>
          <w:sz w:val="28"/>
        </w:rPr>
        <w:t>Беляева Л.И. Проблемы интеграци</w:t>
      </w:r>
      <w:r>
        <w:rPr>
          <w:sz w:val="28"/>
        </w:rPr>
        <w:t xml:space="preserve">и библиотековедения и психологии // Библиотеки СССР. - 1971. </w:t>
      </w:r>
      <w:proofErr w:type="spellStart"/>
      <w:r>
        <w:rPr>
          <w:sz w:val="28"/>
        </w:rPr>
        <w:t>Вып</w:t>
      </w:r>
      <w:proofErr w:type="spellEnd"/>
      <w:r>
        <w:rPr>
          <w:sz w:val="28"/>
        </w:rPr>
        <w:t>. 50. - С. 44-65.</w:t>
      </w:r>
    </w:p>
    <w:p w:rsidR="00477E49" w:rsidRDefault="00514199">
      <w:pPr>
        <w:pStyle w:val="a4"/>
        <w:numPr>
          <w:ilvl w:val="0"/>
          <w:numId w:val="1"/>
        </w:numPr>
        <w:tabs>
          <w:tab w:val="left" w:pos="422"/>
          <w:tab w:val="left" w:pos="424"/>
        </w:tabs>
        <w:spacing w:line="360" w:lineRule="auto"/>
        <w:ind w:right="139"/>
        <w:jc w:val="both"/>
        <w:rPr>
          <w:sz w:val="28"/>
        </w:rPr>
      </w:pPr>
      <w:r>
        <w:rPr>
          <w:sz w:val="28"/>
        </w:rPr>
        <w:t xml:space="preserve">Высочайше утвержденный доклад Академии Художеств </w:t>
      </w:r>
      <w:proofErr w:type="spellStart"/>
      <w:r>
        <w:rPr>
          <w:sz w:val="28"/>
        </w:rPr>
        <w:t>Главнаго</w:t>
      </w:r>
      <w:proofErr w:type="spellEnd"/>
      <w:r>
        <w:rPr>
          <w:sz w:val="28"/>
        </w:rPr>
        <w:t xml:space="preserve"> Директора Генерал-Поручика </w:t>
      </w:r>
      <w:proofErr w:type="spellStart"/>
      <w:r>
        <w:rPr>
          <w:sz w:val="28"/>
        </w:rPr>
        <w:t>Бецкаго</w:t>
      </w:r>
      <w:proofErr w:type="spellEnd"/>
      <w:r>
        <w:rPr>
          <w:sz w:val="28"/>
        </w:rPr>
        <w:t>. О воспитании юношества обоего пола // Полное собрание</w:t>
      </w:r>
      <w:r>
        <w:rPr>
          <w:spacing w:val="-11"/>
          <w:sz w:val="28"/>
        </w:rPr>
        <w:t xml:space="preserve"> </w:t>
      </w:r>
      <w:r>
        <w:rPr>
          <w:sz w:val="28"/>
        </w:rPr>
        <w:t>законов</w:t>
      </w:r>
      <w:r>
        <w:rPr>
          <w:spacing w:val="-12"/>
          <w:sz w:val="28"/>
        </w:rPr>
        <w:t xml:space="preserve"> </w:t>
      </w:r>
      <w:r>
        <w:rPr>
          <w:sz w:val="28"/>
        </w:rPr>
        <w:t>Российской</w:t>
      </w:r>
      <w:r>
        <w:rPr>
          <w:spacing w:val="-13"/>
          <w:sz w:val="28"/>
        </w:rPr>
        <w:t xml:space="preserve"> </w:t>
      </w:r>
      <w:r>
        <w:rPr>
          <w:sz w:val="28"/>
        </w:rPr>
        <w:t>империи</w:t>
      </w:r>
      <w:r>
        <w:rPr>
          <w:spacing w:val="-11"/>
          <w:sz w:val="28"/>
        </w:rPr>
        <w:t xml:space="preserve"> </w:t>
      </w:r>
      <w:r>
        <w:rPr>
          <w:sz w:val="28"/>
        </w:rPr>
        <w:t>(далее</w:t>
      </w:r>
      <w:r>
        <w:rPr>
          <w:spacing w:val="-6"/>
          <w:sz w:val="28"/>
        </w:rPr>
        <w:t xml:space="preserve"> </w:t>
      </w:r>
      <w:r>
        <w:rPr>
          <w:sz w:val="28"/>
        </w:rPr>
        <w:t>-</w:t>
      </w:r>
      <w:r>
        <w:rPr>
          <w:spacing w:val="-11"/>
          <w:sz w:val="28"/>
        </w:rPr>
        <w:t xml:space="preserve"> </w:t>
      </w:r>
      <w:r>
        <w:rPr>
          <w:sz w:val="28"/>
        </w:rPr>
        <w:t>ПСЗ).</w:t>
      </w:r>
      <w:r>
        <w:rPr>
          <w:spacing w:val="-12"/>
          <w:sz w:val="28"/>
        </w:rPr>
        <w:t xml:space="preserve"> </w:t>
      </w:r>
      <w:r>
        <w:rPr>
          <w:sz w:val="28"/>
        </w:rPr>
        <w:t>Собр.</w:t>
      </w:r>
      <w:r>
        <w:rPr>
          <w:spacing w:val="-12"/>
          <w:sz w:val="28"/>
        </w:rPr>
        <w:t xml:space="preserve"> </w:t>
      </w:r>
      <w:r>
        <w:rPr>
          <w:sz w:val="28"/>
        </w:rPr>
        <w:t>первое.</w:t>
      </w:r>
      <w:r>
        <w:rPr>
          <w:spacing w:val="-10"/>
          <w:sz w:val="28"/>
        </w:rPr>
        <w:t xml:space="preserve"> </w:t>
      </w:r>
      <w:r>
        <w:rPr>
          <w:sz w:val="28"/>
        </w:rPr>
        <w:t>-</w:t>
      </w:r>
      <w:r>
        <w:rPr>
          <w:spacing w:val="-11"/>
          <w:sz w:val="28"/>
        </w:rPr>
        <w:t xml:space="preserve"> </w:t>
      </w:r>
      <w:r>
        <w:rPr>
          <w:sz w:val="28"/>
        </w:rPr>
        <w:t>СПб.,</w:t>
      </w:r>
      <w:r>
        <w:rPr>
          <w:spacing w:val="-12"/>
          <w:sz w:val="28"/>
        </w:rPr>
        <w:t xml:space="preserve"> </w:t>
      </w:r>
      <w:r>
        <w:rPr>
          <w:sz w:val="28"/>
        </w:rPr>
        <w:t>1830.</w:t>
      </w:r>
    </w:p>
    <w:p w:rsidR="00477E49" w:rsidRDefault="00514199">
      <w:pPr>
        <w:pStyle w:val="a3"/>
      </w:pPr>
      <w:r>
        <w:t>-</w:t>
      </w:r>
      <w:r>
        <w:rPr>
          <w:spacing w:val="-2"/>
        </w:rPr>
        <w:t xml:space="preserve"> </w:t>
      </w:r>
      <w:r>
        <w:t>Т.</w:t>
      </w:r>
      <w:r>
        <w:rPr>
          <w:spacing w:val="-2"/>
        </w:rPr>
        <w:t xml:space="preserve"> </w:t>
      </w:r>
      <w:r>
        <w:t>16.</w:t>
      </w:r>
      <w:r>
        <w:rPr>
          <w:spacing w:val="-2"/>
        </w:rPr>
        <w:t xml:space="preserve"> </w:t>
      </w:r>
      <w:r>
        <w:t>-</w:t>
      </w:r>
      <w:r>
        <w:rPr>
          <w:spacing w:val="-1"/>
        </w:rPr>
        <w:t xml:space="preserve"> </w:t>
      </w:r>
      <w:r>
        <w:t>№</w:t>
      </w:r>
      <w:r>
        <w:rPr>
          <w:spacing w:val="-4"/>
        </w:rPr>
        <w:t xml:space="preserve"> </w:t>
      </w:r>
      <w:r>
        <w:t>12103</w:t>
      </w:r>
      <w:r>
        <w:rPr>
          <w:spacing w:val="-2"/>
        </w:rPr>
        <w:t xml:space="preserve"> </w:t>
      </w:r>
      <w:r>
        <w:t>–</w:t>
      </w:r>
      <w:r>
        <w:rPr>
          <w:spacing w:val="-1"/>
        </w:rPr>
        <w:t xml:space="preserve"> </w:t>
      </w:r>
      <w:r>
        <w:t>C.</w:t>
      </w:r>
      <w:r>
        <w:rPr>
          <w:spacing w:val="-1"/>
        </w:rPr>
        <w:t xml:space="preserve"> </w:t>
      </w:r>
      <w:r>
        <w:rPr>
          <w:spacing w:val="-4"/>
        </w:rPr>
        <w:t>7249</w:t>
      </w:r>
    </w:p>
    <w:p w:rsidR="00477E49" w:rsidRDefault="00514199">
      <w:pPr>
        <w:pStyle w:val="a4"/>
        <w:numPr>
          <w:ilvl w:val="0"/>
          <w:numId w:val="1"/>
        </w:numPr>
        <w:tabs>
          <w:tab w:val="left" w:pos="422"/>
          <w:tab w:val="left" w:pos="424"/>
          <w:tab w:val="left" w:pos="3477"/>
          <w:tab w:val="left" w:pos="5433"/>
          <w:tab w:val="left" w:pos="9015"/>
        </w:tabs>
        <w:spacing w:before="161" w:line="360" w:lineRule="auto"/>
        <w:ind w:right="138"/>
        <w:jc w:val="both"/>
        <w:rPr>
          <w:sz w:val="28"/>
        </w:rPr>
      </w:pPr>
      <w:proofErr w:type="spellStart"/>
      <w:r>
        <w:rPr>
          <w:sz w:val="28"/>
        </w:rPr>
        <w:t>Дымарский</w:t>
      </w:r>
      <w:proofErr w:type="spellEnd"/>
      <w:r>
        <w:rPr>
          <w:sz w:val="28"/>
        </w:rPr>
        <w:t xml:space="preserve"> В., Журавлева О. </w:t>
      </w:r>
      <w:proofErr w:type="spellStart"/>
      <w:r>
        <w:rPr>
          <w:sz w:val="28"/>
        </w:rPr>
        <w:t>Невзоровские</w:t>
      </w:r>
      <w:proofErr w:type="spellEnd"/>
      <w:r>
        <w:rPr>
          <w:sz w:val="28"/>
        </w:rPr>
        <w:t xml:space="preserve"> среды. В Гостях: Александр </w:t>
      </w:r>
      <w:proofErr w:type="spellStart"/>
      <w:r>
        <w:rPr>
          <w:spacing w:val="-2"/>
          <w:sz w:val="28"/>
        </w:rPr>
        <w:t>Невзоров</w:t>
      </w:r>
      <w:proofErr w:type="spellEnd"/>
      <w:r>
        <w:rPr>
          <w:spacing w:val="-2"/>
          <w:sz w:val="28"/>
        </w:rPr>
        <w:t>.</w:t>
      </w:r>
      <w:r>
        <w:rPr>
          <w:sz w:val="28"/>
        </w:rPr>
        <w:tab/>
      </w:r>
      <w:r>
        <w:rPr>
          <w:spacing w:val="-10"/>
          <w:sz w:val="28"/>
        </w:rPr>
        <w:t>-</w:t>
      </w:r>
      <w:r>
        <w:rPr>
          <w:sz w:val="28"/>
        </w:rPr>
        <w:tab/>
      </w:r>
      <w:r>
        <w:rPr>
          <w:spacing w:val="-2"/>
          <w:sz w:val="28"/>
        </w:rPr>
        <w:t>[Электронный</w:t>
      </w:r>
      <w:r>
        <w:rPr>
          <w:sz w:val="28"/>
        </w:rPr>
        <w:tab/>
      </w:r>
      <w:r>
        <w:rPr>
          <w:spacing w:val="-2"/>
          <w:sz w:val="28"/>
        </w:rPr>
        <w:t xml:space="preserve">ресурс].- </w:t>
      </w:r>
      <w:hyperlink r:id="rId13">
        <w:r>
          <w:rPr>
            <w:sz w:val="28"/>
            <w:u w:val="single"/>
          </w:rPr>
          <w:t>URL:https://echo.msk.ru/programs/nevsredy/1952618-echo/</w:t>
        </w:r>
      </w:hyperlink>
      <w:r>
        <w:rPr>
          <w:sz w:val="28"/>
        </w:rPr>
        <w:t xml:space="preserve"> (дата обращения: </w:t>
      </w:r>
      <w:r>
        <w:rPr>
          <w:spacing w:val="-2"/>
          <w:sz w:val="28"/>
        </w:rPr>
        <w:t>2.11.2019).</w:t>
      </w:r>
    </w:p>
    <w:p w:rsidR="00477E49" w:rsidRDefault="00514199">
      <w:pPr>
        <w:pStyle w:val="a4"/>
        <w:numPr>
          <w:ilvl w:val="0"/>
          <w:numId w:val="1"/>
        </w:numPr>
        <w:tabs>
          <w:tab w:val="left" w:pos="422"/>
          <w:tab w:val="left" w:pos="424"/>
        </w:tabs>
        <w:spacing w:line="360" w:lineRule="auto"/>
        <w:ind w:right="141"/>
        <w:jc w:val="both"/>
        <w:rPr>
          <w:sz w:val="28"/>
        </w:rPr>
      </w:pPr>
      <w:r>
        <w:rPr>
          <w:sz w:val="28"/>
        </w:rPr>
        <w:t>Зимина М.А., Ганичева И.А. Чтение художественной литературы как средство эмоционально-личностного развития ребенка дошкольного возраста // Молодой ученый.</w:t>
      </w:r>
      <w:r>
        <w:rPr>
          <w:spacing w:val="52"/>
          <w:w w:val="150"/>
          <w:sz w:val="28"/>
        </w:rPr>
        <w:t xml:space="preserve">   </w:t>
      </w:r>
      <w:r>
        <w:rPr>
          <w:sz w:val="28"/>
        </w:rPr>
        <w:t>—</w:t>
      </w:r>
      <w:r>
        <w:rPr>
          <w:spacing w:val="80"/>
          <w:sz w:val="28"/>
        </w:rPr>
        <w:t xml:space="preserve">   </w:t>
      </w:r>
      <w:r>
        <w:rPr>
          <w:sz w:val="28"/>
        </w:rPr>
        <w:t>2015.</w:t>
      </w:r>
      <w:r>
        <w:rPr>
          <w:spacing w:val="52"/>
          <w:w w:val="150"/>
          <w:sz w:val="28"/>
        </w:rPr>
        <w:t xml:space="preserve">   </w:t>
      </w:r>
      <w:r>
        <w:rPr>
          <w:sz w:val="28"/>
        </w:rPr>
        <w:t>—</w:t>
      </w:r>
      <w:r>
        <w:rPr>
          <w:spacing w:val="80"/>
          <w:sz w:val="28"/>
        </w:rPr>
        <w:t xml:space="preserve"> </w:t>
      </w:r>
      <w:r>
        <w:rPr>
          <w:spacing w:val="80"/>
          <w:sz w:val="28"/>
        </w:rPr>
        <w:t xml:space="preserve">  </w:t>
      </w:r>
      <w:r>
        <w:rPr>
          <w:sz w:val="28"/>
        </w:rPr>
        <w:t>№22.1.</w:t>
      </w:r>
      <w:r>
        <w:rPr>
          <w:spacing w:val="52"/>
          <w:w w:val="150"/>
          <w:sz w:val="28"/>
        </w:rPr>
        <w:t xml:space="preserve">   </w:t>
      </w:r>
      <w:r>
        <w:rPr>
          <w:sz w:val="28"/>
        </w:rPr>
        <w:t>—</w:t>
      </w:r>
      <w:r>
        <w:rPr>
          <w:spacing w:val="52"/>
          <w:w w:val="150"/>
          <w:sz w:val="28"/>
        </w:rPr>
        <w:t xml:space="preserve">   </w:t>
      </w:r>
      <w:r>
        <w:rPr>
          <w:sz w:val="28"/>
        </w:rPr>
        <w:t>С.</w:t>
      </w:r>
      <w:r>
        <w:rPr>
          <w:spacing w:val="52"/>
          <w:w w:val="150"/>
          <w:sz w:val="28"/>
        </w:rPr>
        <w:t xml:space="preserve">   </w:t>
      </w:r>
      <w:r>
        <w:rPr>
          <w:sz w:val="28"/>
        </w:rPr>
        <w:t>136-138.</w:t>
      </w:r>
      <w:r>
        <w:rPr>
          <w:spacing w:val="52"/>
          <w:w w:val="150"/>
          <w:sz w:val="28"/>
        </w:rPr>
        <w:t xml:space="preserve">   </w:t>
      </w:r>
      <w:r>
        <w:rPr>
          <w:sz w:val="28"/>
        </w:rPr>
        <w:t>—</w:t>
      </w:r>
      <w:r>
        <w:rPr>
          <w:spacing w:val="52"/>
          <w:w w:val="150"/>
          <w:sz w:val="28"/>
        </w:rPr>
        <w:t xml:space="preserve">   </w:t>
      </w:r>
      <w:r>
        <w:rPr>
          <w:sz w:val="28"/>
        </w:rPr>
        <w:t>URL</w:t>
      </w:r>
    </w:p>
    <w:p w:rsidR="00477E49" w:rsidRDefault="00514199">
      <w:pPr>
        <w:pStyle w:val="a3"/>
        <w:spacing w:before="1"/>
      </w:pPr>
      <w:r>
        <w:rPr>
          <w:spacing w:val="-2"/>
        </w:rPr>
        <w:t>https://moluch.ru/archive/102/23243/</w:t>
      </w:r>
      <w:r>
        <w:rPr>
          <w:spacing w:val="14"/>
        </w:rPr>
        <w:t xml:space="preserve"> </w:t>
      </w:r>
      <w:r>
        <w:rPr>
          <w:spacing w:val="-2"/>
        </w:rPr>
        <w:t>(дата</w:t>
      </w:r>
      <w:r>
        <w:rPr>
          <w:spacing w:val="16"/>
        </w:rPr>
        <w:t xml:space="preserve"> </w:t>
      </w:r>
      <w:r>
        <w:rPr>
          <w:spacing w:val="-2"/>
        </w:rPr>
        <w:t>обращения:</w:t>
      </w:r>
      <w:r>
        <w:rPr>
          <w:spacing w:val="17"/>
        </w:rPr>
        <w:t xml:space="preserve"> </w:t>
      </w:r>
      <w:r>
        <w:rPr>
          <w:spacing w:val="-2"/>
        </w:rPr>
        <w:t>31.10.2019).</w:t>
      </w:r>
    </w:p>
    <w:p w:rsidR="00477E49" w:rsidRDefault="00477E49">
      <w:pPr>
        <w:pStyle w:val="a3"/>
        <w:sectPr w:rsidR="00477E49">
          <w:pgSz w:w="11910" w:h="16840"/>
          <w:pgMar w:top="760" w:right="708" w:bottom="1180" w:left="992" w:header="0" w:footer="992" w:gutter="0"/>
          <w:cols w:space="720"/>
        </w:sectPr>
      </w:pPr>
    </w:p>
    <w:p w:rsidR="00477E49" w:rsidRDefault="00514199">
      <w:pPr>
        <w:pStyle w:val="a4"/>
        <w:numPr>
          <w:ilvl w:val="0"/>
          <w:numId w:val="1"/>
        </w:numPr>
        <w:tabs>
          <w:tab w:val="left" w:pos="422"/>
          <w:tab w:val="left" w:pos="424"/>
        </w:tabs>
        <w:spacing w:before="64" w:line="360" w:lineRule="auto"/>
        <w:ind w:right="146"/>
        <w:jc w:val="both"/>
        <w:rPr>
          <w:sz w:val="28"/>
        </w:rPr>
      </w:pPr>
      <w:proofErr w:type="spellStart"/>
      <w:r>
        <w:rPr>
          <w:sz w:val="28"/>
        </w:rPr>
        <w:lastRenderedPageBreak/>
        <w:t>Лабковский</w:t>
      </w:r>
      <w:proofErr w:type="spellEnd"/>
      <w:r>
        <w:rPr>
          <w:sz w:val="28"/>
        </w:rPr>
        <w:t xml:space="preserve"> М.А. Хочу и буду: Принять себя, полюбить жизнь и стать счастливым/ </w:t>
      </w:r>
      <w:proofErr w:type="spellStart"/>
      <w:r>
        <w:rPr>
          <w:sz w:val="28"/>
        </w:rPr>
        <w:t>Лабковский</w:t>
      </w:r>
      <w:proofErr w:type="spellEnd"/>
      <w:r>
        <w:rPr>
          <w:sz w:val="28"/>
        </w:rPr>
        <w:t xml:space="preserve">. – Москва: Альпина </w:t>
      </w:r>
      <w:proofErr w:type="spellStart"/>
      <w:r>
        <w:rPr>
          <w:sz w:val="28"/>
        </w:rPr>
        <w:t>Паблишер</w:t>
      </w:r>
      <w:proofErr w:type="spellEnd"/>
      <w:r>
        <w:rPr>
          <w:sz w:val="28"/>
        </w:rPr>
        <w:t xml:space="preserve"> 2017. – 320 с.</w:t>
      </w:r>
    </w:p>
    <w:p w:rsidR="00477E49" w:rsidRDefault="00514199">
      <w:pPr>
        <w:pStyle w:val="a4"/>
        <w:numPr>
          <w:ilvl w:val="0"/>
          <w:numId w:val="1"/>
        </w:numPr>
        <w:tabs>
          <w:tab w:val="left" w:pos="422"/>
          <w:tab w:val="left" w:pos="424"/>
        </w:tabs>
        <w:spacing w:before="2" w:line="360" w:lineRule="auto"/>
        <w:ind w:right="136"/>
        <w:jc w:val="both"/>
        <w:rPr>
          <w:sz w:val="28"/>
        </w:rPr>
      </w:pPr>
      <w:proofErr w:type="spellStart"/>
      <w:r>
        <w:rPr>
          <w:sz w:val="28"/>
        </w:rPr>
        <w:t>Любаев</w:t>
      </w:r>
      <w:proofErr w:type="spellEnd"/>
      <w:r>
        <w:rPr>
          <w:sz w:val="28"/>
        </w:rPr>
        <w:t xml:space="preserve"> А.В. Восприятие художественной литературы детьми дошкольного возраста // Молодой ученый. — 2015. — №21. — С. 707-709. — URL </w:t>
      </w:r>
      <w:hyperlink r:id="rId14">
        <w:r>
          <w:rPr>
            <w:sz w:val="28"/>
            <w:u w:val="single"/>
          </w:rPr>
          <w:t>https://moluch.ru/archive/101/22975/</w:t>
        </w:r>
      </w:hyperlink>
      <w:r>
        <w:rPr>
          <w:sz w:val="28"/>
        </w:rPr>
        <w:t xml:space="preserve"> (дата обращения: 31.10.2019).</w:t>
      </w:r>
    </w:p>
    <w:p w:rsidR="00477E49" w:rsidRDefault="00514199">
      <w:pPr>
        <w:pStyle w:val="a4"/>
        <w:numPr>
          <w:ilvl w:val="0"/>
          <w:numId w:val="1"/>
        </w:numPr>
        <w:tabs>
          <w:tab w:val="left" w:pos="422"/>
          <w:tab w:val="left" w:pos="424"/>
        </w:tabs>
        <w:spacing w:line="278" w:lineRule="auto"/>
        <w:ind w:right="139"/>
        <w:jc w:val="both"/>
        <w:rPr>
          <w:sz w:val="28"/>
        </w:rPr>
      </w:pPr>
      <w:r>
        <w:rPr>
          <w:sz w:val="28"/>
        </w:rPr>
        <w:t>По</w:t>
      </w:r>
      <w:r>
        <w:rPr>
          <w:sz w:val="28"/>
        </w:rPr>
        <w:t>весть</w:t>
      </w:r>
      <w:r>
        <w:rPr>
          <w:spacing w:val="-5"/>
          <w:sz w:val="28"/>
        </w:rPr>
        <w:t xml:space="preserve"> </w:t>
      </w:r>
      <w:r>
        <w:rPr>
          <w:sz w:val="28"/>
        </w:rPr>
        <w:t>временных</w:t>
      </w:r>
      <w:r>
        <w:rPr>
          <w:spacing w:val="-5"/>
          <w:sz w:val="28"/>
        </w:rPr>
        <w:t xml:space="preserve"> </w:t>
      </w:r>
      <w:r>
        <w:rPr>
          <w:sz w:val="28"/>
        </w:rPr>
        <w:t>лет</w:t>
      </w:r>
      <w:r>
        <w:rPr>
          <w:spacing w:val="-3"/>
          <w:sz w:val="28"/>
        </w:rPr>
        <w:t xml:space="preserve"> </w:t>
      </w:r>
      <w:r>
        <w:rPr>
          <w:sz w:val="28"/>
        </w:rPr>
        <w:t>/</w:t>
      </w:r>
      <w:r>
        <w:rPr>
          <w:spacing w:val="-3"/>
          <w:sz w:val="28"/>
        </w:rPr>
        <w:t xml:space="preserve"> </w:t>
      </w:r>
      <w:r>
        <w:rPr>
          <w:sz w:val="28"/>
        </w:rPr>
        <w:t>Под</w:t>
      </w:r>
      <w:r>
        <w:rPr>
          <w:spacing w:val="-5"/>
          <w:sz w:val="28"/>
        </w:rPr>
        <w:t xml:space="preserve"> </w:t>
      </w:r>
      <w:r>
        <w:rPr>
          <w:sz w:val="28"/>
        </w:rPr>
        <w:t>ред.</w:t>
      </w:r>
      <w:r>
        <w:rPr>
          <w:spacing w:val="-4"/>
          <w:sz w:val="28"/>
        </w:rPr>
        <w:t xml:space="preserve"> </w:t>
      </w:r>
      <w:r>
        <w:rPr>
          <w:sz w:val="28"/>
        </w:rPr>
        <w:t>чл.-корр.</w:t>
      </w:r>
      <w:r>
        <w:rPr>
          <w:spacing w:val="-4"/>
          <w:sz w:val="28"/>
        </w:rPr>
        <w:t xml:space="preserve"> </w:t>
      </w:r>
      <w:r>
        <w:rPr>
          <w:sz w:val="28"/>
        </w:rPr>
        <w:t>АН</w:t>
      </w:r>
      <w:r>
        <w:rPr>
          <w:spacing w:val="-4"/>
          <w:sz w:val="28"/>
        </w:rPr>
        <w:t xml:space="preserve"> </w:t>
      </w:r>
      <w:r>
        <w:rPr>
          <w:sz w:val="28"/>
        </w:rPr>
        <w:t>СССР</w:t>
      </w:r>
      <w:r>
        <w:rPr>
          <w:spacing w:val="-3"/>
          <w:sz w:val="28"/>
        </w:rPr>
        <w:t xml:space="preserve"> </w:t>
      </w:r>
      <w:r>
        <w:rPr>
          <w:sz w:val="28"/>
        </w:rPr>
        <w:t>В.П.</w:t>
      </w:r>
      <w:r>
        <w:rPr>
          <w:spacing w:val="-4"/>
          <w:sz w:val="28"/>
        </w:rPr>
        <w:t xml:space="preserve"> </w:t>
      </w:r>
      <w:r>
        <w:rPr>
          <w:sz w:val="28"/>
        </w:rPr>
        <w:t>Адриановой-</w:t>
      </w:r>
      <w:proofErr w:type="spellStart"/>
      <w:r>
        <w:rPr>
          <w:sz w:val="28"/>
        </w:rPr>
        <w:t>Перетц</w:t>
      </w:r>
      <w:proofErr w:type="spellEnd"/>
      <w:r>
        <w:rPr>
          <w:sz w:val="28"/>
        </w:rPr>
        <w:t>. Т. 1. - М.-Л., 1950. - С. 302.</w:t>
      </w:r>
    </w:p>
    <w:p w:rsidR="00477E49" w:rsidRDefault="00514199">
      <w:pPr>
        <w:pStyle w:val="a4"/>
        <w:numPr>
          <w:ilvl w:val="0"/>
          <w:numId w:val="1"/>
        </w:numPr>
        <w:tabs>
          <w:tab w:val="left" w:pos="422"/>
          <w:tab w:val="left" w:pos="424"/>
        </w:tabs>
        <w:spacing w:line="360" w:lineRule="auto"/>
        <w:ind w:right="136"/>
        <w:jc w:val="both"/>
        <w:rPr>
          <w:sz w:val="28"/>
        </w:rPr>
      </w:pPr>
      <w:r>
        <w:rPr>
          <w:sz w:val="28"/>
        </w:rPr>
        <w:t xml:space="preserve">Романова Э.Н., Данилова О.А., Ведерникова М.Л., Чернышева М.Н. Роль книги и чтения в жизни детей [Текст] // Педагогическое мастерство: материалы V </w:t>
      </w:r>
      <w:proofErr w:type="spellStart"/>
      <w:r>
        <w:rPr>
          <w:sz w:val="28"/>
        </w:rPr>
        <w:t>Между</w:t>
      </w:r>
      <w:r>
        <w:rPr>
          <w:sz w:val="28"/>
        </w:rPr>
        <w:t>нар</w:t>
      </w:r>
      <w:proofErr w:type="spellEnd"/>
      <w:r>
        <w:rPr>
          <w:sz w:val="28"/>
        </w:rPr>
        <w:t>.</w:t>
      </w:r>
      <w:r>
        <w:rPr>
          <w:spacing w:val="-11"/>
          <w:sz w:val="28"/>
        </w:rPr>
        <w:t xml:space="preserve"> </w:t>
      </w:r>
      <w:r>
        <w:rPr>
          <w:sz w:val="28"/>
        </w:rPr>
        <w:t>науч.</w:t>
      </w:r>
      <w:r>
        <w:rPr>
          <w:spacing w:val="-10"/>
          <w:sz w:val="28"/>
        </w:rPr>
        <w:t xml:space="preserve"> </w:t>
      </w:r>
      <w:proofErr w:type="spellStart"/>
      <w:r>
        <w:rPr>
          <w:sz w:val="28"/>
        </w:rPr>
        <w:t>конф</w:t>
      </w:r>
      <w:proofErr w:type="spellEnd"/>
      <w:r>
        <w:rPr>
          <w:sz w:val="28"/>
        </w:rPr>
        <w:t>.</w:t>
      </w:r>
      <w:r>
        <w:rPr>
          <w:spacing w:val="-10"/>
          <w:sz w:val="28"/>
        </w:rPr>
        <w:t xml:space="preserve"> </w:t>
      </w:r>
      <w:r>
        <w:rPr>
          <w:sz w:val="28"/>
        </w:rPr>
        <w:t>(г.</w:t>
      </w:r>
      <w:r>
        <w:rPr>
          <w:spacing w:val="-10"/>
          <w:sz w:val="28"/>
        </w:rPr>
        <w:t xml:space="preserve"> </w:t>
      </w:r>
      <w:r>
        <w:rPr>
          <w:sz w:val="28"/>
        </w:rPr>
        <w:t>Москва,</w:t>
      </w:r>
      <w:r>
        <w:rPr>
          <w:spacing w:val="-11"/>
          <w:sz w:val="28"/>
        </w:rPr>
        <w:t xml:space="preserve"> </w:t>
      </w:r>
      <w:r>
        <w:rPr>
          <w:sz w:val="28"/>
        </w:rPr>
        <w:t>ноябрь</w:t>
      </w:r>
      <w:r>
        <w:rPr>
          <w:spacing w:val="-11"/>
          <w:sz w:val="28"/>
        </w:rPr>
        <w:t xml:space="preserve"> </w:t>
      </w:r>
      <w:r>
        <w:rPr>
          <w:sz w:val="28"/>
        </w:rPr>
        <w:t>2014</w:t>
      </w:r>
      <w:r>
        <w:rPr>
          <w:spacing w:val="-9"/>
          <w:sz w:val="28"/>
        </w:rPr>
        <w:t xml:space="preserve"> </w:t>
      </w:r>
      <w:r>
        <w:rPr>
          <w:sz w:val="28"/>
        </w:rPr>
        <w:t>г.).</w:t>
      </w:r>
      <w:r>
        <w:rPr>
          <w:spacing w:val="-6"/>
          <w:sz w:val="28"/>
        </w:rPr>
        <w:t xml:space="preserve"> </w:t>
      </w:r>
      <w:r>
        <w:rPr>
          <w:sz w:val="28"/>
        </w:rPr>
        <w:t>—</w:t>
      </w:r>
      <w:r>
        <w:rPr>
          <w:spacing w:val="-10"/>
          <w:sz w:val="28"/>
        </w:rPr>
        <w:t xml:space="preserve"> </w:t>
      </w:r>
      <w:r>
        <w:rPr>
          <w:sz w:val="28"/>
        </w:rPr>
        <w:t>М.:</w:t>
      </w:r>
      <w:r>
        <w:rPr>
          <w:spacing w:val="-10"/>
          <w:sz w:val="28"/>
        </w:rPr>
        <w:t xml:space="preserve"> </w:t>
      </w:r>
      <w:r>
        <w:rPr>
          <w:sz w:val="28"/>
        </w:rPr>
        <w:t>Буки-Веди,</w:t>
      </w:r>
      <w:r>
        <w:rPr>
          <w:spacing w:val="-13"/>
          <w:sz w:val="28"/>
        </w:rPr>
        <w:t xml:space="preserve"> </w:t>
      </w:r>
      <w:r>
        <w:rPr>
          <w:sz w:val="28"/>
        </w:rPr>
        <w:t>2014.</w:t>
      </w:r>
      <w:r>
        <w:rPr>
          <w:spacing w:val="-9"/>
          <w:sz w:val="28"/>
        </w:rPr>
        <w:t xml:space="preserve"> </w:t>
      </w:r>
      <w:r>
        <w:rPr>
          <w:sz w:val="28"/>
        </w:rPr>
        <w:t>—</w:t>
      </w:r>
      <w:r>
        <w:rPr>
          <w:spacing w:val="-10"/>
          <w:sz w:val="28"/>
        </w:rPr>
        <w:t xml:space="preserve"> </w:t>
      </w:r>
      <w:r>
        <w:rPr>
          <w:sz w:val="28"/>
        </w:rPr>
        <w:t xml:space="preserve">С. </w:t>
      </w:r>
      <w:r>
        <w:rPr>
          <w:spacing w:val="-2"/>
          <w:sz w:val="28"/>
        </w:rPr>
        <w:t>187-190</w:t>
      </w:r>
    </w:p>
    <w:p w:rsidR="00477E49" w:rsidRDefault="00514199">
      <w:pPr>
        <w:pStyle w:val="a4"/>
        <w:numPr>
          <w:ilvl w:val="0"/>
          <w:numId w:val="1"/>
        </w:numPr>
        <w:tabs>
          <w:tab w:val="left" w:pos="422"/>
        </w:tabs>
        <w:ind w:left="422" w:hanging="359"/>
        <w:jc w:val="both"/>
        <w:rPr>
          <w:sz w:val="28"/>
        </w:rPr>
      </w:pPr>
      <w:r>
        <w:rPr>
          <w:sz w:val="28"/>
        </w:rPr>
        <w:t>Рубакин</w:t>
      </w:r>
      <w:r>
        <w:rPr>
          <w:spacing w:val="-4"/>
          <w:sz w:val="28"/>
        </w:rPr>
        <w:t xml:space="preserve"> </w:t>
      </w:r>
      <w:r>
        <w:rPr>
          <w:sz w:val="28"/>
        </w:rPr>
        <w:t>Н.А.</w:t>
      </w:r>
      <w:r>
        <w:rPr>
          <w:spacing w:val="-4"/>
          <w:sz w:val="28"/>
        </w:rPr>
        <w:t xml:space="preserve"> </w:t>
      </w:r>
      <w:r>
        <w:rPr>
          <w:sz w:val="28"/>
        </w:rPr>
        <w:t>Русские</w:t>
      </w:r>
      <w:r>
        <w:rPr>
          <w:spacing w:val="-3"/>
          <w:sz w:val="28"/>
        </w:rPr>
        <w:t xml:space="preserve"> </w:t>
      </w:r>
      <w:r>
        <w:rPr>
          <w:sz w:val="28"/>
        </w:rPr>
        <w:t>читатели</w:t>
      </w:r>
      <w:r>
        <w:rPr>
          <w:spacing w:val="-4"/>
          <w:sz w:val="28"/>
        </w:rPr>
        <w:t xml:space="preserve"> </w:t>
      </w:r>
      <w:r>
        <w:rPr>
          <w:sz w:val="28"/>
        </w:rPr>
        <w:t>и</w:t>
      </w:r>
      <w:r>
        <w:rPr>
          <w:spacing w:val="-5"/>
          <w:sz w:val="28"/>
        </w:rPr>
        <w:t xml:space="preserve"> </w:t>
      </w:r>
      <w:r>
        <w:rPr>
          <w:sz w:val="28"/>
        </w:rPr>
        <w:t>их</w:t>
      </w:r>
      <w:r>
        <w:rPr>
          <w:spacing w:val="-6"/>
          <w:sz w:val="28"/>
        </w:rPr>
        <w:t xml:space="preserve"> </w:t>
      </w:r>
      <w:r>
        <w:rPr>
          <w:sz w:val="28"/>
        </w:rPr>
        <w:t>обстановка</w:t>
      </w:r>
      <w:r>
        <w:rPr>
          <w:spacing w:val="-6"/>
          <w:sz w:val="28"/>
        </w:rPr>
        <w:t xml:space="preserve"> </w:t>
      </w:r>
      <w:r>
        <w:rPr>
          <w:sz w:val="28"/>
        </w:rPr>
        <w:t>//</w:t>
      </w:r>
      <w:r>
        <w:rPr>
          <w:spacing w:val="-4"/>
          <w:sz w:val="28"/>
        </w:rPr>
        <w:t xml:space="preserve"> </w:t>
      </w:r>
      <w:r>
        <w:rPr>
          <w:sz w:val="28"/>
        </w:rPr>
        <w:t>Вестник</w:t>
      </w:r>
      <w:r>
        <w:rPr>
          <w:spacing w:val="-6"/>
          <w:sz w:val="28"/>
        </w:rPr>
        <w:t xml:space="preserve"> </w:t>
      </w:r>
      <w:r>
        <w:rPr>
          <w:sz w:val="28"/>
        </w:rPr>
        <w:t>знания. -</w:t>
      </w:r>
      <w:r>
        <w:rPr>
          <w:spacing w:val="-6"/>
          <w:sz w:val="28"/>
        </w:rPr>
        <w:t xml:space="preserve"> </w:t>
      </w:r>
      <w:r>
        <w:rPr>
          <w:sz w:val="28"/>
        </w:rPr>
        <w:t>1905.</w:t>
      </w:r>
      <w:r>
        <w:rPr>
          <w:spacing w:val="-4"/>
          <w:sz w:val="28"/>
        </w:rPr>
        <w:t xml:space="preserve"> </w:t>
      </w:r>
      <w:r>
        <w:rPr>
          <w:sz w:val="28"/>
        </w:rPr>
        <w:t>-</w:t>
      </w:r>
      <w:r>
        <w:rPr>
          <w:spacing w:val="-6"/>
          <w:sz w:val="28"/>
        </w:rPr>
        <w:t xml:space="preserve"> </w:t>
      </w:r>
      <w:r>
        <w:rPr>
          <w:sz w:val="28"/>
        </w:rPr>
        <w:t>№</w:t>
      </w:r>
      <w:r>
        <w:rPr>
          <w:spacing w:val="-6"/>
          <w:sz w:val="28"/>
        </w:rPr>
        <w:t xml:space="preserve"> </w:t>
      </w:r>
      <w:r>
        <w:rPr>
          <w:spacing w:val="-5"/>
          <w:sz w:val="28"/>
        </w:rPr>
        <w:t>1.</w:t>
      </w:r>
    </w:p>
    <w:p w:rsidR="00477E49" w:rsidRDefault="00514199">
      <w:pPr>
        <w:pStyle w:val="a3"/>
        <w:spacing w:before="154"/>
      </w:pPr>
      <w:r>
        <w:t>-</w:t>
      </w:r>
      <w:r>
        <w:rPr>
          <w:spacing w:val="-1"/>
        </w:rPr>
        <w:t xml:space="preserve"> </w:t>
      </w:r>
      <w:r>
        <w:t>С.</w:t>
      </w:r>
      <w:r>
        <w:rPr>
          <w:spacing w:val="-2"/>
        </w:rPr>
        <w:t xml:space="preserve"> </w:t>
      </w:r>
      <w:r>
        <w:rPr>
          <w:spacing w:val="-4"/>
        </w:rPr>
        <w:t>172.</w:t>
      </w:r>
    </w:p>
    <w:p w:rsidR="00477E49" w:rsidRDefault="00514199">
      <w:pPr>
        <w:pStyle w:val="a4"/>
        <w:numPr>
          <w:ilvl w:val="0"/>
          <w:numId w:val="1"/>
        </w:numPr>
        <w:tabs>
          <w:tab w:val="left" w:pos="424"/>
          <w:tab w:val="left" w:pos="492"/>
        </w:tabs>
        <w:spacing w:before="160" w:line="362" w:lineRule="auto"/>
        <w:ind w:right="138"/>
        <w:rPr>
          <w:sz w:val="28"/>
        </w:rPr>
      </w:pPr>
      <w:r>
        <w:rPr>
          <w:sz w:val="28"/>
        </w:rPr>
        <w:tab/>
      </w:r>
      <w:proofErr w:type="spellStart"/>
      <w:r>
        <w:rPr>
          <w:sz w:val="28"/>
        </w:rPr>
        <w:t>Смородинова</w:t>
      </w:r>
      <w:proofErr w:type="spellEnd"/>
      <w:r>
        <w:rPr>
          <w:sz w:val="28"/>
        </w:rPr>
        <w:t xml:space="preserve"> М.В., Ерёмина Е.И. Предпочтения детей и подростков в выборе литературы</w:t>
      </w:r>
      <w:r>
        <w:rPr>
          <w:spacing w:val="-13"/>
          <w:sz w:val="28"/>
        </w:rPr>
        <w:t xml:space="preserve"> </w:t>
      </w:r>
      <w:r>
        <w:rPr>
          <w:sz w:val="28"/>
        </w:rPr>
        <w:t>для</w:t>
      </w:r>
      <w:r>
        <w:rPr>
          <w:spacing w:val="-8"/>
          <w:sz w:val="28"/>
        </w:rPr>
        <w:t xml:space="preserve"> </w:t>
      </w:r>
      <w:r>
        <w:rPr>
          <w:sz w:val="28"/>
        </w:rPr>
        <w:t>чтения</w:t>
      </w:r>
      <w:r>
        <w:rPr>
          <w:spacing w:val="-10"/>
          <w:sz w:val="28"/>
        </w:rPr>
        <w:t xml:space="preserve"> </w:t>
      </w:r>
      <w:r>
        <w:rPr>
          <w:sz w:val="28"/>
        </w:rPr>
        <w:t>//</w:t>
      </w:r>
      <w:r>
        <w:rPr>
          <w:spacing w:val="-8"/>
          <w:sz w:val="28"/>
        </w:rPr>
        <w:t xml:space="preserve"> </w:t>
      </w:r>
      <w:r>
        <w:rPr>
          <w:sz w:val="28"/>
        </w:rPr>
        <w:t>Молодой</w:t>
      </w:r>
      <w:r>
        <w:rPr>
          <w:spacing w:val="-8"/>
          <w:sz w:val="28"/>
        </w:rPr>
        <w:t xml:space="preserve"> </w:t>
      </w:r>
      <w:r>
        <w:rPr>
          <w:sz w:val="28"/>
        </w:rPr>
        <w:t>ученый.</w:t>
      </w:r>
      <w:r>
        <w:rPr>
          <w:spacing w:val="-3"/>
          <w:sz w:val="28"/>
        </w:rPr>
        <w:t xml:space="preserve"> </w:t>
      </w:r>
      <w:r>
        <w:rPr>
          <w:sz w:val="28"/>
        </w:rPr>
        <w:t>—</w:t>
      </w:r>
      <w:r>
        <w:rPr>
          <w:spacing w:val="-11"/>
          <w:sz w:val="28"/>
        </w:rPr>
        <w:t xml:space="preserve"> </w:t>
      </w:r>
      <w:r>
        <w:rPr>
          <w:sz w:val="28"/>
        </w:rPr>
        <w:t>2010.</w:t>
      </w:r>
      <w:r>
        <w:rPr>
          <w:spacing w:val="-9"/>
          <w:sz w:val="28"/>
        </w:rPr>
        <w:t xml:space="preserve"> </w:t>
      </w:r>
      <w:r>
        <w:rPr>
          <w:sz w:val="28"/>
        </w:rPr>
        <w:t>—</w:t>
      </w:r>
      <w:r>
        <w:rPr>
          <w:spacing w:val="-8"/>
          <w:sz w:val="28"/>
        </w:rPr>
        <w:t xml:space="preserve"> </w:t>
      </w:r>
      <w:r>
        <w:rPr>
          <w:sz w:val="28"/>
        </w:rPr>
        <w:t>№1-2.</w:t>
      </w:r>
      <w:r>
        <w:rPr>
          <w:spacing w:val="-9"/>
          <w:sz w:val="28"/>
        </w:rPr>
        <w:t xml:space="preserve"> </w:t>
      </w:r>
      <w:r>
        <w:rPr>
          <w:sz w:val="28"/>
        </w:rPr>
        <w:t>Т.</w:t>
      </w:r>
      <w:r>
        <w:rPr>
          <w:spacing w:val="-9"/>
          <w:sz w:val="28"/>
        </w:rPr>
        <w:t xml:space="preserve"> </w:t>
      </w:r>
      <w:r>
        <w:rPr>
          <w:sz w:val="28"/>
        </w:rPr>
        <w:t>2.</w:t>
      </w:r>
      <w:r>
        <w:rPr>
          <w:spacing w:val="-7"/>
          <w:sz w:val="28"/>
        </w:rPr>
        <w:t xml:space="preserve"> </w:t>
      </w:r>
      <w:r>
        <w:rPr>
          <w:sz w:val="28"/>
        </w:rPr>
        <w:t>—</w:t>
      </w:r>
      <w:r>
        <w:rPr>
          <w:spacing w:val="-9"/>
          <w:sz w:val="28"/>
        </w:rPr>
        <w:t xml:space="preserve"> </w:t>
      </w:r>
      <w:r>
        <w:rPr>
          <w:sz w:val="28"/>
        </w:rPr>
        <w:t>С.</w:t>
      </w:r>
      <w:r>
        <w:rPr>
          <w:spacing w:val="-8"/>
          <w:sz w:val="28"/>
        </w:rPr>
        <w:t xml:space="preserve"> </w:t>
      </w:r>
      <w:r>
        <w:rPr>
          <w:sz w:val="28"/>
        </w:rPr>
        <w:t>269-</w:t>
      </w:r>
      <w:r>
        <w:rPr>
          <w:spacing w:val="-4"/>
          <w:sz w:val="28"/>
        </w:rPr>
        <w:t>272.</w:t>
      </w:r>
    </w:p>
    <w:p w:rsidR="00477E49" w:rsidRDefault="00514199">
      <w:pPr>
        <w:pStyle w:val="a4"/>
        <w:numPr>
          <w:ilvl w:val="0"/>
          <w:numId w:val="1"/>
        </w:numPr>
        <w:tabs>
          <w:tab w:val="left" w:pos="424"/>
        </w:tabs>
        <w:spacing w:line="360" w:lineRule="auto"/>
        <w:ind w:right="142"/>
        <w:rPr>
          <w:sz w:val="28"/>
        </w:rPr>
      </w:pPr>
      <w:r>
        <w:rPr>
          <w:sz w:val="28"/>
        </w:rPr>
        <w:t xml:space="preserve">Трубников С.А. Проблема типологии читателей художественной литературы // Книга: </w:t>
      </w:r>
      <w:proofErr w:type="spellStart"/>
      <w:r>
        <w:rPr>
          <w:sz w:val="28"/>
        </w:rPr>
        <w:t>исслед</w:t>
      </w:r>
      <w:proofErr w:type="spellEnd"/>
      <w:proofErr w:type="gramStart"/>
      <w:r>
        <w:rPr>
          <w:sz w:val="28"/>
        </w:rPr>
        <w:t>.</w:t>
      </w:r>
      <w:proofErr w:type="gramEnd"/>
      <w:r>
        <w:rPr>
          <w:sz w:val="28"/>
        </w:rPr>
        <w:t xml:space="preserve"> и материалы. — М.: Книга, 1978. — Сб. 36. — С. 18-36.</w:t>
      </w:r>
    </w:p>
    <w:p w:rsidR="00477E49" w:rsidRDefault="00514199">
      <w:pPr>
        <w:pStyle w:val="a4"/>
        <w:numPr>
          <w:ilvl w:val="0"/>
          <w:numId w:val="1"/>
        </w:numPr>
        <w:tabs>
          <w:tab w:val="left" w:pos="492"/>
        </w:tabs>
        <w:spacing w:line="321" w:lineRule="exact"/>
        <w:ind w:left="492" w:hanging="429"/>
        <w:rPr>
          <w:sz w:val="28"/>
        </w:rPr>
      </w:pPr>
      <w:proofErr w:type="spellStart"/>
      <w:r>
        <w:rPr>
          <w:sz w:val="28"/>
        </w:rPr>
        <w:t>Чудинова</w:t>
      </w:r>
      <w:proofErr w:type="spellEnd"/>
      <w:r>
        <w:rPr>
          <w:spacing w:val="11"/>
          <w:sz w:val="28"/>
        </w:rPr>
        <w:t xml:space="preserve"> </w:t>
      </w:r>
      <w:r>
        <w:rPr>
          <w:sz w:val="28"/>
        </w:rPr>
        <w:t>В.П.</w:t>
      </w:r>
      <w:r>
        <w:rPr>
          <w:spacing w:val="12"/>
          <w:sz w:val="28"/>
        </w:rPr>
        <w:t xml:space="preserve"> </w:t>
      </w:r>
      <w:r>
        <w:rPr>
          <w:sz w:val="28"/>
        </w:rPr>
        <w:t>Детское</w:t>
      </w:r>
      <w:r>
        <w:rPr>
          <w:spacing w:val="13"/>
          <w:sz w:val="28"/>
        </w:rPr>
        <w:t xml:space="preserve"> </w:t>
      </w:r>
      <w:r>
        <w:rPr>
          <w:sz w:val="28"/>
        </w:rPr>
        <w:t>чтение.</w:t>
      </w:r>
      <w:r>
        <w:rPr>
          <w:spacing w:val="12"/>
          <w:sz w:val="28"/>
        </w:rPr>
        <w:t xml:space="preserve"> </w:t>
      </w:r>
      <w:r>
        <w:rPr>
          <w:sz w:val="28"/>
        </w:rPr>
        <w:t>Негативные</w:t>
      </w:r>
      <w:r>
        <w:rPr>
          <w:spacing w:val="13"/>
          <w:sz w:val="28"/>
        </w:rPr>
        <w:t xml:space="preserve"> </w:t>
      </w:r>
      <w:r>
        <w:rPr>
          <w:sz w:val="28"/>
        </w:rPr>
        <w:t>последс</w:t>
      </w:r>
      <w:r>
        <w:rPr>
          <w:sz w:val="28"/>
        </w:rPr>
        <w:t>твия</w:t>
      </w:r>
      <w:r>
        <w:rPr>
          <w:spacing w:val="14"/>
          <w:sz w:val="28"/>
        </w:rPr>
        <w:t xml:space="preserve"> </w:t>
      </w:r>
      <w:r>
        <w:rPr>
          <w:sz w:val="28"/>
        </w:rPr>
        <w:t>развития</w:t>
      </w:r>
      <w:r>
        <w:rPr>
          <w:spacing w:val="14"/>
          <w:sz w:val="28"/>
        </w:rPr>
        <w:t xml:space="preserve"> </w:t>
      </w:r>
      <w:proofErr w:type="spellStart"/>
      <w:r>
        <w:rPr>
          <w:spacing w:val="-2"/>
          <w:sz w:val="28"/>
        </w:rPr>
        <w:t>медиасреды</w:t>
      </w:r>
      <w:proofErr w:type="spellEnd"/>
    </w:p>
    <w:p w:rsidR="00477E49" w:rsidRDefault="00514199">
      <w:pPr>
        <w:pStyle w:val="a3"/>
        <w:spacing w:before="156"/>
      </w:pPr>
      <w:r>
        <w:t>//</w:t>
      </w:r>
      <w:r>
        <w:rPr>
          <w:spacing w:val="-2"/>
        </w:rPr>
        <w:t xml:space="preserve"> </w:t>
      </w:r>
      <w:r>
        <w:t>Дети</w:t>
      </w:r>
      <w:r>
        <w:rPr>
          <w:spacing w:val="-6"/>
        </w:rPr>
        <w:t xml:space="preserve"> </w:t>
      </w:r>
      <w:r>
        <w:t>и</w:t>
      </w:r>
      <w:r>
        <w:rPr>
          <w:spacing w:val="-3"/>
        </w:rPr>
        <w:t xml:space="preserve"> </w:t>
      </w:r>
      <w:r>
        <w:t>культура</w:t>
      </w:r>
      <w:r>
        <w:rPr>
          <w:spacing w:val="-3"/>
        </w:rPr>
        <w:t xml:space="preserve"> </w:t>
      </w:r>
      <w:r>
        <w:t>/</w:t>
      </w:r>
      <w:r>
        <w:rPr>
          <w:spacing w:val="-2"/>
        </w:rPr>
        <w:t xml:space="preserve"> </w:t>
      </w:r>
      <w:r>
        <w:t>Отв.</w:t>
      </w:r>
      <w:r>
        <w:rPr>
          <w:spacing w:val="-4"/>
        </w:rPr>
        <w:t xml:space="preserve"> </w:t>
      </w:r>
      <w:r>
        <w:t>ред.</w:t>
      </w:r>
      <w:r>
        <w:rPr>
          <w:spacing w:val="-4"/>
        </w:rPr>
        <w:t xml:space="preserve"> </w:t>
      </w:r>
      <w:r>
        <w:t>Б.Ю.</w:t>
      </w:r>
      <w:r>
        <w:rPr>
          <w:spacing w:val="-4"/>
        </w:rPr>
        <w:t xml:space="preserve"> </w:t>
      </w:r>
      <w:proofErr w:type="spellStart"/>
      <w:r>
        <w:t>Сорочкин</w:t>
      </w:r>
      <w:proofErr w:type="spellEnd"/>
      <w:r>
        <w:t>.</w:t>
      </w:r>
      <w:r>
        <w:rPr>
          <w:spacing w:val="-1"/>
        </w:rPr>
        <w:t xml:space="preserve"> </w:t>
      </w:r>
      <w:r>
        <w:t>–</w:t>
      </w:r>
      <w:r>
        <w:rPr>
          <w:spacing w:val="-2"/>
        </w:rPr>
        <w:t xml:space="preserve"> </w:t>
      </w:r>
      <w:r>
        <w:t>М.:</w:t>
      </w:r>
      <w:r>
        <w:rPr>
          <w:spacing w:val="-2"/>
        </w:rPr>
        <w:t xml:space="preserve"> </w:t>
      </w:r>
      <w:proofErr w:type="spellStart"/>
      <w:r>
        <w:t>КомКнига</w:t>
      </w:r>
      <w:proofErr w:type="spellEnd"/>
      <w:r>
        <w:t>,</w:t>
      </w:r>
      <w:r>
        <w:rPr>
          <w:spacing w:val="-4"/>
        </w:rPr>
        <w:t xml:space="preserve"> </w:t>
      </w:r>
      <w:r>
        <w:t>2007.</w:t>
      </w:r>
      <w:r>
        <w:rPr>
          <w:spacing w:val="-3"/>
        </w:rPr>
        <w:t xml:space="preserve"> </w:t>
      </w:r>
      <w:r>
        <w:t>–</w:t>
      </w:r>
      <w:r>
        <w:rPr>
          <w:spacing w:val="-3"/>
        </w:rPr>
        <w:t xml:space="preserve"> </w:t>
      </w:r>
      <w:r>
        <w:t>286</w:t>
      </w:r>
      <w:r>
        <w:rPr>
          <w:spacing w:val="-1"/>
        </w:rPr>
        <w:t xml:space="preserve"> </w:t>
      </w:r>
      <w:r>
        <w:rPr>
          <w:spacing w:val="-5"/>
        </w:rPr>
        <w:t>с.</w:t>
      </w:r>
    </w:p>
    <w:sectPr w:rsidR="00477E49">
      <w:pgSz w:w="11910" w:h="16840"/>
      <w:pgMar w:top="760" w:right="708" w:bottom="1180" w:left="992"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199" w:rsidRDefault="00514199">
      <w:r>
        <w:separator/>
      </w:r>
    </w:p>
  </w:endnote>
  <w:endnote w:type="continuationSeparator" w:id="0">
    <w:p w:rsidR="00514199" w:rsidRDefault="0051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16" w:rsidRDefault="00D92F1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E49" w:rsidRDefault="00514199">
    <w:pPr>
      <w:pStyle w:val="a3"/>
      <w:spacing w:line="14" w:lineRule="auto"/>
      <w:ind w:left="0"/>
      <w:jc w:val="left"/>
      <w:rPr>
        <w:sz w:val="20"/>
      </w:rPr>
    </w:pPr>
    <w:r>
      <w:rPr>
        <w:noProof/>
        <w:sz w:val="20"/>
        <w:lang w:eastAsia="ru-RU"/>
      </w:rPr>
      <mc:AlternateContent>
        <mc:Choice Requires="wps">
          <w:drawing>
            <wp:anchor distT="0" distB="0" distL="0" distR="0" simplePos="0" relativeHeight="487531520" behindDoc="1" locked="0" layoutInCell="1" allowOverlap="1">
              <wp:simplePos x="0" y="0"/>
              <wp:positionH relativeFrom="page">
                <wp:posOffset>899464</wp:posOffset>
              </wp:positionH>
              <wp:positionV relativeFrom="page">
                <wp:posOffset>9890641</wp:posOffset>
              </wp:positionV>
              <wp:extent cx="575373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735" cy="1270"/>
                      </a:xfrm>
                      <a:custGeom>
                        <a:avLst/>
                        <a:gdLst/>
                        <a:ahLst/>
                        <a:cxnLst/>
                        <a:rect l="l" t="t" r="r" b="b"/>
                        <a:pathLst>
                          <a:path w="5753735">
                            <a:moveTo>
                              <a:pt x="0" y="0"/>
                            </a:moveTo>
                            <a:lnTo>
                              <a:pt x="5753194" y="0"/>
                            </a:lnTo>
                          </a:path>
                        </a:pathLst>
                      </a:custGeom>
                      <a:ln w="12478">
                        <a:solidFill>
                          <a:srgbClr val="375421"/>
                        </a:solidFill>
                        <a:prstDash val="solid"/>
                      </a:ln>
                    </wps:spPr>
                    <wps:bodyPr wrap="square" lIns="0" tIns="0" rIns="0" bIns="0" rtlCol="0">
                      <a:prstTxWarp prst="textNoShape">
                        <a:avLst/>
                      </a:prstTxWarp>
                      <a:noAutofit/>
                    </wps:bodyPr>
                  </wps:wsp>
                </a:graphicData>
              </a:graphic>
            </wp:anchor>
          </w:drawing>
        </mc:Choice>
        <mc:Fallback>
          <w:pict>
            <v:shape w14:anchorId="7B4FEEDC" id="Graphic 1" o:spid="_x0000_s1026" style="position:absolute;margin-left:70.8pt;margin-top:778.8pt;width:453.05pt;height:.1pt;z-index:-15784960;visibility:visible;mso-wrap-style:square;mso-wrap-distance-left:0;mso-wrap-distance-top:0;mso-wrap-distance-right:0;mso-wrap-distance-bottom:0;mso-position-horizontal:absolute;mso-position-horizontal-relative:page;mso-position-vertical:absolute;mso-position-vertical-relative:page;v-text-anchor:top" coordsize="5753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" path="m,l5753194,e" filled="f" strokecolor="#375421" strokeweight=".34661mm">
              <v:path arrowok="t"/>
              <w10:wrap anchorx="page" anchory="page"/>
            </v:shape>
          </w:pict>
        </mc:Fallback>
      </mc:AlternateContent>
    </w:r>
    <w:r>
      <w:rPr>
        <w:noProof/>
        <w:sz w:val="20"/>
        <w:lang w:eastAsia="ru-RU"/>
      </w:rPr>
      <mc:AlternateContent>
        <mc:Choice Requires="wps">
          <w:drawing>
            <wp:anchor distT="0" distB="0" distL="0" distR="0" simplePos="0" relativeHeight="487532032" behindDoc="1" locked="0" layoutInCell="1" allowOverlap="1">
              <wp:simplePos x="0" y="0"/>
              <wp:positionH relativeFrom="page">
                <wp:posOffset>886764</wp:posOffset>
              </wp:positionH>
              <wp:positionV relativeFrom="page">
                <wp:posOffset>9900180</wp:posOffset>
              </wp:positionV>
              <wp:extent cx="5080000" cy="3530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0" cy="353060"/>
                      </a:xfrm>
                      <a:prstGeom prst="rect">
                        <a:avLst/>
                      </a:prstGeom>
                    </wps:spPr>
                    <wps:txbx>
                      <w:txbxContent>
                        <w:p w:rsidR="00477E49" w:rsidRDefault="00514199">
                          <w:pPr>
                            <w:spacing w:before="13" w:line="254" w:lineRule="auto"/>
                            <w:ind w:left="20" w:right="18"/>
                            <w:rPr>
                              <w:rFonts w:ascii="Arial" w:hAnsi="Arial"/>
                              <w:b/>
                            </w:rPr>
                          </w:pPr>
                          <w:bookmarkStart w:id="0" w:name="_GoBack"/>
                          <w:r>
                            <w:rPr>
                              <w:rFonts w:ascii="Arial" w:hAnsi="Arial"/>
                              <w:b/>
                              <w:color w:val="385522"/>
                            </w:rPr>
                            <w:t>«Научно-практический</w:t>
                          </w:r>
                          <w:r>
                            <w:rPr>
                              <w:rFonts w:ascii="Arial" w:hAnsi="Arial"/>
                              <w:b/>
                              <w:color w:val="385522"/>
                              <w:spacing w:val="-7"/>
                            </w:rPr>
                            <w:t xml:space="preserve"> </w:t>
                          </w:r>
                          <w:r>
                            <w:rPr>
                              <w:rFonts w:ascii="Arial" w:hAnsi="Arial"/>
                              <w:b/>
                              <w:color w:val="385522"/>
                            </w:rPr>
                            <w:t>электронный</w:t>
                          </w:r>
                          <w:r>
                            <w:rPr>
                              <w:rFonts w:ascii="Arial" w:hAnsi="Arial"/>
                              <w:b/>
                              <w:color w:val="385522"/>
                              <w:spacing w:val="-7"/>
                            </w:rPr>
                            <w:t xml:space="preserve"> </w:t>
                          </w:r>
                          <w:r>
                            <w:rPr>
                              <w:rFonts w:ascii="Arial" w:hAnsi="Arial"/>
                              <w:b/>
                              <w:color w:val="385522"/>
                            </w:rPr>
                            <w:t>журнал</w:t>
                          </w:r>
                          <w:r>
                            <w:rPr>
                              <w:rFonts w:ascii="Arial" w:hAnsi="Arial"/>
                              <w:b/>
                              <w:color w:val="385522"/>
                              <w:spacing w:val="-4"/>
                            </w:rPr>
                            <w:t xml:space="preserve"> </w:t>
                          </w:r>
                          <w:r>
                            <w:rPr>
                              <w:rFonts w:ascii="Arial" w:hAnsi="Arial"/>
                              <w:b/>
                              <w:color w:val="385522"/>
                            </w:rPr>
                            <w:t>Аллея</w:t>
                          </w:r>
                          <w:r>
                            <w:rPr>
                              <w:rFonts w:ascii="Arial" w:hAnsi="Arial"/>
                              <w:b/>
                              <w:color w:val="385522"/>
                              <w:spacing w:val="-5"/>
                            </w:rPr>
                            <w:t xml:space="preserve"> </w:t>
                          </w:r>
                          <w:r>
                            <w:rPr>
                              <w:rFonts w:ascii="Arial" w:hAnsi="Arial"/>
                              <w:b/>
                              <w:color w:val="385522"/>
                            </w:rPr>
                            <w:t>Науки»</w:t>
                          </w:r>
                          <w:r>
                            <w:rPr>
                              <w:rFonts w:ascii="Arial" w:hAnsi="Arial"/>
                              <w:b/>
                              <w:color w:val="385522"/>
                              <w:spacing w:val="-6"/>
                            </w:rPr>
                            <w:t xml:space="preserve"> </w:t>
                          </w:r>
                          <w:r>
                            <w:rPr>
                              <w:rFonts w:ascii="Arial" w:hAnsi="Arial"/>
                              <w:b/>
                              <w:color w:val="385522"/>
                            </w:rPr>
                            <w:t>№11(38)</w:t>
                          </w:r>
                          <w:r>
                            <w:rPr>
                              <w:rFonts w:ascii="Arial" w:hAnsi="Arial"/>
                              <w:b/>
                              <w:color w:val="385522"/>
                              <w:spacing w:val="-5"/>
                            </w:rPr>
                            <w:t xml:space="preserve"> </w:t>
                          </w:r>
                          <w:r>
                            <w:rPr>
                              <w:rFonts w:ascii="Arial" w:hAnsi="Arial"/>
                              <w:b/>
                              <w:color w:val="385522"/>
                            </w:rPr>
                            <w:t xml:space="preserve">2019 </w:t>
                          </w:r>
                          <w:r>
                            <w:rPr>
                              <w:rFonts w:ascii="Arial" w:hAnsi="Arial"/>
                              <w:b/>
                              <w:color w:val="385522"/>
                              <w:spacing w:val="-2"/>
                            </w:rPr>
                            <w:t>Alley-science.ru</w:t>
                          </w:r>
                          <w:bookmarkEnd w:id="0"/>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69.8pt;margin-top:779.55pt;width:400pt;height:27.8pt;z-index:-1578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" filled="f" stroked="f">
              <v:path arrowok="t"/>
              <v:textbox inset="0,0,0,0">
                <w:txbxContent>
                  <w:p w:rsidR="00477E49" w:rsidRDefault="00514199">
                    <w:pPr>
                      <w:spacing w:before="13" w:line="254" w:lineRule="auto"/>
                      <w:ind w:left="20" w:right="18"/>
                      <w:rPr>
                        <w:rFonts w:ascii="Arial" w:hAnsi="Arial"/>
                        <w:b/>
                      </w:rPr>
                    </w:pPr>
                    <w:bookmarkStart w:id="1" w:name="_GoBack"/>
                    <w:r>
                      <w:rPr>
                        <w:rFonts w:ascii="Arial" w:hAnsi="Arial"/>
                        <w:b/>
                        <w:color w:val="385522"/>
                      </w:rPr>
                      <w:t>«Научно-практический</w:t>
                    </w:r>
                    <w:r>
                      <w:rPr>
                        <w:rFonts w:ascii="Arial" w:hAnsi="Arial"/>
                        <w:b/>
                        <w:color w:val="385522"/>
                        <w:spacing w:val="-7"/>
                      </w:rPr>
                      <w:t xml:space="preserve"> </w:t>
                    </w:r>
                    <w:r>
                      <w:rPr>
                        <w:rFonts w:ascii="Arial" w:hAnsi="Arial"/>
                        <w:b/>
                        <w:color w:val="385522"/>
                      </w:rPr>
                      <w:t>электронный</w:t>
                    </w:r>
                    <w:r>
                      <w:rPr>
                        <w:rFonts w:ascii="Arial" w:hAnsi="Arial"/>
                        <w:b/>
                        <w:color w:val="385522"/>
                        <w:spacing w:val="-7"/>
                      </w:rPr>
                      <w:t xml:space="preserve"> </w:t>
                    </w:r>
                    <w:r>
                      <w:rPr>
                        <w:rFonts w:ascii="Arial" w:hAnsi="Arial"/>
                        <w:b/>
                        <w:color w:val="385522"/>
                      </w:rPr>
                      <w:t>журнал</w:t>
                    </w:r>
                    <w:r>
                      <w:rPr>
                        <w:rFonts w:ascii="Arial" w:hAnsi="Arial"/>
                        <w:b/>
                        <w:color w:val="385522"/>
                        <w:spacing w:val="-4"/>
                      </w:rPr>
                      <w:t xml:space="preserve"> </w:t>
                    </w:r>
                    <w:r>
                      <w:rPr>
                        <w:rFonts w:ascii="Arial" w:hAnsi="Arial"/>
                        <w:b/>
                        <w:color w:val="385522"/>
                      </w:rPr>
                      <w:t>Аллея</w:t>
                    </w:r>
                    <w:r>
                      <w:rPr>
                        <w:rFonts w:ascii="Arial" w:hAnsi="Arial"/>
                        <w:b/>
                        <w:color w:val="385522"/>
                        <w:spacing w:val="-5"/>
                      </w:rPr>
                      <w:t xml:space="preserve"> </w:t>
                    </w:r>
                    <w:r>
                      <w:rPr>
                        <w:rFonts w:ascii="Arial" w:hAnsi="Arial"/>
                        <w:b/>
                        <w:color w:val="385522"/>
                      </w:rPr>
                      <w:t>Науки»</w:t>
                    </w:r>
                    <w:r>
                      <w:rPr>
                        <w:rFonts w:ascii="Arial" w:hAnsi="Arial"/>
                        <w:b/>
                        <w:color w:val="385522"/>
                        <w:spacing w:val="-6"/>
                      </w:rPr>
                      <w:t xml:space="preserve"> </w:t>
                    </w:r>
                    <w:r>
                      <w:rPr>
                        <w:rFonts w:ascii="Arial" w:hAnsi="Arial"/>
                        <w:b/>
                        <w:color w:val="385522"/>
                      </w:rPr>
                      <w:t>№11(38)</w:t>
                    </w:r>
                    <w:r>
                      <w:rPr>
                        <w:rFonts w:ascii="Arial" w:hAnsi="Arial"/>
                        <w:b/>
                        <w:color w:val="385522"/>
                        <w:spacing w:val="-5"/>
                      </w:rPr>
                      <w:t xml:space="preserve"> </w:t>
                    </w:r>
                    <w:r>
                      <w:rPr>
                        <w:rFonts w:ascii="Arial" w:hAnsi="Arial"/>
                        <w:b/>
                        <w:color w:val="385522"/>
                      </w:rPr>
                      <w:t xml:space="preserve">2019 </w:t>
                    </w:r>
                    <w:r>
                      <w:rPr>
                        <w:rFonts w:ascii="Arial" w:hAnsi="Arial"/>
                        <w:b/>
                        <w:color w:val="385522"/>
                        <w:spacing w:val="-2"/>
                      </w:rPr>
                      <w:t>Alley-science.ru</w:t>
                    </w:r>
                    <w:bookmarkEnd w:id="1"/>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16" w:rsidRDefault="00D92F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199" w:rsidRDefault="00514199">
      <w:r>
        <w:separator/>
      </w:r>
    </w:p>
  </w:footnote>
  <w:footnote w:type="continuationSeparator" w:id="0">
    <w:p w:rsidR="00514199" w:rsidRDefault="00514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16" w:rsidRDefault="00D92F1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16" w:rsidRDefault="00D92F1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16" w:rsidRDefault="00D92F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31782"/>
    <w:multiLevelType w:val="hybridMultilevel"/>
    <w:tmpl w:val="1CE03CEE"/>
    <w:lvl w:ilvl="0" w:tplc="DED664AA">
      <w:start w:val="1"/>
      <w:numFmt w:val="decimal"/>
      <w:lvlText w:val="%1."/>
      <w:lvlJc w:val="left"/>
      <w:pPr>
        <w:ind w:left="424" w:hanging="361"/>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1" w:tplc="5CDA794E">
      <w:numFmt w:val="bullet"/>
      <w:lvlText w:val="•"/>
      <w:lvlJc w:val="left"/>
      <w:pPr>
        <w:ind w:left="1398" w:hanging="361"/>
      </w:pPr>
      <w:rPr>
        <w:rFonts w:hint="default"/>
        <w:lang w:val="ru-RU" w:eastAsia="en-US" w:bidi="ar-SA"/>
      </w:rPr>
    </w:lvl>
    <w:lvl w:ilvl="2" w:tplc="3FF2A586">
      <w:numFmt w:val="bullet"/>
      <w:lvlText w:val="•"/>
      <w:lvlJc w:val="left"/>
      <w:pPr>
        <w:ind w:left="2377" w:hanging="361"/>
      </w:pPr>
      <w:rPr>
        <w:rFonts w:hint="default"/>
        <w:lang w:val="ru-RU" w:eastAsia="en-US" w:bidi="ar-SA"/>
      </w:rPr>
    </w:lvl>
    <w:lvl w:ilvl="3" w:tplc="9FA88836">
      <w:numFmt w:val="bullet"/>
      <w:lvlText w:val="•"/>
      <w:lvlJc w:val="left"/>
      <w:pPr>
        <w:ind w:left="3355" w:hanging="361"/>
      </w:pPr>
      <w:rPr>
        <w:rFonts w:hint="default"/>
        <w:lang w:val="ru-RU" w:eastAsia="en-US" w:bidi="ar-SA"/>
      </w:rPr>
    </w:lvl>
    <w:lvl w:ilvl="4" w:tplc="1818CA4C">
      <w:numFmt w:val="bullet"/>
      <w:lvlText w:val="•"/>
      <w:lvlJc w:val="left"/>
      <w:pPr>
        <w:ind w:left="4334" w:hanging="361"/>
      </w:pPr>
      <w:rPr>
        <w:rFonts w:hint="default"/>
        <w:lang w:val="ru-RU" w:eastAsia="en-US" w:bidi="ar-SA"/>
      </w:rPr>
    </w:lvl>
    <w:lvl w:ilvl="5" w:tplc="51022180">
      <w:numFmt w:val="bullet"/>
      <w:lvlText w:val="•"/>
      <w:lvlJc w:val="left"/>
      <w:pPr>
        <w:ind w:left="5313" w:hanging="361"/>
      </w:pPr>
      <w:rPr>
        <w:rFonts w:hint="default"/>
        <w:lang w:val="ru-RU" w:eastAsia="en-US" w:bidi="ar-SA"/>
      </w:rPr>
    </w:lvl>
    <w:lvl w:ilvl="6" w:tplc="8DFC74B6">
      <w:numFmt w:val="bullet"/>
      <w:lvlText w:val="•"/>
      <w:lvlJc w:val="left"/>
      <w:pPr>
        <w:ind w:left="6291" w:hanging="361"/>
      </w:pPr>
      <w:rPr>
        <w:rFonts w:hint="default"/>
        <w:lang w:val="ru-RU" w:eastAsia="en-US" w:bidi="ar-SA"/>
      </w:rPr>
    </w:lvl>
    <w:lvl w:ilvl="7" w:tplc="ECB80B3C">
      <w:numFmt w:val="bullet"/>
      <w:lvlText w:val="•"/>
      <w:lvlJc w:val="left"/>
      <w:pPr>
        <w:ind w:left="7270" w:hanging="361"/>
      </w:pPr>
      <w:rPr>
        <w:rFonts w:hint="default"/>
        <w:lang w:val="ru-RU" w:eastAsia="en-US" w:bidi="ar-SA"/>
      </w:rPr>
    </w:lvl>
    <w:lvl w:ilvl="8" w:tplc="64709EC6">
      <w:numFmt w:val="bullet"/>
      <w:lvlText w:val="•"/>
      <w:lvlJc w:val="left"/>
      <w:pPr>
        <w:ind w:left="8249" w:hanging="36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49"/>
    <w:rsid w:val="00477E49"/>
    <w:rsid w:val="00514199"/>
    <w:rsid w:val="00D92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BABE4"/>
  <w15:docId w15:val="{AB1C3789-35BA-40B6-8787-A3062383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3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4"/>
      <w:jc w:val="both"/>
    </w:pPr>
    <w:rPr>
      <w:sz w:val="28"/>
      <w:szCs w:val="28"/>
    </w:rPr>
  </w:style>
  <w:style w:type="paragraph" w:styleId="a4">
    <w:name w:val="List Paragraph"/>
    <w:basedOn w:val="a"/>
    <w:uiPriority w:val="1"/>
    <w:qFormat/>
    <w:pPr>
      <w:ind w:left="424" w:hanging="361"/>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D92F16"/>
    <w:pPr>
      <w:tabs>
        <w:tab w:val="center" w:pos="4677"/>
        <w:tab w:val="right" w:pos="9355"/>
      </w:tabs>
    </w:pPr>
  </w:style>
  <w:style w:type="character" w:customStyle="1" w:styleId="a6">
    <w:name w:val="Верхний колонтитул Знак"/>
    <w:basedOn w:val="a0"/>
    <w:link w:val="a5"/>
    <w:uiPriority w:val="99"/>
    <w:rsid w:val="00D92F16"/>
    <w:rPr>
      <w:rFonts w:ascii="Times New Roman" w:eastAsia="Times New Roman" w:hAnsi="Times New Roman" w:cs="Times New Roman"/>
      <w:lang w:val="ru-RU"/>
    </w:rPr>
  </w:style>
  <w:style w:type="paragraph" w:styleId="a7">
    <w:name w:val="footer"/>
    <w:basedOn w:val="a"/>
    <w:link w:val="a8"/>
    <w:uiPriority w:val="99"/>
    <w:unhideWhenUsed/>
    <w:rsid w:val="00D92F16"/>
    <w:pPr>
      <w:tabs>
        <w:tab w:val="center" w:pos="4677"/>
        <w:tab w:val="right" w:pos="9355"/>
      </w:tabs>
    </w:pPr>
  </w:style>
  <w:style w:type="character" w:customStyle="1" w:styleId="a8">
    <w:name w:val="Нижний колонтитул Знак"/>
    <w:basedOn w:val="a0"/>
    <w:link w:val="a7"/>
    <w:uiPriority w:val="99"/>
    <w:rsid w:val="00D92F16"/>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cho.msk.ru/programs/nevsredy/1952618-echo/"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oluch.ru/archive/101/229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1840</Words>
  <Characters>10494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teacher</cp:lastModifiedBy>
  <cp:revision>2</cp:revision>
  <dcterms:created xsi:type="dcterms:W3CDTF">2025-03-26T08:04:00Z</dcterms:created>
  <dcterms:modified xsi:type="dcterms:W3CDTF">2025-03-26T08:04:00Z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Microsoft® Word 2013</vt:lpwstr>
  </property>
  <property fmtid="{D5CDD505-2E9C-101B-9397-08002B2CF9AE}" pid="4" name="LastSaved">
    <vt:filetime>2025-03-26T00:00:00Z</vt:filetime>
  </property>
  <property fmtid="{D5CDD505-2E9C-101B-9397-08002B2CF9AE}" pid="5" name="Producer">
    <vt:lpwstr>Microsoft® Word 2013</vt:lpwstr>
  </property>
</Properties>
</file>