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F8" w:rsidRPr="008B30F8" w:rsidRDefault="008B30F8" w:rsidP="008B30F8">
      <w:pPr>
        <w:jc w:val="right"/>
        <w:rPr>
          <w:rFonts w:cs="Times New Roman"/>
          <w:i/>
          <w:iCs/>
          <w:kern w:val="2"/>
          <w:szCs w:val="24"/>
        </w:rPr>
      </w:pPr>
      <w:r>
        <w:rPr>
          <w:rFonts w:cs="Times New Roman"/>
          <w:i/>
          <w:iCs/>
          <w:kern w:val="2"/>
          <w:szCs w:val="24"/>
        </w:rPr>
        <w:t>Зайцева Елена</w:t>
      </w:r>
      <w:r w:rsidRPr="008B30F8">
        <w:rPr>
          <w:rFonts w:cs="Times New Roman"/>
          <w:i/>
          <w:iCs/>
          <w:kern w:val="2"/>
          <w:szCs w:val="24"/>
        </w:rPr>
        <w:t xml:space="preserve"> Владимировна </w:t>
      </w:r>
    </w:p>
    <w:p w:rsidR="008B30F8" w:rsidRPr="008B30F8" w:rsidRDefault="008B30F8" w:rsidP="008B30F8">
      <w:pPr>
        <w:jc w:val="right"/>
        <w:rPr>
          <w:rFonts w:cs="Times New Roman"/>
          <w:i/>
          <w:iCs/>
          <w:kern w:val="2"/>
          <w:szCs w:val="24"/>
        </w:rPr>
      </w:pPr>
      <w:r w:rsidRPr="008B30F8">
        <w:rPr>
          <w:rFonts w:cs="Times New Roman"/>
          <w:i/>
          <w:iCs/>
          <w:kern w:val="2"/>
          <w:szCs w:val="24"/>
        </w:rPr>
        <w:t>методист методической службы</w:t>
      </w:r>
    </w:p>
    <w:p w:rsidR="008B30F8" w:rsidRDefault="008B30F8" w:rsidP="00783DEA">
      <w:pPr>
        <w:spacing w:after="0"/>
        <w:ind w:firstLine="709"/>
      </w:pPr>
    </w:p>
    <w:p w:rsidR="00783DEA" w:rsidRPr="008B30F8" w:rsidRDefault="008B30F8" w:rsidP="008B30F8">
      <w:pPr>
        <w:spacing w:after="0"/>
        <w:ind w:firstLine="709"/>
        <w:jc w:val="center"/>
        <w:rPr>
          <w:b/>
        </w:rPr>
      </w:pPr>
      <w:r w:rsidRPr="008B30F8">
        <w:rPr>
          <w:b/>
        </w:rPr>
        <w:t>О</w:t>
      </w:r>
      <w:r w:rsidR="00783DEA" w:rsidRPr="008B30F8">
        <w:rPr>
          <w:b/>
        </w:rPr>
        <w:t>собенности введения электронного журнала в дополнительном образовании</w:t>
      </w:r>
    </w:p>
    <w:p w:rsidR="00F12C76" w:rsidRDefault="00783DEA" w:rsidP="009D5CBC">
      <w:pPr>
        <w:spacing w:after="0" w:line="360" w:lineRule="auto"/>
        <w:ind w:firstLine="680"/>
        <w:jc w:val="both"/>
      </w:pPr>
      <w:bookmarkStart w:id="0" w:name="_GoBack"/>
      <w:bookmarkEnd w:id="0"/>
      <w:r w:rsidRPr="00783DEA">
        <w:br/>
        <w:t>Введение электронного журнала (ЭЖ) в дополнительном образовании – это процесс, требующий тщательного планирования и учета специфики данной сферы. Отличия от использования ЭЖ в основной школе заключаются в разнообразии форм обучения, гибкости расписания и специфических потребностей различных категорий обучающихся.</w:t>
      </w:r>
      <w:r w:rsidRPr="00783DEA">
        <w:br/>
      </w:r>
      <w:r w:rsidRPr="00783DEA">
        <w:br/>
      </w:r>
      <w:r w:rsidRPr="00783DEA">
        <w:rPr>
          <w:b/>
          <w:bCs/>
        </w:rPr>
        <w:t>Преимущества внедрения ЭЖ в дополнительном образовании:</w:t>
      </w:r>
      <w:r w:rsidRPr="00783DEA">
        <w:br/>
        <w:t>* </w:t>
      </w:r>
      <w:r w:rsidRPr="00783DEA">
        <w:rPr>
          <w:b/>
          <w:bCs/>
        </w:rPr>
        <w:t>Улучшение организации и управления:</w:t>
      </w:r>
      <w:r w:rsidRPr="00783DEA">
        <w:t> ЭЖ позволяет централизованно хранить информацию о всех обучающихся, группах, преподавателях, расписании, материалах и достижениях. Это упрощает поиск данных, отслеживание прогресса и координацию работы.</w:t>
      </w:r>
      <w:r w:rsidRPr="00783DEA">
        <w:br/>
        <w:t>* </w:t>
      </w:r>
      <w:r w:rsidRPr="00783DEA">
        <w:rPr>
          <w:b/>
          <w:bCs/>
        </w:rPr>
        <w:t>Повышение эффективности коммуникации:</w:t>
      </w:r>
      <w:r w:rsidRPr="00783DEA">
        <w:t> Возможность оперативного обмена информацией между преподавателями, родителями и администрацией. Быстрое оповещение о мероприятиях, изменениях в расписании, домашних заданиях и т.д.</w:t>
      </w:r>
      <w:r w:rsidRPr="00783DEA">
        <w:br/>
        <w:t>* </w:t>
      </w:r>
      <w:r w:rsidRPr="00783DEA">
        <w:rPr>
          <w:b/>
          <w:bCs/>
        </w:rPr>
        <w:t>Индивидуализация обучения:</w:t>
      </w:r>
      <w:r w:rsidRPr="00783DEA">
        <w:t> ЭЖ предоставляет возможность адаптации учебного процесса к потребностям каждого ученика. Возможность фиксировать индивидуальные достижения, отслеживать успеваемость, проводить мониторинг и предоставлять персонализированные рекомендации.</w:t>
      </w:r>
      <w:r w:rsidRPr="00783DEA">
        <w:br/>
        <w:t>* </w:t>
      </w:r>
      <w:r w:rsidRPr="00783DEA">
        <w:rPr>
          <w:b/>
          <w:bCs/>
        </w:rPr>
        <w:t>Развитие цифровых компетенций:</w:t>
      </w:r>
      <w:r w:rsidRPr="00783DEA">
        <w:t> Использование ЭЖ способствует развитию навыков работы с цифровыми технологиями у обучающихся и преподавателей.</w:t>
      </w:r>
      <w:r w:rsidRPr="00783DEA">
        <w:br/>
        <w:t>* </w:t>
      </w:r>
      <w:r w:rsidRPr="00783DEA">
        <w:rPr>
          <w:b/>
          <w:bCs/>
        </w:rPr>
        <w:t>Улучшение доступа к информации:</w:t>
      </w:r>
      <w:r w:rsidRPr="00783DEA">
        <w:t> Электронные учебные материалы, задания, отчеты и другие ресурсы легко доступны для всех участников образовательного процесса.</w:t>
      </w:r>
      <w:r w:rsidRPr="00783DEA">
        <w:br/>
      </w:r>
      <w:r w:rsidRPr="00783DEA">
        <w:lastRenderedPageBreak/>
        <w:t>* </w:t>
      </w:r>
      <w:r w:rsidRPr="00783DEA">
        <w:rPr>
          <w:b/>
          <w:bCs/>
        </w:rPr>
        <w:t>Повышение прозрачности и отчетности:</w:t>
      </w:r>
      <w:r w:rsidRPr="00783DEA">
        <w:t> ЭЖ обеспечивает возможность оперативного предоставления отчетов о деятельности кружков, секций и други</w:t>
      </w:r>
      <w:r w:rsidR="009D5CBC">
        <w:t>х образовательных направлений.</w:t>
      </w:r>
      <w:r w:rsidR="009D5CBC">
        <w:br/>
      </w:r>
      <w:r w:rsidRPr="00783DEA">
        <w:br/>
      </w:r>
      <w:r w:rsidRPr="00783DEA">
        <w:rPr>
          <w:b/>
          <w:bCs/>
        </w:rPr>
        <w:t>Особенности внедрения ЭЖ в дополнительном образовании:</w:t>
      </w:r>
      <w:r w:rsidRPr="00783DEA">
        <w:br/>
        <w:t>* </w:t>
      </w:r>
      <w:r w:rsidRPr="00783DEA">
        <w:rPr>
          <w:b/>
          <w:bCs/>
        </w:rPr>
        <w:t>Разнообразие форм обучения:</w:t>
      </w:r>
      <w:r w:rsidRPr="00783DEA">
        <w:t> Дополнительное образование включает занятия разной продолжительности, частоты и формата (групповые, индивидуальные, онлайн). ЭЖ должен быть адаптирован к этим особенностям.</w:t>
      </w:r>
      <w:r w:rsidRPr="00783DEA">
        <w:br/>
        <w:t>* </w:t>
      </w:r>
      <w:r w:rsidRPr="00783DEA">
        <w:rPr>
          <w:b/>
          <w:bCs/>
        </w:rPr>
        <w:t>Гибкость расписания:</w:t>
      </w:r>
      <w:r w:rsidRPr="00783DEA">
        <w:t> В дополнительном образовании часто встречаются гибкие расписания, временные изменения и перенос занятий. ЭЖ должен учитывать эти особенности и обеспечивать возможность оперативного внесения корректировок.</w:t>
      </w:r>
      <w:r w:rsidRPr="00783DEA">
        <w:br/>
        <w:t>* </w:t>
      </w:r>
      <w:r w:rsidRPr="00783DEA">
        <w:rPr>
          <w:b/>
          <w:bCs/>
        </w:rPr>
        <w:t>Специфика дополнительной программы:</w:t>
      </w:r>
      <w:r w:rsidRPr="00783DEA">
        <w:t> ЭЖ должен быть интегрирован с программами обучения, учитывать специфику выбранных кружков, секций и других направлений.</w:t>
      </w:r>
      <w:r w:rsidRPr="00783DEA">
        <w:br/>
        <w:t>* </w:t>
      </w:r>
      <w:r w:rsidRPr="00783DEA">
        <w:rPr>
          <w:b/>
          <w:bCs/>
        </w:rPr>
        <w:t>Разнообразные категории обучающихся:</w:t>
      </w:r>
      <w:r w:rsidRPr="00783DEA">
        <w:t> В дополнительном образовании участвуют дети разного возраста, с разным уровнем цифровых компетенций. ЭЖ должен быть интуитивно понятным и доступным для всех.</w:t>
      </w:r>
      <w:r w:rsidRPr="00783DEA">
        <w:br/>
        <w:t>* </w:t>
      </w:r>
      <w:r w:rsidRPr="00783DEA">
        <w:rPr>
          <w:b/>
          <w:bCs/>
        </w:rPr>
        <w:t>Работа с родителями:</w:t>
      </w:r>
      <w:r w:rsidRPr="00783DEA">
        <w:t> ЭЖ должен предоставлять родителям возможность контролировать посещаемость, успеваемость и активность своих детей. Важно обеспечить понятный интерфейс и доступную информацию.</w:t>
      </w:r>
      <w:r w:rsidRPr="00783DEA">
        <w:br/>
        <w:t>* </w:t>
      </w:r>
      <w:r w:rsidRPr="00783DEA">
        <w:rPr>
          <w:b/>
          <w:bCs/>
        </w:rPr>
        <w:t>Интеграция с другими системами:</w:t>
      </w:r>
      <w:r w:rsidRPr="00783DEA">
        <w:t> ЭЖ должен быть интегрирован с другими системами, используемыми в образовательном учреждении, такими как системы управления учебно-методическими матери</w:t>
      </w:r>
      <w:r w:rsidR="009D5CBC">
        <w:t>алами, система учета финансов.</w:t>
      </w:r>
      <w:r w:rsidRPr="00783DEA">
        <w:br/>
      </w:r>
      <w:r w:rsidRPr="00783DEA">
        <w:rPr>
          <w:b/>
          <w:bCs/>
        </w:rPr>
        <w:t>Рекомендации по внедрению ЭЖ:</w:t>
      </w:r>
      <w:r w:rsidRPr="00783DEA">
        <w:br/>
        <w:t>* </w:t>
      </w:r>
      <w:r w:rsidRPr="00783DEA">
        <w:rPr>
          <w:b/>
          <w:bCs/>
        </w:rPr>
        <w:t>Тщательное планирование:</w:t>
      </w:r>
      <w:r w:rsidRPr="00783DEA">
        <w:t> Необходимо разработать план внедрения ЭЖ, включая обучение персонала, адаптацию к существующим системам и методикам.</w:t>
      </w:r>
      <w:r w:rsidRPr="00783DEA">
        <w:br/>
      </w:r>
      <w:r w:rsidRPr="00783DEA">
        <w:lastRenderedPageBreak/>
        <w:t>* </w:t>
      </w:r>
      <w:r w:rsidRPr="00783DEA">
        <w:rPr>
          <w:b/>
          <w:bCs/>
        </w:rPr>
        <w:t>Обучение персонала:</w:t>
      </w:r>
      <w:r w:rsidRPr="00783DEA">
        <w:t> Преподаватели и администрация должны пройти обучение работе с ЭЖ.</w:t>
      </w:r>
      <w:r w:rsidRPr="00783DEA">
        <w:br/>
        <w:t>* </w:t>
      </w:r>
      <w:r w:rsidRPr="00783DEA">
        <w:rPr>
          <w:b/>
          <w:bCs/>
        </w:rPr>
        <w:t>Тестирование и обратная связь:</w:t>
      </w:r>
      <w:r w:rsidRPr="00783DEA">
        <w:t> Необходимо провести тестирование ЭЖ и собрать обратную связь от всех участников образовательного процесса.</w:t>
      </w:r>
      <w:r w:rsidRPr="00783DEA">
        <w:br/>
        <w:t>* </w:t>
      </w:r>
      <w:r w:rsidRPr="00783DEA">
        <w:rPr>
          <w:b/>
          <w:bCs/>
        </w:rPr>
        <w:t>Поддержка и сопровождение:</w:t>
      </w:r>
      <w:r w:rsidRPr="00783DEA">
        <w:t> Важно обеспечить поддержку пользователей ЭЖ в процессе работы.</w:t>
      </w:r>
      <w:r w:rsidRPr="00783DEA">
        <w:br/>
        <w:t>* </w:t>
      </w:r>
      <w:r w:rsidRPr="00783DEA">
        <w:rPr>
          <w:b/>
          <w:bCs/>
        </w:rPr>
        <w:t>Адаптация к специфике дополнительного образования:</w:t>
      </w:r>
      <w:r w:rsidRPr="00783DEA">
        <w:t> ЭЖ должен быть гибким и адаптированным к особенностям дополнительного образования, включая разнообразие форм обучения и расписаний.</w:t>
      </w:r>
      <w:r w:rsidRPr="00783DEA">
        <w:br/>
      </w:r>
      <w:r w:rsidRPr="00783DEA">
        <w:br/>
        <w:t>В заключение, внедрение электронного журнала в дополнительном образовании – это значимый шаг к повышению эффективности, прозрачности и качества образовательного процесса. Однако, для успешного внедрения необходимо учитывать специфику дополнительного образования, обеспечивать обучение персонала и адаптацию к потребностям всех участников.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DEA"/>
    <w:rsid w:val="00167A0A"/>
    <w:rsid w:val="006C0B77"/>
    <w:rsid w:val="00725AF7"/>
    <w:rsid w:val="00783DEA"/>
    <w:rsid w:val="008242FF"/>
    <w:rsid w:val="00870751"/>
    <w:rsid w:val="008B30F8"/>
    <w:rsid w:val="00922C48"/>
    <w:rsid w:val="009D5CBC"/>
    <w:rsid w:val="00B915B7"/>
    <w:rsid w:val="00C63418"/>
    <w:rsid w:val="00DF15BE"/>
    <w:rsid w:val="00EA59DF"/>
    <w:rsid w:val="00EE4070"/>
    <w:rsid w:val="00EF271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B808"/>
  <w15:docId w15:val="{12242AF0-F78F-41F4-8D91-09B79FA7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Подросток</cp:lastModifiedBy>
  <cp:revision>5</cp:revision>
  <dcterms:created xsi:type="dcterms:W3CDTF">2025-02-09T18:36:00Z</dcterms:created>
  <dcterms:modified xsi:type="dcterms:W3CDTF">2025-03-12T07:48:00Z</dcterms:modified>
</cp:coreProperties>
</file>