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5CC3" w:rsidRPr="00B01C59" w:rsidRDefault="009B6A45" w:rsidP="006F64F9">
      <w:pPr>
        <w:spacing w:line="360" w:lineRule="auto"/>
        <w:jc w:val="center"/>
        <w:rPr>
          <w:rFonts w:ascii="Times New Roman" w:hAnsi="Times New Roman" w:cs="Times New Roman"/>
          <w:sz w:val="24"/>
          <w:szCs w:val="24"/>
        </w:rPr>
      </w:pPr>
      <w:r w:rsidRPr="00B01C59">
        <w:rPr>
          <w:rFonts w:ascii="Times New Roman" w:hAnsi="Times New Roman" w:cs="Times New Roman"/>
          <w:sz w:val="24"/>
          <w:szCs w:val="24"/>
        </w:rPr>
        <w:t>XVII Форум молодых исследователей</w:t>
      </w:r>
    </w:p>
    <w:p w:rsidR="009B6A45" w:rsidRPr="00B01C59" w:rsidRDefault="009B6A45" w:rsidP="006F64F9">
      <w:pPr>
        <w:spacing w:line="360" w:lineRule="auto"/>
        <w:jc w:val="center"/>
        <w:rPr>
          <w:rFonts w:ascii="Times New Roman" w:hAnsi="Times New Roman" w:cs="Times New Roman"/>
          <w:sz w:val="24"/>
          <w:szCs w:val="24"/>
        </w:rPr>
      </w:pPr>
      <w:r w:rsidRPr="00B01C59">
        <w:rPr>
          <w:rFonts w:ascii="Times New Roman" w:hAnsi="Times New Roman" w:cs="Times New Roman"/>
          <w:sz w:val="24"/>
          <w:szCs w:val="24"/>
        </w:rPr>
        <w:t xml:space="preserve">«Шаг в будущую профессию», посвященный 70-летию со дня рождения </w:t>
      </w:r>
    </w:p>
    <w:p w:rsidR="009B6A45" w:rsidRPr="00B01C59" w:rsidRDefault="009B6A45" w:rsidP="006F64F9">
      <w:pPr>
        <w:spacing w:line="360" w:lineRule="auto"/>
        <w:jc w:val="center"/>
        <w:rPr>
          <w:rFonts w:ascii="Times New Roman" w:hAnsi="Times New Roman" w:cs="Times New Roman"/>
          <w:sz w:val="24"/>
          <w:szCs w:val="24"/>
        </w:rPr>
      </w:pPr>
      <w:r w:rsidRPr="00B01C59">
        <w:rPr>
          <w:rFonts w:ascii="Times New Roman" w:hAnsi="Times New Roman" w:cs="Times New Roman"/>
          <w:sz w:val="24"/>
          <w:szCs w:val="24"/>
        </w:rPr>
        <w:t xml:space="preserve">Вячеслава Анатольевича Штырова, </w:t>
      </w:r>
    </w:p>
    <w:p w:rsidR="009B6A45" w:rsidRPr="00B01C59" w:rsidRDefault="009B6A45" w:rsidP="006F64F9">
      <w:pPr>
        <w:spacing w:line="360" w:lineRule="auto"/>
        <w:jc w:val="center"/>
        <w:rPr>
          <w:rFonts w:ascii="Times New Roman" w:hAnsi="Times New Roman" w:cs="Times New Roman"/>
          <w:sz w:val="24"/>
          <w:szCs w:val="24"/>
        </w:rPr>
      </w:pPr>
      <w:r w:rsidRPr="00B01C59">
        <w:rPr>
          <w:rFonts w:ascii="Times New Roman" w:hAnsi="Times New Roman" w:cs="Times New Roman"/>
          <w:sz w:val="24"/>
          <w:szCs w:val="24"/>
        </w:rPr>
        <w:t>выдающегося политического деятеля Республики Саха (Якутия)</w:t>
      </w:r>
    </w:p>
    <w:p w:rsidR="009B6A45" w:rsidRPr="00B01C59" w:rsidRDefault="009B6A45" w:rsidP="006F64F9">
      <w:pPr>
        <w:spacing w:line="360" w:lineRule="auto"/>
        <w:jc w:val="center"/>
        <w:rPr>
          <w:rFonts w:ascii="Times New Roman" w:hAnsi="Times New Roman" w:cs="Times New Roman"/>
          <w:sz w:val="24"/>
          <w:szCs w:val="24"/>
        </w:rPr>
      </w:pPr>
      <w:r w:rsidRPr="00B01C59">
        <w:rPr>
          <w:rFonts w:ascii="Times New Roman" w:hAnsi="Times New Roman" w:cs="Times New Roman"/>
          <w:sz w:val="24"/>
          <w:szCs w:val="24"/>
        </w:rPr>
        <w:t>(Республика Саха (Якутия), г.Якутск, 7-8 декабря 2023 года)</w:t>
      </w:r>
    </w:p>
    <w:p w:rsidR="009B6A45" w:rsidRPr="00B01C59" w:rsidRDefault="009B6A45" w:rsidP="006F64F9">
      <w:pPr>
        <w:spacing w:line="360" w:lineRule="auto"/>
        <w:rPr>
          <w:rFonts w:ascii="Times New Roman" w:hAnsi="Times New Roman" w:cs="Times New Roman"/>
          <w:sz w:val="24"/>
          <w:szCs w:val="24"/>
        </w:rPr>
      </w:pPr>
    </w:p>
    <w:p w:rsidR="00AD4437" w:rsidRDefault="009B6A45" w:rsidP="006F64F9">
      <w:pPr>
        <w:spacing w:line="360" w:lineRule="auto"/>
        <w:jc w:val="center"/>
        <w:rPr>
          <w:rFonts w:ascii="Times New Roman" w:hAnsi="Times New Roman" w:cs="Times New Roman"/>
          <w:sz w:val="24"/>
          <w:szCs w:val="24"/>
        </w:rPr>
      </w:pPr>
      <w:r w:rsidRPr="00B01C59">
        <w:rPr>
          <w:rFonts w:ascii="Times New Roman" w:hAnsi="Times New Roman" w:cs="Times New Roman"/>
          <w:sz w:val="24"/>
          <w:szCs w:val="24"/>
        </w:rPr>
        <w:t>ХИМИЧЕСКИЙ АНАЛИЗ СОСТАВА ГАЛЬВАНИЧЕСКИХ ЭЛЕМЕНТОВ И ВЛИЯНИЕ ИХ НА РОСТ И РАЗВИТИЕ РАСТЕНИЙ</w:t>
      </w:r>
    </w:p>
    <w:p w:rsidR="004A5CC3" w:rsidRPr="00AD4437" w:rsidRDefault="00856DA1" w:rsidP="006F64F9">
      <w:pPr>
        <w:spacing w:line="360" w:lineRule="auto"/>
        <w:jc w:val="right"/>
        <w:rPr>
          <w:rFonts w:ascii="Times New Roman" w:hAnsi="Times New Roman" w:cs="Times New Roman"/>
          <w:sz w:val="24"/>
          <w:szCs w:val="24"/>
        </w:rPr>
      </w:pPr>
      <w:r w:rsidRPr="00AD4437">
        <w:rPr>
          <w:rFonts w:ascii="Times New Roman" w:hAnsi="Times New Roman" w:cs="Times New Roman"/>
          <w:i/>
          <w:sz w:val="24"/>
          <w:szCs w:val="24"/>
        </w:rPr>
        <w:t>Автор:</w:t>
      </w:r>
    </w:p>
    <w:p w:rsidR="00856DA1" w:rsidRPr="00B01C59" w:rsidRDefault="00856DA1" w:rsidP="006F64F9">
      <w:pPr>
        <w:pStyle w:val="a0"/>
        <w:spacing w:line="360" w:lineRule="auto"/>
        <w:jc w:val="right"/>
      </w:pPr>
      <w:r w:rsidRPr="00B01C59">
        <w:t>Егоров Владимир Геннадьевич,</w:t>
      </w:r>
    </w:p>
    <w:p w:rsidR="00856DA1" w:rsidRPr="00B01C59" w:rsidRDefault="00856DA1" w:rsidP="006F64F9">
      <w:pPr>
        <w:pStyle w:val="a0"/>
        <w:spacing w:line="360" w:lineRule="auto"/>
        <w:jc w:val="right"/>
      </w:pPr>
      <w:r w:rsidRPr="00B01C59">
        <w:t>Республика Саха (Якутия),</w:t>
      </w:r>
    </w:p>
    <w:p w:rsidR="00856DA1" w:rsidRPr="00B01C59" w:rsidRDefault="00856DA1" w:rsidP="006F64F9">
      <w:pPr>
        <w:pStyle w:val="a0"/>
        <w:spacing w:line="360" w:lineRule="auto"/>
        <w:jc w:val="right"/>
      </w:pPr>
      <w:r w:rsidRPr="00B01C59">
        <w:t>Томпонский район, пгт.Хандыга,</w:t>
      </w:r>
    </w:p>
    <w:p w:rsidR="00856DA1" w:rsidRPr="00B01C59" w:rsidRDefault="00856DA1" w:rsidP="006F64F9">
      <w:pPr>
        <w:pStyle w:val="a0"/>
        <w:spacing w:line="360" w:lineRule="auto"/>
        <w:jc w:val="right"/>
      </w:pPr>
      <w:r w:rsidRPr="00B01C59">
        <w:t xml:space="preserve">ГБПОУ РС(Я) «Горно-геологический техникум», </w:t>
      </w:r>
    </w:p>
    <w:p w:rsidR="00856DA1" w:rsidRPr="00B01C59" w:rsidRDefault="00856DA1" w:rsidP="006F64F9">
      <w:pPr>
        <w:pStyle w:val="a0"/>
        <w:spacing w:line="360" w:lineRule="auto"/>
        <w:jc w:val="right"/>
      </w:pPr>
      <w:r w:rsidRPr="00B01C59">
        <w:t>2 курс</w:t>
      </w:r>
    </w:p>
    <w:p w:rsidR="00856DA1" w:rsidRPr="00B01C59" w:rsidRDefault="00856DA1" w:rsidP="006F64F9">
      <w:pPr>
        <w:pStyle w:val="a0"/>
        <w:spacing w:line="360" w:lineRule="auto"/>
        <w:jc w:val="right"/>
        <w:rPr>
          <w:i/>
        </w:rPr>
      </w:pPr>
      <w:r w:rsidRPr="00B01C59">
        <w:tab/>
      </w:r>
      <w:r w:rsidRPr="00B01C59">
        <w:rPr>
          <w:i/>
        </w:rPr>
        <w:t xml:space="preserve">Научный руководитель: </w:t>
      </w:r>
    </w:p>
    <w:p w:rsidR="00856DA1" w:rsidRPr="00B01C59" w:rsidRDefault="00856DA1" w:rsidP="006F64F9">
      <w:pPr>
        <w:pStyle w:val="a0"/>
        <w:spacing w:line="360" w:lineRule="auto"/>
        <w:jc w:val="right"/>
      </w:pPr>
      <w:r w:rsidRPr="00B01C59">
        <w:t>Семенова Ольга</w:t>
      </w:r>
    </w:p>
    <w:p w:rsidR="00856DA1" w:rsidRPr="00B01C59" w:rsidRDefault="00856DA1" w:rsidP="006F64F9">
      <w:pPr>
        <w:pStyle w:val="a0"/>
        <w:spacing w:line="360" w:lineRule="auto"/>
        <w:jc w:val="right"/>
      </w:pPr>
      <w:r w:rsidRPr="00B01C59">
        <w:t xml:space="preserve"> Николаевна, </w:t>
      </w:r>
    </w:p>
    <w:p w:rsidR="00856DA1" w:rsidRPr="00B01C59" w:rsidRDefault="00856DA1" w:rsidP="006F64F9">
      <w:pPr>
        <w:pStyle w:val="a0"/>
        <w:spacing w:line="360" w:lineRule="auto"/>
        <w:jc w:val="right"/>
      </w:pPr>
      <w:r w:rsidRPr="00B01C59">
        <w:t xml:space="preserve">Преподаватель </w:t>
      </w:r>
    </w:p>
    <w:p w:rsidR="00856DA1" w:rsidRPr="00B01C59" w:rsidRDefault="00856DA1" w:rsidP="006F64F9">
      <w:pPr>
        <w:pStyle w:val="a0"/>
        <w:spacing w:line="360" w:lineRule="auto"/>
        <w:jc w:val="right"/>
      </w:pPr>
      <w:r w:rsidRPr="00B01C59">
        <w:t xml:space="preserve">химии и биологии, </w:t>
      </w:r>
    </w:p>
    <w:p w:rsidR="00856DA1" w:rsidRPr="00B01C59" w:rsidRDefault="00856DA1" w:rsidP="006F64F9">
      <w:pPr>
        <w:pStyle w:val="a0"/>
        <w:spacing w:line="360" w:lineRule="auto"/>
        <w:jc w:val="right"/>
      </w:pPr>
      <w:r w:rsidRPr="00B01C59">
        <w:t xml:space="preserve">ГБПОУ РС(Я) «Горно-геологический техникум», </w:t>
      </w:r>
    </w:p>
    <w:p w:rsidR="004A5CC3" w:rsidRPr="00B01C59" w:rsidRDefault="004A5CC3" w:rsidP="006F64F9">
      <w:pPr>
        <w:pStyle w:val="1"/>
        <w:tabs>
          <w:tab w:val="left" w:pos="6255"/>
        </w:tabs>
        <w:ind w:left="0"/>
      </w:pPr>
    </w:p>
    <w:p w:rsidR="004A5CC3" w:rsidRPr="00B01C59" w:rsidRDefault="00856DA1" w:rsidP="006F64F9">
      <w:pPr>
        <w:pStyle w:val="1"/>
        <w:ind w:left="0"/>
      </w:pPr>
      <w:r w:rsidRPr="00B01C59">
        <w:t>Я, Семенова О.Н., подтверждаю, что данный проект содержит не более 22 страниц, из них текст статьи и список литературы -не болеет 11 страниц, приложения -не более 10 страниц.</w:t>
      </w:r>
    </w:p>
    <w:p w:rsidR="00856DA1" w:rsidRPr="00B01C59" w:rsidRDefault="00856DA1" w:rsidP="006F64F9">
      <w:pPr>
        <w:pStyle w:val="a0"/>
        <w:spacing w:line="360" w:lineRule="auto"/>
      </w:pPr>
      <w:r w:rsidRPr="00B01C59">
        <w:t>________________________</w:t>
      </w:r>
    </w:p>
    <w:p w:rsidR="00856DA1" w:rsidRPr="00B01C59" w:rsidRDefault="00856DA1" w:rsidP="006F64F9">
      <w:pPr>
        <w:pStyle w:val="a0"/>
        <w:spacing w:line="360" w:lineRule="auto"/>
        <w:rPr>
          <w:i/>
        </w:rPr>
      </w:pPr>
      <w:r w:rsidRPr="00B01C59">
        <w:rPr>
          <w:i/>
        </w:rPr>
        <w:t xml:space="preserve">               подпись</w:t>
      </w:r>
    </w:p>
    <w:p w:rsidR="003A6BDF" w:rsidRPr="00B01C59" w:rsidRDefault="003A6BDF" w:rsidP="006F64F9">
      <w:pPr>
        <w:pStyle w:val="a0"/>
        <w:spacing w:after="0" w:line="360" w:lineRule="auto"/>
        <w:jc w:val="right"/>
        <w:rPr>
          <w:rFonts w:cs="Times New Roman"/>
        </w:rPr>
      </w:pPr>
    </w:p>
    <w:p w:rsidR="006C656D" w:rsidRPr="00B01C59" w:rsidRDefault="006C656D" w:rsidP="006F64F9">
      <w:pPr>
        <w:spacing w:line="360" w:lineRule="auto"/>
        <w:jc w:val="center"/>
        <w:rPr>
          <w:rFonts w:ascii="Times New Roman" w:hAnsi="Times New Roman" w:cs="Times New Roman"/>
          <w:sz w:val="24"/>
          <w:szCs w:val="24"/>
        </w:rPr>
      </w:pPr>
      <w:r w:rsidRPr="00B01C59">
        <w:rPr>
          <w:rFonts w:cs="Times New Roman"/>
          <w:sz w:val="24"/>
          <w:szCs w:val="24"/>
        </w:rPr>
        <w:lastRenderedPageBreak/>
        <w:tab/>
      </w:r>
      <w:r w:rsidRPr="00B01C59">
        <w:rPr>
          <w:rFonts w:ascii="Times New Roman" w:hAnsi="Times New Roman" w:cs="Times New Roman"/>
          <w:sz w:val="24"/>
          <w:szCs w:val="24"/>
        </w:rPr>
        <w:t>ХИМИЧЕСКИЙ АНАЛИЗ СОСТАВА ГАЛЬВАНИЧЕСКИХ ЭЛЕМЕНТОВ И ВЛИЯНИЕ ИХ НА РОСТ И РАЗВИТИЕ РАСТЕНИЙ</w:t>
      </w:r>
    </w:p>
    <w:p w:rsidR="006C656D" w:rsidRPr="00B01C59" w:rsidRDefault="006C656D" w:rsidP="006F64F9">
      <w:pPr>
        <w:pStyle w:val="a0"/>
        <w:spacing w:line="360" w:lineRule="auto"/>
        <w:jc w:val="center"/>
      </w:pPr>
      <w:r w:rsidRPr="00B01C59">
        <w:t xml:space="preserve">Егоров Владимир Геннадьевич, </w:t>
      </w:r>
    </w:p>
    <w:p w:rsidR="006C656D" w:rsidRPr="00B01C59" w:rsidRDefault="00AD4437" w:rsidP="006F64F9">
      <w:pPr>
        <w:pStyle w:val="a0"/>
        <w:tabs>
          <w:tab w:val="center" w:pos="4819"/>
          <w:tab w:val="right" w:pos="9638"/>
        </w:tabs>
        <w:spacing w:line="360" w:lineRule="auto"/>
      </w:pPr>
      <w:r>
        <w:tab/>
      </w:r>
      <w:r w:rsidR="006C656D" w:rsidRPr="00B01C59">
        <w:t>ГБПОУ РС(Я) «Горно-геологический техникум», 2 курс</w:t>
      </w:r>
      <w:r>
        <w:tab/>
      </w:r>
    </w:p>
    <w:p w:rsidR="003A6BDF" w:rsidRPr="00B01C59" w:rsidRDefault="003A6BDF" w:rsidP="006F64F9">
      <w:pPr>
        <w:pStyle w:val="a0"/>
        <w:tabs>
          <w:tab w:val="left" w:pos="690"/>
        </w:tabs>
        <w:spacing w:after="0" w:line="360" w:lineRule="auto"/>
        <w:jc w:val="center"/>
        <w:rPr>
          <w:rFonts w:cs="Times New Roman"/>
        </w:rPr>
      </w:pPr>
    </w:p>
    <w:p w:rsidR="003A6BDF" w:rsidRPr="00B01C59" w:rsidRDefault="008E73E6" w:rsidP="006F64F9">
      <w:pPr>
        <w:pStyle w:val="a0"/>
        <w:tabs>
          <w:tab w:val="left" w:pos="840"/>
        </w:tabs>
        <w:spacing w:after="0" w:line="360" w:lineRule="auto"/>
        <w:rPr>
          <w:rFonts w:cs="Times New Roman"/>
        </w:rPr>
      </w:pPr>
      <w:r>
        <w:rPr>
          <w:rFonts w:cs="Times New Roman"/>
          <w:i/>
        </w:rPr>
        <w:t xml:space="preserve"> </w:t>
      </w:r>
      <w:r w:rsidR="006C656D" w:rsidRPr="00B01C59">
        <w:rPr>
          <w:rFonts w:cs="Times New Roman"/>
          <w:i/>
        </w:rPr>
        <w:t>Аннотация. Цель разработки</w:t>
      </w:r>
      <w:r w:rsidR="006C656D" w:rsidRPr="00B01C59">
        <w:rPr>
          <w:rFonts w:cs="Times New Roman"/>
        </w:rPr>
        <w:t xml:space="preserve">: </w:t>
      </w:r>
      <w:r w:rsidR="006C656D" w:rsidRPr="00B01C59">
        <w:rPr>
          <w:rFonts w:eastAsia="+mn-ea" w:cs="Times New Roman"/>
          <w:bCs/>
          <w:kern w:val="24"/>
          <w:lang w:eastAsia="ru-RU" w:bidi="ar-SA"/>
        </w:rPr>
        <w:t>в</w:t>
      </w:r>
      <w:r w:rsidR="006C656D" w:rsidRPr="00B01C59">
        <w:rPr>
          <w:rFonts w:cs="Times New Roman"/>
          <w:bCs/>
        </w:rPr>
        <w:t>ыявление химического состава гальванических элементов, их использования во вторичной переработке, а также влияние батареек на рост растений</w:t>
      </w:r>
    </w:p>
    <w:p w:rsidR="008E73E6" w:rsidRDefault="006C656D" w:rsidP="008E73E6">
      <w:pPr>
        <w:pStyle w:val="a0"/>
        <w:tabs>
          <w:tab w:val="left" w:pos="840"/>
        </w:tabs>
        <w:spacing w:after="0" w:line="360" w:lineRule="auto"/>
        <w:rPr>
          <w:rFonts w:cs="Times New Roman"/>
        </w:rPr>
      </w:pPr>
      <w:r w:rsidRPr="00B01C59">
        <w:rPr>
          <w:rFonts w:cs="Times New Roman"/>
        </w:rPr>
        <w:t>Ключевые слова:</w:t>
      </w:r>
      <w:r w:rsidR="006D5BF6">
        <w:rPr>
          <w:rFonts w:cs="Times New Roman"/>
        </w:rPr>
        <w:t xml:space="preserve"> батарейки, растения, вред</w:t>
      </w:r>
      <w:r w:rsidR="008E73E6">
        <w:rPr>
          <w:rFonts w:cs="Times New Roman"/>
        </w:rPr>
        <w:t>.</w:t>
      </w:r>
    </w:p>
    <w:p w:rsidR="008E73E6" w:rsidRDefault="008E73E6" w:rsidP="008E73E6">
      <w:pPr>
        <w:pStyle w:val="a0"/>
        <w:tabs>
          <w:tab w:val="left" w:pos="840"/>
        </w:tabs>
        <w:spacing w:after="0" w:line="360" w:lineRule="auto"/>
        <w:rPr>
          <w:rFonts w:cs="Times New Roman"/>
        </w:rPr>
      </w:pPr>
    </w:p>
    <w:p w:rsidR="006C656D" w:rsidRPr="008E73E6" w:rsidRDefault="006C656D" w:rsidP="008E73E6">
      <w:pPr>
        <w:pStyle w:val="a0"/>
        <w:tabs>
          <w:tab w:val="left" w:pos="840"/>
        </w:tabs>
        <w:spacing w:after="0" w:line="360" w:lineRule="auto"/>
        <w:rPr>
          <w:rFonts w:cs="Times New Roman"/>
        </w:rPr>
      </w:pPr>
      <w:r w:rsidRPr="00B01C59">
        <w:rPr>
          <w:bCs/>
          <w:i/>
        </w:rPr>
        <w:t>Объект исследования:</w:t>
      </w:r>
      <w:r w:rsidRPr="00B01C59">
        <w:rPr>
          <w:bCs/>
        </w:rPr>
        <w:t xml:space="preserve"> солевые, щелочные и карбоно- цинковые батарейки</w:t>
      </w:r>
    </w:p>
    <w:p w:rsidR="006C656D" w:rsidRPr="008E73E6" w:rsidRDefault="008E73E6" w:rsidP="006F64F9">
      <w:pPr>
        <w:pStyle w:val="a0"/>
        <w:tabs>
          <w:tab w:val="left" w:pos="195"/>
        </w:tabs>
        <w:spacing w:line="360" w:lineRule="auto"/>
        <w:rPr>
          <w:rFonts w:cs="Times New Roman"/>
          <w:bCs/>
          <w:i/>
        </w:rPr>
      </w:pPr>
      <w:r>
        <w:rPr>
          <w:rFonts w:cs="Times New Roman"/>
          <w:bCs/>
          <w:i/>
        </w:rPr>
        <w:t xml:space="preserve"> </w:t>
      </w:r>
      <w:r w:rsidR="006C656D" w:rsidRPr="00B01C59">
        <w:rPr>
          <w:rFonts w:cs="Times New Roman"/>
          <w:bCs/>
          <w:i/>
        </w:rPr>
        <w:t>Предмет исследования:</w:t>
      </w:r>
      <w:r w:rsidR="006C656D" w:rsidRPr="00B01C59">
        <w:rPr>
          <w:rFonts w:cs="Times New Roman"/>
          <w:bCs/>
        </w:rPr>
        <w:t xml:space="preserve"> химический состав гальванических элементов</w:t>
      </w:r>
    </w:p>
    <w:p w:rsidR="006C656D" w:rsidRPr="00B01C59" w:rsidRDefault="006C656D" w:rsidP="006F64F9">
      <w:pPr>
        <w:pStyle w:val="a0"/>
        <w:tabs>
          <w:tab w:val="left" w:pos="195"/>
        </w:tabs>
        <w:spacing w:line="360" w:lineRule="auto"/>
        <w:rPr>
          <w:rFonts w:cs="Times New Roman"/>
        </w:rPr>
      </w:pPr>
      <w:r w:rsidRPr="00B01C59">
        <w:rPr>
          <w:rFonts w:cs="Times New Roman"/>
          <w:bCs/>
          <w:i/>
        </w:rPr>
        <w:t>Задачи:</w:t>
      </w:r>
    </w:p>
    <w:p w:rsidR="00643C01" w:rsidRPr="00B01C59" w:rsidRDefault="0067740D" w:rsidP="006F64F9">
      <w:pPr>
        <w:pStyle w:val="a0"/>
        <w:numPr>
          <w:ilvl w:val="0"/>
          <w:numId w:val="7"/>
        </w:numPr>
        <w:tabs>
          <w:tab w:val="left" w:pos="195"/>
        </w:tabs>
        <w:spacing w:line="360" w:lineRule="auto"/>
        <w:ind w:left="0" w:firstLine="0"/>
        <w:rPr>
          <w:rFonts w:cs="Times New Roman"/>
        </w:rPr>
      </w:pPr>
      <w:r w:rsidRPr="00B01C59">
        <w:rPr>
          <w:rFonts w:cs="Times New Roman"/>
          <w:bCs/>
        </w:rPr>
        <w:t xml:space="preserve">1. Изучить литературу по теории гальванических элементов </w:t>
      </w:r>
    </w:p>
    <w:p w:rsidR="00643C01" w:rsidRPr="00B01C59" w:rsidRDefault="0067740D" w:rsidP="006F64F9">
      <w:pPr>
        <w:pStyle w:val="a0"/>
        <w:numPr>
          <w:ilvl w:val="0"/>
          <w:numId w:val="7"/>
        </w:numPr>
        <w:tabs>
          <w:tab w:val="left" w:pos="195"/>
        </w:tabs>
        <w:spacing w:line="360" w:lineRule="auto"/>
        <w:ind w:left="0" w:firstLine="0"/>
        <w:rPr>
          <w:rFonts w:cs="Times New Roman"/>
        </w:rPr>
      </w:pPr>
      <w:r w:rsidRPr="00B01C59">
        <w:rPr>
          <w:rFonts w:cs="Times New Roman"/>
          <w:bCs/>
        </w:rPr>
        <w:t>2. Провести химический анализ гальванических элементов, освоив методику качественного состава гальванических элементов</w:t>
      </w:r>
    </w:p>
    <w:p w:rsidR="00643C01" w:rsidRPr="00B01C59" w:rsidRDefault="0067740D" w:rsidP="006F64F9">
      <w:pPr>
        <w:pStyle w:val="a0"/>
        <w:numPr>
          <w:ilvl w:val="0"/>
          <w:numId w:val="7"/>
        </w:numPr>
        <w:tabs>
          <w:tab w:val="left" w:pos="195"/>
        </w:tabs>
        <w:spacing w:line="360" w:lineRule="auto"/>
        <w:ind w:left="0" w:firstLine="0"/>
        <w:rPr>
          <w:rFonts w:cs="Times New Roman"/>
        </w:rPr>
      </w:pPr>
      <w:r w:rsidRPr="00B01C59">
        <w:rPr>
          <w:rFonts w:cs="Times New Roman"/>
          <w:bCs/>
        </w:rPr>
        <w:t xml:space="preserve">3. Определить экспериментальным путем влияние батареек на рост и развитие растений </w:t>
      </w:r>
    </w:p>
    <w:p w:rsidR="00643C01" w:rsidRPr="00B01C59" w:rsidRDefault="0067740D" w:rsidP="006F64F9">
      <w:pPr>
        <w:pStyle w:val="a0"/>
        <w:numPr>
          <w:ilvl w:val="0"/>
          <w:numId w:val="7"/>
        </w:numPr>
        <w:tabs>
          <w:tab w:val="left" w:pos="195"/>
        </w:tabs>
        <w:spacing w:line="360" w:lineRule="auto"/>
        <w:ind w:left="0" w:firstLine="0"/>
        <w:rPr>
          <w:rFonts w:cs="Times New Roman"/>
        </w:rPr>
      </w:pPr>
      <w:r w:rsidRPr="00B01C59">
        <w:rPr>
          <w:rFonts w:cs="Times New Roman"/>
          <w:bCs/>
        </w:rPr>
        <w:t>4. Сделать вывод об исследованной работе</w:t>
      </w:r>
    </w:p>
    <w:p w:rsidR="006C656D" w:rsidRPr="00B01C59" w:rsidRDefault="006C656D" w:rsidP="006F64F9">
      <w:pPr>
        <w:pStyle w:val="a0"/>
        <w:tabs>
          <w:tab w:val="left" w:pos="195"/>
        </w:tabs>
        <w:spacing w:line="360" w:lineRule="auto"/>
        <w:rPr>
          <w:rFonts w:cs="Times New Roman"/>
        </w:rPr>
      </w:pPr>
      <w:r w:rsidRPr="00B01C59">
        <w:rPr>
          <w:rFonts w:cs="Times New Roman"/>
          <w:bCs/>
          <w:i/>
        </w:rPr>
        <w:t>Гипотеза:</w:t>
      </w:r>
      <w:r w:rsidRPr="00B01C59">
        <w:rPr>
          <w:rFonts w:cs="Times New Roman"/>
          <w:bCs/>
        </w:rPr>
        <w:t xml:space="preserve">  действительно ли гальванические элементы приносят вред окружающей природе</w:t>
      </w:r>
    </w:p>
    <w:p w:rsidR="00856DA1" w:rsidRPr="00B01C59" w:rsidRDefault="006C656D" w:rsidP="006F64F9">
      <w:pPr>
        <w:pStyle w:val="a0"/>
        <w:tabs>
          <w:tab w:val="left" w:pos="195"/>
        </w:tabs>
        <w:spacing w:line="360" w:lineRule="auto"/>
        <w:rPr>
          <w:rFonts w:cs="Times New Roman"/>
        </w:rPr>
      </w:pPr>
      <w:r w:rsidRPr="00B01C59">
        <w:rPr>
          <w:rFonts w:cs="Times New Roman"/>
          <w:bCs/>
          <w:i/>
        </w:rPr>
        <w:t>Мето</w:t>
      </w:r>
      <w:r w:rsidRPr="00B01C59">
        <w:rPr>
          <w:rFonts w:cs="Times New Roman"/>
          <w:b/>
          <w:bCs/>
          <w:i/>
        </w:rPr>
        <w:t>д</w:t>
      </w:r>
      <w:r w:rsidRPr="00B01C59">
        <w:rPr>
          <w:rFonts w:cs="Times New Roman"/>
          <w:bCs/>
          <w:i/>
        </w:rPr>
        <w:t>ы исследования:</w:t>
      </w:r>
      <w:r w:rsidRPr="00B01C59">
        <w:rPr>
          <w:rFonts w:cs="Times New Roman"/>
          <w:bCs/>
        </w:rPr>
        <w:t xml:space="preserve"> изучение литературы, эксперимент, сравнение, анализ полученных результатов </w:t>
      </w:r>
    </w:p>
    <w:p w:rsidR="00131690" w:rsidRPr="00B01C59" w:rsidRDefault="00131690" w:rsidP="006F64F9">
      <w:pPr>
        <w:pStyle w:val="a0"/>
        <w:tabs>
          <w:tab w:val="left" w:pos="195"/>
        </w:tabs>
        <w:spacing w:line="360" w:lineRule="auto"/>
        <w:rPr>
          <w:rFonts w:cs="Times New Roman"/>
        </w:rPr>
      </w:pPr>
    </w:p>
    <w:p w:rsidR="00AD4437" w:rsidRDefault="006C656D" w:rsidP="006F64F9">
      <w:pPr>
        <w:pStyle w:val="a0"/>
        <w:tabs>
          <w:tab w:val="left" w:pos="4020"/>
        </w:tabs>
        <w:spacing w:after="0" w:line="360" w:lineRule="auto"/>
        <w:rPr>
          <w:rFonts w:cs="Times New Roman"/>
        </w:rPr>
      </w:pPr>
      <w:r w:rsidRPr="00B01C59">
        <w:rPr>
          <w:rFonts w:cs="Times New Roman"/>
        </w:rPr>
        <w:tab/>
      </w:r>
    </w:p>
    <w:p w:rsidR="00AD4437" w:rsidRDefault="00AD4437" w:rsidP="006F64F9">
      <w:pPr>
        <w:pStyle w:val="a0"/>
        <w:tabs>
          <w:tab w:val="left" w:pos="4020"/>
        </w:tabs>
        <w:spacing w:after="0" w:line="360" w:lineRule="auto"/>
        <w:rPr>
          <w:rFonts w:cs="Times New Roman"/>
        </w:rPr>
      </w:pPr>
    </w:p>
    <w:p w:rsidR="00AD4437" w:rsidRDefault="00AD4437" w:rsidP="006F64F9">
      <w:pPr>
        <w:pStyle w:val="a0"/>
        <w:tabs>
          <w:tab w:val="left" w:pos="4020"/>
        </w:tabs>
        <w:spacing w:after="0" w:line="360" w:lineRule="auto"/>
        <w:rPr>
          <w:rFonts w:cs="Times New Roman"/>
        </w:rPr>
      </w:pPr>
    </w:p>
    <w:p w:rsidR="00AD4437" w:rsidRDefault="00AD4437" w:rsidP="006F64F9">
      <w:pPr>
        <w:pStyle w:val="a0"/>
        <w:tabs>
          <w:tab w:val="left" w:pos="4020"/>
        </w:tabs>
        <w:spacing w:after="0" w:line="360" w:lineRule="auto"/>
        <w:rPr>
          <w:rFonts w:cs="Times New Roman"/>
        </w:rPr>
      </w:pPr>
    </w:p>
    <w:p w:rsidR="00AD4437" w:rsidRDefault="00AD4437" w:rsidP="006F64F9">
      <w:pPr>
        <w:pStyle w:val="a0"/>
        <w:tabs>
          <w:tab w:val="left" w:pos="4020"/>
        </w:tabs>
        <w:spacing w:after="0" w:line="360" w:lineRule="auto"/>
        <w:rPr>
          <w:rFonts w:cs="Times New Roman"/>
        </w:rPr>
      </w:pPr>
    </w:p>
    <w:p w:rsidR="00AD4437" w:rsidRDefault="00AD4437" w:rsidP="006F64F9">
      <w:pPr>
        <w:pStyle w:val="a0"/>
        <w:tabs>
          <w:tab w:val="left" w:pos="4020"/>
        </w:tabs>
        <w:spacing w:after="0" w:line="360" w:lineRule="auto"/>
        <w:rPr>
          <w:rFonts w:cs="Times New Roman"/>
        </w:rPr>
      </w:pPr>
    </w:p>
    <w:p w:rsidR="00AD4437" w:rsidRDefault="00AD4437" w:rsidP="006F64F9">
      <w:pPr>
        <w:pStyle w:val="a0"/>
        <w:tabs>
          <w:tab w:val="left" w:pos="4020"/>
        </w:tabs>
        <w:spacing w:after="0" w:line="360" w:lineRule="auto"/>
        <w:rPr>
          <w:rFonts w:cs="Times New Roman"/>
        </w:rPr>
      </w:pPr>
    </w:p>
    <w:p w:rsidR="00825BD8" w:rsidRDefault="00825BD8" w:rsidP="009E0CC7">
      <w:pPr>
        <w:pStyle w:val="a0"/>
        <w:tabs>
          <w:tab w:val="left" w:pos="4020"/>
        </w:tabs>
        <w:spacing w:after="0" w:line="360" w:lineRule="auto"/>
        <w:rPr>
          <w:rFonts w:cs="Times New Roman"/>
        </w:rPr>
      </w:pPr>
    </w:p>
    <w:p w:rsidR="008E73E6" w:rsidRDefault="008E73E6" w:rsidP="009E0CC7">
      <w:pPr>
        <w:pStyle w:val="a0"/>
        <w:tabs>
          <w:tab w:val="left" w:pos="4020"/>
        </w:tabs>
        <w:spacing w:after="0" w:line="360" w:lineRule="auto"/>
        <w:jc w:val="center"/>
        <w:rPr>
          <w:rFonts w:cs="Times New Roman"/>
        </w:rPr>
      </w:pPr>
    </w:p>
    <w:p w:rsidR="008E73E6" w:rsidRDefault="008E73E6" w:rsidP="009E0CC7">
      <w:pPr>
        <w:pStyle w:val="a0"/>
        <w:tabs>
          <w:tab w:val="left" w:pos="4020"/>
        </w:tabs>
        <w:spacing w:after="0" w:line="360" w:lineRule="auto"/>
        <w:jc w:val="center"/>
        <w:rPr>
          <w:rFonts w:cs="Times New Roman"/>
        </w:rPr>
      </w:pPr>
    </w:p>
    <w:p w:rsidR="00856DA1" w:rsidRPr="00B01C59" w:rsidRDefault="006C656D" w:rsidP="009E0CC7">
      <w:pPr>
        <w:pStyle w:val="a0"/>
        <w:tabs>
          <w:tab w:val="left" w:pos="4020"/>
        </w:tabs>
        <w:spacing w:after="0" w:line="360" w:lineRule="auto"/>
        <w:jc w:val="center"/>
        <w:rPr>
          <w:rFonts w:cs="Times New Roman"/>
        </w:rPr>
      </w:pPr>
      <w:r w:rsidRPr="00B01C59">
        <w:rPr>
          <w:rFonts w:cs="Times New Roman"/>
        </w:rPr>
        <w:lastRenderedPageBreak/>
        <w:t>Введение</w:t>
      </w:r>
    </w:p>
    <w:p w:rsidR="00D671CC" w:rsidRPr="00B01C59" w:rsidRDefault="00D671CC" w:rsidP="006F64F9">
      <w:pPr>
        <w:spacing w:line="360" w:lineRule="auto"/>
        <w:rPr>
          <w:rFonts w:ascii="Times New Roman" w:hAnsi="Times New Roman" w:cs="Times New Roman"/>
          <w:b/>
          <w:bCs/>
          <w:sz w:val="24"/>
          <w:szCs w:val="24"/>
        </w:rPr>
      </w:pPr>
      <w:r w:rsidRPr="00B01C59">
        <w:rPr>
          <w:rFonts w:cs="Times New Roman"/>
          <w:sz w:val="24"/>
          <w:szCs w:val="24"/>
        </w:rPr>
        <w:tab/>
      </w:r>
      <w:r w:rsidRPr="00B01C59">
        <w:rPr>
          <w:rFonts w:ascii="Times New Roman" w:hAnsi="Times New Roman" w:cs="Times New Roman"/>
          <w:sz w:val="24"/>
          <w:szCs w:val="24"/>
        </w:rPr>
        <w:t>Каждый день мы применяем достижения в области естественных наук — химии и физики. Электричество, радиосвязь; такие измерительные приборы, как термометр и весы; поверхностно-активные вещества, которые входят в состав любого моющего средства — без всего этого вряд ли бы мы могли представить обыденную жизнь такой, какой она является сейчас</w:t>
      </w:r>
      <w:r w:rsidR="00CC317D" w:rsidRPr="00B01C59">
        <w:rPr>
          <w:rFonts w:ascii="Times New Roman" w:hAnsi="Times New Roman" w:cs="Times New Roman"/>
          <w:sz w:val="24"/>
          <w:szCs w:val="24"/>
        </w:rPr>
        <w:t xml:space="preserve"> [1]</w:t>
      </w:r>
      <w:r w:rsidRPr="00B01C59">
        <w:rPr>
          <w:rFonts w:ascii="Times New Roman" w:hAnsi="Times New Roman" w:cs="Times New Roman"/>
          <w:sz w:val="24"/>
          <w:szCs w:val="24"/>
        </w:rPr>
        <w:t>.</w:t>
      </w:r>
    </w:p>
    <w:p w:rsidR="00D671CC" w:rsidRPr="00B01C59" w:rsidRDefault="00D671CC" w:rsidP="006F64F9">
      <w:pPr>
        <w:spacing w:line="360" w:lineRule="auto"/>
        <w:rPr>
          <w:rFonts w:ascii="Times New Roman" w:hAnsi="Times New Roman" w:cs="Times New Roman"/>
          <w:sz w:val="24"/>
          <w:szCs w:val="24"/>
        </w:rPr>
      </w:pPr>
      <w:r w:rsidRPr="00B01C59">
        <w:rPr>
          <w:rFonts w:ascii="Times New Roman" w:hAnsi="Times New Roman" w:cs="Times New Roman"/>
          <w:sz w:val="24"/>
          <w:szCs w:val="24"/>
        </w:rPr>
        <w:t xml:space="preserve">           Не менее значимым является открытие ЛуиджиГальвани, итальянского физика и физиолога</w:t>
      </w:r>
      <w:r w:rsidRPr="00B01C59">
        <w:rPr>
          <w:rFonts w:ascii="Times New Roman" w:hAnsi="Times New Roman" w:cs="Times New Roman"/>
          <w:color w:val="222222"/>
          <w:sz w:val="24"/>
          <w:szCs w:val="24"/>
        </w:rPr>
        <w:t>.</w:t>
      </w:r>
      <w:r w:rsidRPr="00B01C59">
        <w:rPr>
          <w:rFonts w:ascii="Times New Roman" w:hAnsi="Times New Roman" w:cs="Times New Roman"/>
          <w:sz w:val="24"/>
          <w:szCs w:val="24"/>
        </w:rPr>
        <w:t xml:space="preserve"> Он описал процесс сокращения мышц задних лапок лягушки, закрепленных на медных крючках, при прикосновении стального скальпеля. Позднее другими учеными результаты его наблюдения были применены для открытия ряда других явлений, описанных с точки зрения физики, которые и послужили основой для изобр</w:t>
      </w:r>
      <w:r w:rsidR="00CC317D" w:rsidRPr="00B01C59">
        <w:rPr>
          <w:rFonts w:ascii="Times New Roman" w:hAnsi="Times New Roman" w:cs="Times New Roman"/>
          <w:sz w:val="24"/>
          <w:szCs w:val="24"/>
        </w:rPr>
        <w:t>етения гальванических элементов [2].</w:t>
      </w:r>
    </w:p>
    <w:p w:rsidR="00D671CC" w:rsidRPr="00B01C59" w:rsidRDefault="00D671CC" w:rsidP="006F64F9">
      <w:pPr>
        <w:spacing w:line="360" w:lineRule="auto"/>
        <w:rPr>
          <w:rFonts w:ascii="Times New Roman" w:hAnsi="Times New Roman" w:cs="Times New Roman"/>
          <w:sz w:val="24"/>
          <w:szCs w:val="24"/>
        </w:rPr>
      </w:pPr>
      <w:r w:rsidRPr="00B01C59">
        <w:rPr>
          <w:rFonts w:ascii="Times New Roman" w:hAnsi="Times New Roman" w:cs="Times New Roman"/>
          <w:sz w:val="24"/>
          <w:szCs w:val="24"/>
        </w:rPr>
        <w:t xml:space="preserve">         Данная исследовательская работа посвящена теме гальванических элементов и проблеме их вторичного использования. Сейчас эта проблема особенно обострилась. Многие люди, выбрасывая отработанную батарейку вместе с остальными бытовыми отходами, даже не задумываются о том, что именно скрывается за металлическим корпусом каждой батарейки, какие виды гальванических элементов категорически нельзя выбрасывать вместе с обычным мусором и какие химические реакции протекают внутри гальванического элемента.</w:t>
      </w:r>
    </w:p>
    <w:p w:rsidR="00D671CC" w:rsidRPr="00B01C59" w:rsidRDefault="00825BD8" w:rsidP="00825BD8">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131690" w:rsidRPr="00B01C59">
        <w:rPr>
          <w:rFonts w:ascii="Times New Roman" w:hAnsi="Times New Roman" w:cs="Times New Roman"/>
          <w:sz w:val="24"/>
          <w:szCs w:val="24"/>
        </w:rPr>
        <w:t>В рамках нашей</w:t>
      </w:r>
      <w:r w:rsidR="00D671CC" w:rsidRPr="00B01C59">
        <w:rPr>
          <w:rFonts w:ascii="Times New Roman" w:hAnsi="Times New Roman" w:cs="Times New Roman"/>
          <w:sz w:val="24"/>
          <w:szCs w:val="24"/>
        </w:rPr>
        <w:t xml:space="preserve"> исследовательской работы мы провели химический анализ трёх гальванических элементов и предложили</w:t>
      </w:r>
      <w:r w:rsidR="00131690" w:rsidRPr="00B01C59">
        <w:rPr>
          <w:rFonts w:ascii="Times New Roman" w:hAnsi="Times New Roman" w:cs="Times New Roman"/>
          <w:sz w:val="24"/>
          <w:szCs w:val="24"/>
        </w:rPr>
        <w:t xml:space="preserve"> способы их переработки, а также провели влияние всех образцов батареек на рост  и развитие растений.</w:t>
      </w:r>
    </w:p>
    <w:p w:rsidR="00D671CC" w:rsidRPr="00B01C59" w:rsidRDefault="00D671CC" w:rsidP="006F64F9">
      <w:pPr>
        <w:spacing w:line="360" w:lineRule="auto"/>
        <w:rPr>
          <w:rFonts w:ascii="Times New Roman" w:hAnsi="Times New Roman" w:cs="Times New Roman"/>
          <w:sz w:val="24"/>
          <w:szCs w:val="24"/>
        </w:rPr>
      </w:pPr>
    </w:p>
    <w:p w:rsidR="00856DA1" w:rsidRPr="00B01C59" w:rsidRDefault="00856DA1" w:rsidP="006F64F9">
      <w:pPr>
        <w:pStyle w:val="a0"/>
        <w:tabs>
          <w:tab w:val="left" w:pos="840"/>
        </w:tabs>
        <w:spacing w:after="0" w:line="360" w:lineRule="auto"/>
        <w:rPr>
          <w:rFonts w:cs="Times New Roman"/>
        </w:rPr>
      </w:pPr>
    </w:p>
    <w:p w:rsidR="00856DA1" w:rsidRPr="00B01C59" w:rsidRDefault="00856DA1" w:rsidP="006F64F9">
      <w:pPr>
        <w:pStyle w:val="a0"/>
        <w:spacing w:after="0" w:line="360" w:lineRule="auto"/>
        <w:jc w:val="center"/>
        <w:rPr>
          <w:rFonts w:cs="Times New Roman"/>
        </w:rPr>
      </w:pPr>
    </w:p>
    <w:p w:rsidR="00856DA1" w:rsidRPr="00B01C59" w:rsidRDefault="00856DA1" w:rsidP="006F64F9">
      <w:pPr>
        <w:pStyle w:val="a0"/>
        <w:spacing w:after="0" w:line="360" w:lineRule="auto"/>
        <w:jc w:val="center"/>
        <w:rPr>
          <w:rFonts w:cs="Times New Roman"/>
        </w:rPr>
      </w:pPr>
    </w:p>
    <w:p w:rsidR="00856DA1" w:rsidRPr="00B01C59" w:rsidRDefault="00856DA1" w:rsidP="006F64F9">
      <w:pPr>
        <w:pStyle w:val="a0"/>
        <w:spacing w:after="0" w:line="360" w:lineRule="auto"/>
        <w:jc w:val="center"/>
        <w:rPr>
          <w:rFonts w:cs="Times New Roman"/>
        </w:rPr>
      </w:pPr>
    </w:p>
    <w:p w:rsidR="00856DA1" w:rsidRPr="00B01C59" w:rsidRDefault="00856DA1" w:rsidP="006F64F9">
      <w:pPr>
        <w:pStyle w:val="a0"/>
        <w:spacing w:after="0" w:line="360" w:lineRule="auto"/>
        <w:jc w:val="center"/>
        <w:rPr>
          <w:rFonts w:cs="Times New Roman"/>
        </w:rPr>
      </w:pPr>
    </w:p>
    <w:p w:rsidR="00856DA1" w:rsidRPr="00B01C59" w:rsidRDefault="00856DA1" w:rsidP="006F64F9">
      <w:pPr>
        <w:pStyle w:val="a0"/>
        <w:spacing w:after="0" w:line="360" w:lineRule="auto"/>
        <w:jc w:val="center"/>
        <w:rPr>
          <w:rFonts w:cs="Times New Roman"/>
        </w:rPr>
      </w:pPr>
    </w:p>
    <w:p w:rsidR="00856DA1" w:rsidRPr="00B01C59" w:rsidRDefault="00856DA1" w:rsidP="006F64F9">
      <w:pPr>
        <w:pStyle w:val="a0"/>
        <w:spacing w:after="0" w:line="360" w:lineRule="auto"/>
        <w:jc w:val="center"/>
        <w:rPr>
          <w:rFonts w:cs="Times New Roman"/>
        </w:rPr>
      </w:pPr>
    </w:p>
    <w:p w:rsidR="003A6BDF" w:rsidRDefault="003A6BDF" w:rsidP="006F64F9">
      <w:pPr>
        <w:pStyle w:val="a0"/>
        <w:spacing w:line="360" w:lineRule="auto"/>
      </w:pPr>
    </w:p>
    <w:p w:rsidR="009E0CC7" w:rsidRPr="00B01C59" w:rsidRDefault="009E0CC7" w:rsidP="006F64F9">
      <w:pPr>
        <w:pStyle w:val="a0"/>
        <w:spacing w:line="360" w:lineRule="auto"/>
      </w:pPr>
    </w:p>
    <w:p w:rsidR="004A5CC3" w:rsidRPr="00B01C59" w:rsidRDefault="004A5CC3" w:rsidP="006F64F9">
      <w:pPr>
        <w:spacing w:line="360" w:lineRule="auto"/>
        <w:jc w:val="center"/>
        <w:rPr>
          <w:rFonts w:ascii="Times New Roman" w:hAnsi="Times New Roman" w:cs="Times New Roman"/>
          <w:b/>
          <w:bCs/>
          <w:sz w:val="24"/>
          <w:szCs w:val="24"/>
        </w:rPr>
      </w:pPr>
      <w:r w:rsidRPr="00B01C59">
        <w:rPr>
          <w:rFonts w:ascii="Times New Roman" w:hAnsi="Times New Roman" w:cs="Times New Roman"/>
          <w:b/>
          <w:bCs/>
          <w:sz w:val="24"/>
          <w:szCs w:val="24"/>
        </w:rPr>
        <w:lastRenderedPageBreak/>
        <w:t>Глава 1. Теоретические сведения о гальванических элементах.</w:t>
      </w:r>
    </w:p>
    <w:p w:rsidR="004A5CC3" w:rsidRPr="00B01C59" w:rsidRDefault="006747B1" w:rsidP="006F64F9">
      <w:pPr>
        <w:spacing w:line="360" w:lineRule="auto"/>
        <w:jc w:val="center"/>
        <w:rPr>
          <w:rFonts w:ascii="Times New Roman" w:hAnsi="Times New Roman" w:cs="Times New Roman"/>
          <w:b/>
          <w:i/>
          <w:sz w:val="24"/>
          <w:szCs w:val="24"/>
        </w:rPr>
      </w:pPr>
      <w:r w:rsidRPr="00B01C59">
        <w:rPr>
          <w:rFonts w:ascii="Times New Roman" w:hAnsi="Times New Roman" w:cs="Times New Roman"/>
          <w:b/>
          <w:i/>
          <w:sz w:val="24"/>
          <w:szCs w:val="24"/>
        </w:rPr>
        <w:t>История создания батарейки</w:t>
      </w:r>
    </w:p>
    <w:p w:rsidR="004A5CC3" w:rsidRPr="00B01C59" w:rsidRDefault="006747B1" w:rsidP="006F64F9">
      <w:pPr>
        <w:spacing w:line="360" w:lineRule="auto"/>
        <w:jc w:val="both"/>
        <w:rPr>
          <w:rFonts w:ascii="Times New Roman" w:hAnsi="Times New Roman" w:cs="Times New Roman"/>
          <w:sz w:val="24"/>
          <w:szCs w:val="24"/>
        </w:rPr>
      </w:pPr>
      <w:r w:rsidRPr="00B01C59">
        <w:rPr>
          <w:rFonts w:ascii="Times New Roman" w:hAnsi="Times New Roman" w:cs="Times New Roman"/>
          <w:sz w:val="24"/>
          <w:szCs w:val="24"/>
        </w:rPr>
        <w:t xml:space="preserve">           История создания батарейки берет начало в конце 17 века. Идея по изобретению переносного источника энергии принадлежит ученому Гальвани.   Итальянец изучал реакции животных на различные воздействия. В одном из экспериментов ученый пришел к выводу, что два вида металла присоединенные в лапе лягушки проводят ток. Обосновать свой опыт Гальвани не смог, но история </w:t>
      </w:r>
      <w:r w:rsidRPr="00825BD8">
        <w:rPr>
          <w:rFonts w:ascii="Times New Roman" w:hAnsi="Times New Roman" w:cs="Times New Roman"/>
          <w:sz w:val="24"/>
          <w:szCs w:val="24"/>
        </w:rPr>
        <w:t>создания </w:t>
      </w:r>
      <w:hyperlink r:id="rId8" w:tgtFrame="_blank" w:history="1">
        <w:r w:rsidRPr="00825BD8">
          <w:rPr>
            <w:rStyle w:val="a4"/>
            <w:rFonts w:ascii="Times New Roman" w:hAnsi="Times New Roman" w:cs="Times New Roman"/>
            <w:color w:val="auto"/>
            <w:sz w:val="24"/>
            <w:szCs w:val="24"/>
            <w:u w:val="none"/>
          </w:rPr>
          <w:t>гальванического элемента</w:t>
        </w:r>
      </w:hyperlink>
      <w:r w:rsidRPr="00B01C59">
        <w:rPr>
          <w:rFonts w:ascii="Times New Roman" w:hAnsi="Times New Roman" w:cs="Times New Roman"/>
          <w:sz w:val="24"/>
          <w:szCs w:val="24"/>
        </w:rPr>
        <w:t> навсегда закрепилась за итальянским биологом.</w:t>
      </w:r>
    </w:p>
    <w:p w:rsidR="006747B1" w:rsidRPr="00B01C59" w:rsidRDefault="006747B1" w:rsidP="006F64F9">
      <w:pPr>
        <w:spacing w:line="360" w:lineRule="auto"/>
        <w:rPr>
          <w:rFonts w:ascii="Times New Roman" w:hAnsi="Times New Roman" w:cs="Times New Roman"/>
          <w:sz w:val="24"/>
          <w:szCs w:val="24"/>
        </w:rPr>
      </w:pPr>
      <w:r w:rsidRPr="00B01C59">
        <w:rPr>
          <w:rFonts w:ascii="Times New Roman" w:hAnsi="Times New Roman" w:cs="Times New Roman"/>
          <w:sz w:val="24"/>
          <w:szCs w:val="24"/>
        </w:rPr>
        <w:t xml:space="preserve">           Наработки ЛуиджиГальвани пригодились итальянскому физику Вольту.Ученый объяснил, что электрический ток между металлами возникает благодаря химической реакции. В доказательство Вольт поместил в колбу с соляным раствором медную и цинковую пластины, разграничив их картонными листами. Так был сформулирован принцип действия современных автономных источников питания.</w:t>
      </w:r>
    </w:p>
    <w:p w:rsidR="006747B1" w:rsidRPr="00B01C59" w:rsidRDefault="006747B1" w:rsidP="006F64F9">
      <w:pPr>
        <w:spacing w:line="360" w:lineRule="auto"/>
        <w:jc w:val="both"/>
        <w:rPr>
          <w:rFonts w:ascii="Times New Roman" w:hAnsi="Times New Roman" w:cs="Times New Roman"/>
          <w:sz w:val="24"/>
          <w:szCs w:val="24"/>
        </w:rPr>
      </w:pPr>
      <w:r w:rsidRPr="00B01C59">
        <w:rPr>
          <w:rFonts w:ascii="Times New Roman" w:hAnsi="Times New Roman" w:cs="Times New Roman"/>
          <w:sz w:val="24"/>
          <w:szCs w:val="24"/>
        </w:rPr>
        <w:t xml:space="preserve">           В батареи есть три составляющие: два электрода (анод и катод) и между ними электролит. Электрический ток возникает в процессе кислотно-восстановительной реакции двух электродов.</w:t>
      </w:r>
      <w:r w:rsidRPr="00B01C59">
        <w:rPr>
          <w:rFonts w:ascii="Times New Roman" w:hAnsi="Times New Roman" w:cs="Times New Roman"/>
          <w:sz w:val="24"/>
          <w:szCs w:val="24"/>
        </w:rPr>
        <w:br/>
        <w:t xml:space="preserve">          На этом история батарейки не закончилась. В середине 19 века французский ученый Плантэ, ссылаясь на научные исследования Вольта, решил использовать в своем эксперименте пару свинцовых пластин, опущенных в неконцентрированный раствор серной кислоты. Открытием данного опыта стала первая батарея, которая требует заряда от источника постоянного тока. </w:t>
      </w:r>
    </w:p>
    <w:p w:rsidR="00825BD8" w:rsidRDefault="00825BD8" w:rsidP="006F64F9">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6747B1" w:rsidRPr="00B01C59">
        <w:rPr>
          <w:rFonts w:ascii="Times New Roman" w:hAnsi="Times New Roman" w:cs="Times New Roman"/>
          <w:sz w:val="24"/>
          <w:szCs w:val="24"/>
        </w:rPr>
        <w:t>Кто изобрел первую батарейку, похожую на современные аналоги?</w:t>
      </w:r>
      <w:r>
        <w:rPr>
          <w:rFonts w:ascii="Times New Roman" w:hAnsi="Times New Roman" w:cs="Times New Roman"/>
          <w:sz w:val="24"/>
          <w:szCs w:val="24"/>
        </w:rPr>
        <w:t xml:space="preserve"> </w:t>
      </w:r>
      <w:r w:rsidR="006747B1" w:rsidRPr="00B01C59">
        <w:rPr>
          <w:rFonts w:ascii="Times New Roman" w:hAnsi="Times New Roman" w:cs="Times New Roman"/>
          <w:sz w:val="24"/>
          <w:szCs w:val="24"/>
        </w:rPr>
        <w:t xml:space="preserve"> Изобретателем сухого элемента называют Жоржа Лекланше. В 1868 году для опытов в качестве электролита ученый использовал соляной раствор, а цинк с марганцем выступали электродами. </w:t>
      </w:r>
    </w:p>
    <w:p w:rsidR="00825BD8" w:rsidRDefault="00825BD8" w:rsidP="006F64F9">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6747B1" w:rsidRPr="00B01C59">
        <w:rPr>
          <w:rFonts w:ascii="Times New Roman" w:hAnsi="Times New Roman" w:cs="Times New Roman"/>
          <w:sz w:val="24"/>
          <w:szCs w:val="24"/>
        </w:rPr>
        <w:t>Ученый-химик дал науке ценные знания, которые помогли в дальнейшем создать «сухой» источник питания. Через 20 лет немец Карл Гасснер продолжил изучение Лекланше, но вместо марганца применил углерод. Такой состав схож с привычными батарейками современности. Земляка поддержал еще один немец Пауль Шмидт – родоначальник карманного фонарика и окончательный изобретатель батареек.</w:t>
      </w:r>
    </w:p>
    <w:p w:rsidR="00825BD8" w:rsidRDefault="00825BD8" w:rsidP="006F64F9">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747B1" w:rsidRPr="00B01C59">
        <w:rPr>
          <w:rFonts w:ascii="Times New Roman" w:hAnsi="Times New Roman" w:cs="Times New Roman"/>
          <w:sz w:val="24"/>
          <w:szCs w:val="24"/>
        </w:rPr>
        <w:t xml:space="preserve">К концу 19 столетия в 1896 году свет увидела первая батарейка сухого типа с углеродом марки Columbia. Американская компания, выпустившая уникальный на то время продукт, в дальнейшем </w:t>
      </w:r>
      <w:r w:rsidR="006747B1" w:rsidRPr="00825BD8">
        <w:rPr>
          <w:rFonts w:ascii="Times New Roman" w:hAnsi="Times New Roman" w:cs="Times New Roman"/>
          <w:sz w:val="24"/>
          <w:szCs w:val="24"/>
        </w:rPr>
        <w:t>называлась </w:t>
      </w:r>
      <w:hyperlink r:id="rId9" w:tgtFrame="_blank" w:history="1">
        <w:r w:rsidR="006747B1" w:rsidRPr="00825BD8">
          <w:rPr>
            <w:rStyle w:val="a4"/>
            <w:rFonts w:ascii="Times New Roman" w:hAnsi="Times New Roman" w:cs="Times New Roman"/>
            <w:color w:val="auto"/>
            <w:sz w:val="24"/>
            <w:szCs w:val="24"/>
          </w:rPr>
          <w:t>Eveready</w:t>
        </w:r>
      </w:hyperlink>
      <w:r w:rsidR="006747B1" w:rsidRPr="00825BD8">
        <w:rPr>
          <w:rFonts w:ascii="Times New Roman" w:hAnsi="Times New Roman" w:cs="Times New Roman"/>
          <w:sz w:val="24"/>
          <w:szCs w:val="24"/>
        </w:rPr>
        <w:t> BatteryCompany</w:t>
      </w:r>
      <w:r w:rsidR="006747B1" w:rsidRPr="00B01C59">
        <w:rPr>
          <w:rFonts w:ascii="Times New Roman" w:hAnsi="Times New Roman" w:cs="Times New Roman"/>
          <w:sz w:val="24"/>
          <w:szCs w:val="24"/>
        </w:rPr>
        <w:t xml:space="preserve">. </w:t>
      </w:r>
    </w:p>
    <w:p w:rsidR="006747B1" w:rsidRPr="00825BD8" w:rsidRDefault="00825BD8" w:rsidP="006F64F9">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6747B1" w:rsidRPr="00B01C59">
        <w:rPr>
          <w:rFonts w:ascii="Times New Roman" w:hAnsi="Times New Roman" w:cs="Times New Roman"/>
          <w:sz w:val="24"/>
          <w:szCs w:val="24"/>
        </w:rPr>
        <w:t xml:space="preserve">В наши дни – это известный на весь мир </w:t>
      </w:r>
      <w:r w:rsidR="006747B1" w:rsidRPr="00825BD8">
        <w:rPr>
          <w:rFonts w:ascii="Times New Roman" w:hAnsi="Times New Roman" w:cs="Times New Roman"/>
          <w:sz w:val="24"/>
          <w:szCs w:val="24"/>
        </w:rPr>
        <w:t>бренд </w:t>
      </w:r>
      <w:hyperlink r:id="rId10" w:tgtFrame="_blank" w:history="1">
        <w:r w:rsidR="006747B1" w:rsidRPr="00825BD8">
          <w:rPr>
            <w:rStyle w:val="a4"/>
            <w:rFonts w:ascii="Times New Roman" w:hAnsi="Times New Roman" w:cs="Times New Roman"/>
            <w:color w:val="auto"/>
            <w:sz w:val="24"/>
            <w:szCs w:val="24"/>
          </w:rPr>
          <w:t>Energizer</w:t>
        </w:r>
      </w:hyperlink>
      <w:r w:rsidR="006747B1" w:rsidRPr="00825BD8">
        <w:rPr>
          <w:rFonts w:ascii="Times New Roman" w:hAnsi="Times New Roman" w:cs="Times New Roman"/>
          <w:sz w:val="24"/>
          <w:szCs w:val="24"/>
        </w:rPr>
        <w:t>. Спустя почти столетие, в 1992 году компания </w:t>
      </w:r>
      <w:hyperlink r:id="rId11" w:tgtFrame="_blank" w:history="1">
        <w:r w:rsidR="006747B1" w:rsidRPr="00825BD8">
          <w:rPr>
            <w:rStyle w:val="a4"/>
            <w:rFonts w:ascii="Times New Roman" w:hAnsi="Times New Roman" w:cs="Times New Roman"/>
            <w:color w:val="auto"/>
            <w:sz w:val="24"/>
            <w:szCs w:val="24"/>
          </w:rPr>
          <w:t>Energizer</w:t>
        </w:r>
      </w:hyperlink>
      <w:r w:rsidR="006747B1" w:rsidRPr="00825BD8">
        <w:rPr>
          <w:rFonts w:ascii="Times New Roman" w:hAnsi="Times New Roman" w:cs="Times New Roman"/>
          <w:sz w:val="24"/>
          <w:szCs w:val="24"/>
        </w:rPr>
        <w:t> показала миру </w:t>
      </w:r>
      <w:hyperlink r:id="rId12" w:tgtFrame="_blank" w:history="1">
        <w:r w:rsidR="006747B1" w:rsidRPr="00825BD8">
          <w:rPr>
            <w:rStyle w:val="a4"/>
            <w:rFonts w:ascii="Times New Roman" w:hAnsi="Times New Roman" w:cs="Times New Roman"/>
            <w:color w:val="auto"/>
            <w:sz w:val="24"/>
            <w:szCs w:val="24"/>
          </w:rPr>
          <w:t>литиевые батарейки</w:t>
        </w:r>
      </w:hyperlink>
      <w:r w:rsidR="006747B1" w:rsidRPr="00825BD8">
        <w:rPr>
          <w:rFonts w:ascii="Times New Roman" w:hAnsi="Times New Roman" w:cs="Times New Roman"/>
          <w:sz w:val="24"/>
          <w:szCs w:val="24"/>
        </w:rPr>
        <w:t>, по долговечности не имеющая равных, предназначена для высокотехнологичного оборудования.</w:t>
      </w:r>
    </w:p>
    <w:p w:rsidR="006747B1" w:rsidRPr="00B01C59" w:rsidRDefault="00825BD8" w:rsidP="006F64F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747B1" w:rsidRPr="00B01C59">
        <w:rPr>
          <w:rFonts w:ascii="Times New Roman" w:hAnsi="Times New Roman" w:cs="Times New Roman"/>
          <w:sz w:val="24"/>
          <w:szCs w:val="24"/>
        </w:rPr>
        <w:t>Фабрика Шмидта запустила массовое производство аккумуляторов и батареек в 1903 году под брендом Daimon.</w:t>
      </w:r>
    </w:p>
    <w:p w:rsidR="006747B1" w:rsidRPr="00825BD8" w:rsidRDefault="00825BD8" w:rsidP="006F64F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747B1" w:rsidRPr="00B01C59">
        <w:rPr>
          <w:rFonts w:ascii="Times New Roman" w:hAnsi="Times New Roman" w:cs="Times New Roman"/>
          <w:sz w:val="24"/>
          <w:szCs w:val="24"/>
        </w:rPr>
        <w:t>Батареи-таблетки изобретены в 40-е годы 20 века Самюэлем Рубеном для американских военных. Ртутно-цинковый состав и крепкий металлический корпус не боялся мороза, и батарейка бесперебойно работала. Напряжение в компактной батарее –от 1,3 В до 3,5 В. Рубен стал основателем завода батареек одной из узнаваемых марок современности </w:t>
      </w:r>
      <w:hyperlink r:id="rId13" w:tgtFrame="_blank" w:history="1">
        <w:r w:rsidR="006747B1" w:rsidRPr="00825BD8">
          <w:rPr>
            <w:rStyle w:val="a4"/>
            <w:rFonts w:ascii="Times New Roman" w:hAnsi="Times New Roman" w:cs="Times New Roman"/>
            <w:color w:val="auto"/>
            <w:sz w:val="24"/>
            <w:szCs w:val="24"/>
          </w:rPr>
          <w:t>Duracell</w:t>
        </w:r>
      </w:hyperlink>
      <w:r w:rsidR="006747B1" w:rsidRPr="00825BD8">
        <w:rPr>
          <w:rFonts w:ascii="Times New Roman" w:hAnsi="Times New Roman" w:cs="Times New Roman"/>
          <w:sz w:val="24"/>
          <w:szCs w:val="24"/>
        </w:rPr>
        <w:t>.</w:t>
      </w:r>
    </w:p>
    <w:p w:rsidR="006747B1" w:rsidRPr="00B01C59" w:rsidRDefault="00825BD8" w:rsidP="006F64F9">
      <w:pPr>
        <w:spacing w:line="360" w:lineRule="auto"/>
        <w:jc w:val="both"/>
        <w:rPr>
          <w:rFonts w:ascii="Times New Roman" w:hAnsi="Times New Roman" w:cs="Times New Roman"/>
          <w:sz w:val="24"/>
          <w:szCs w:val="24"/>
        </w:rPr>
      </w:pPr>
      <w:r w:rsidRPr="00825BD8">
        <w:rPr>
          <w:rFonts w:ascii="Times New Roman" w:hAnsi="Times New Roman" w:cs="Times New Roman"/>
          <w:sz w:val="24"/>
          <w:szCs w:val="24"/>
        </w:rPr>
        <w:t xml:space="preserve">           </w:t>
      </w:r>
      <w:r w:rsidR="006747B1" w:rsidRPr="00825BD8">
        <w:rPr>
          <w:rFonts w:ascii="Times New Roman" w:hAnsi="Times New Roman" w:cs="Times New Roman"/>
          <w:sz w:val="24"/>
          <w:szCs w:val="24"/>
        </w:rPr>
        <w:t>Сегодня </w:t>
      </w:r>
      <w:hyperlink r:id="rId14" w:history="1">
        <w:r w:rsidR="006747B1" w:rsidRPr="00825BD8">
          <w:rPr>
            <w:rStyle w:val="a4"/>
            <w:rFonts w:ascii="Times New Roman" w:hAnsi="Times New Roman" w:cs="Times New Roman"/>
            <w:color w:val="auto"/>
            <w:sz w:val="24"/>
            <w:szCs w:val="24"/>
          </w:rPr>
          <w:t>плоские мини-батарейки необходимы для работы слуховых аппаратов</w:t>
        </w:r>
      </w:hyperlink>
      <w:r w:rsidR="006747B1" w:rsidRPr="00B01C59">
        <w:rPr>
          <w:rFonts w:ascii="Times New Roman" w:hAnsi="Times New Roman" w:cs="Times New Roman"/>
          <w:sz w:val="24"/>
          <w:szCs w:val="24"/>
        </w:rPr>
        <w:t>, калькуляторов, игрушек.</w:t>
      </w:r>
    </w:p>
    <w:p w:rsidR="00825BD8" w:rsidRPr="009E0CC7" w:rsidRDefault="00825BD8" w:rsidP="009E0CC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747B1" w:rsidRPr="00B01C59">
        <w:rPr>
          <w:rFonts w:ascii="Times New Roman" w:hAnsi="Times New Roman" w:cs="Times New Roman"/>
          <w:sz w:val="24"/>
          <w:szCs w:val="24"/>
        </w:rPr>
        <w:t xml:space="preserve">Целью научных изысканий в создании батарейки было улучшение ее свойств, эффективного применения, </w:t>
      </w:r>
      <w:r w:rsidR="00EC788F" w:rsidRPr="00B01C59">
        <w:rPr>
          <w:rFonts w:ascii="Times New Roman" w:hAnsi="Times New Roman" w:cs="Times New Roman"/>
          <w:sz w:val="24"/>
          <w:szCs w:val="24"/>
        </w:rPr>
        <w:t>и создание минимального размера [3].</w:t>
      </w:r>
    </w:p>
    <w:p w:rsidR="009E0CC7" w:rsidRDefault="009E0CC7" w:rsidP="006F64F9">
      <w:pPr>
        <w:spacing w:line="360" w:lineRule="auto"/>
        <w:jc w:val="center"/>
        <w:rPr>
          <w:rFonts w:ascii="Times New Roman" w:hAnsi="Times New Roman" w:cs="Times New Roman"/>
          <w:b/>
          <w:bCs/>
          <w:i/>
          <w:iCs/>
          <w:sz w:val="24"/>
          <w:szCs w:val="24"/>
        </w:rPr>
      </w:pPr>
    </w:p>
    <w:p w:rsidR="006747B1" w:rsidRPr="00B01C59" w:rsidRDefault="006747B1" w:rsidP="006F64F9">
      <w:pPr>
        <w:spacing w:line="360" w:lineRule="auto"/>
        <w:jc w:val="center"/>
        <w:rPr>
          <w:rFonts w:ascii="Times New Roman" w:hAnsi="Times New Roman" w:cs="Times New Roman"/>
          <w:sz w:val="24"/>
          <w:szCs w:val="24"/>
        </w:rPr>
      </w:pPr>
      <w:r w:rsidRPr="00B01C59">
        <w:rPr>
          <w:rFonts w:ascii="Times New Roman" w:hAnsi="Times New Roman" w:cs="Times New Roman"/>
          <w:b/>
          <w:bCs/>
          <w:i/>
          <w:iCs/>
          <w:sz w:val="24"/>
          <w:szCs w:val="24"/>
        </w:rPr>
        <w:t>Виды гальванических элементов</w:t>
      </w:r>
    </w:p>
    <w:p w:rsidR="006747B1" w:rsidRPr="00B01C59" w:rsidRDefault="006747B1" w:rsidP="006F64F9">
      <w:pPr>
        <w:spacing w:line="360" w:lineRule="auto"/>
        <w:jc w:val="both"/>
        <w:rPr>
          <w:rFonts w:ascii="Times New Roman" w:hAnsi="Times New Roman" w:cs="Times New Roman"/>
          <w:sz w:val="24"/>
          <w:szCs w:val="24"/>
        </w:rPr>
      </w:pPr>
      <w:r w:rsidRPr="00B01C59">
        <w:rPr>
          <w:rFonts w:ascii="Times New Roman" w:hAnsi="Times New Roman" w:cs="Times New Roman"/>
          <w:sz w:val="24"/>
          <w:szCs w:val="24"/>
        </w:rPr>
        <w:t xml:space="preserve">            Современ</w:t>
      </w:r>
      <w:r w:rsidR="00C04572" w:rsidRPr="00B01C59">
        <w:rPr>
          <w:rFonts w:ascii="Times New Roman" w:hAnsi="Times New Roman" w:cs="Times New Roman"/>
          <w:sz w:val="24"/>
          <w:szCs w:val="24"/>
        </w:rPr>
        <w:t>ные элементы питания делятся на</w:t>
      </w:r>
      <w:r w:rsidRPr="00B01C59">
        <w:rPr>
          <w:rFonts w:ascii="Times New Roman" w:hAnsi="Times New Roman" w:cs="Times New Roman"/>
          <w:sz w:val="24"/>
          <w:szCs w:val="24"/>
        </w:rPr>
        <w:t xml:space="preserve">солевые, щелочные, литиевые, а также воздушно-цинковые, ртутно-цинковые, серебряно-цинковые. Наиболее мощные батарейки – щелочные (алкалиновые) и литиевые. </w:t>
      </w:r>
      <w:r w:rsidRPr="00825BD8">
        <w:rPr>
          <w:rFonts w:ascii="Times New Roman" w:hAnsi="Times New Roman" w:cs="Times New Roman"/>
          <w:sz w:val="24"/>
          <w:szCs w:val="24"/>
        </w:rPr>
        <w:t>Обычно </w:t>
      </w:r>
      <w:hyperlink r:id="rId15" w:history="1">
        <w:r w:rsidRPr="00825BD8">
          <w:rPr>
            <w:rStyle w:val="a4"/>
            <w:rFonts w:ascii="Times New Roman" w:hAnsi="Times New Roman" w:cs="Times New Roman"/>
            <w:color w:val="auto"/>
            <w:sz w:val="24"/>
            <w:szCs w:val="24"/>
          </w:rPr>
          <w:t>батарейки</w:t>
        </w:r>
      </w:hyperlink>
      <w:r w:rsidRPr="00B01C59">
        <w:rPr>
          <w:rFonts w:ascii="Times New Roman" w:hAnsi="Times New Roman" w:cs="Times New Roman"/>
          <w:sz w:val="24"/>
          <w:szCs w:val="24"/>
        </w:rPr>
        <w:t> называют из-за металлов, из которых сделаны электроды.</w:t>
      </w:r>
    </w:p>
    <w:p w:rsidR="006747B1" w:rsidRPr="00B01C59" w:rsidRDefault="006747B1" w:rsidP="006F64F9">
      <w:pPr>
        <w:spacing w:line="360" w:lineRule="auto"/>
        <w:jc w:val="both"/>
        <w:rPr>
          <w:rFonts w:ascii="Times New Roman" w:hAnsi="Times New Roman" w:cs="Times New Roman"/>
          <w:sz w:val="24"/>
          <w:szCs w:val="24"/>
        </w:rPr>
      </w:pPr>
      <w:r w:rsidRPr="00B01C59">
        <w:rPr>
          <w:rFonts w:ascii="Times New Roman" w:hAnsi="Times New Roman" w:cs="Times New Roman"/>
          <w:sz w:val="24"/>
          <w:szCs w:val="24"/>
        </w:rPr>
        <w:t xml:space="preserve">           Среди бытовых элементов питания самыми распространенными являются </w:t>
      </w:r>
      <w:r w:rsidRPr="00B01C59">
        <w:rPr>
          <w:rFonts w:ascii="Times New Roman" w:hAnsi="Times New Roman" w:cs="Times New Roman"/>
          <w:b/>
          <w:bCs/>
          <w:sz w:val="24"/>
          <w:szCs w:val="24"/>
        </w:rPr>
        <w:t>солевые</w:t>
      </w:r>
      <w:r w:rsidRPr="00B01C59">
        <w:rPr>
          <w:rFonts w:ascii="Times New Roman" w:hAnsi="Times New Roman" w:cs="Times New Roman"/>
          <w:sz w:val="24"/>
          <w:szCs w:val="24"/>
        </w:rPr>
        <w:t> и </w:t>
      </w:r>
      <w:r w:rsidRPr="00B01C59">
        <w:rPr>
          <w:rFonts w:ascii="Times New Roman" w:hAnsi="Times New Roman" w:cs="Times New Roman"/>
          <w:b/>
          <w:bCs/>
          <w:sz w:val="24"/>
          <w:szCs w:val="24"/>
        </w:rPr>
        <w:t>щелочные батарейки</w:t>
      </w:r>
      <w:r w:rsidRPr="00B01C59">
        <w:rPr>
          <w:rFonts w:ascii="Times New Roman" w:hAnsi="Times New Roman" w:cs="Times New Roman"/>
          <w:sz w:val="24"/>
          <w:szCs w:val="24"/>
        </w:rPr>
        <w:t>. На щелочных чаще всего написано Alkaline. В последнее время начали пользоваться популярностью литиевые батарейки (не путать с литиево-ионными аккумуляторами) – они отличаются большим сроком службы, чем щелочные или солевые, но они также значительно дороже.</w:t>
      </w:r>
    </w:p>
    <w:p w:rsidR="009E0CC7" w:rsidRDefault="009E0CC7" w:rsidP="006F64F9">
      <w:pPr>
        <w:spacing w:line="360" w:lineRule="auto"/>
        <w:jc w:val="center"/>
        <w:rPr>
          <w:rFonts w:ascii="Times New Roman" w:hAnsi="Times New Roman" w:cs="Times New Roman"/>
          <w:b/>
          <w:bCs/>
          <w:sz w:val="24"/>
          <w:szCs w:val="24"/>
          <w:u w:val="single"/>
        </w:rPr>
      </w:pPr>
    </w:p>
    <w:p w:rsidR="00C04572" w:rsidRPr="00B01C59" w:rsidRDefault="00C04572" w:rsidP="006F64F9">
      <w:pPr>
        <w:spacing w:line="360" w:lineRule="auto"/>
        <w:jc w:val="center"/>
        <w:rPr>
          <w:rFonts w:ascii="Times New Roman" w:hAnsi="Times New Roman" w:cs="Times New Roman"/>
          <w:b/>
          <w:bCs/>
          <w:sz w:val="24"/>
          <w:szCs w:val="24"/>
        </w:rPr>
      </w:pPr>
      <w:r w:rsidRPr="00B01C59">
        <w:rPr>
          <w:rFonts w:ascii="Times New Roman" w:hAnsi="Times New Roman" w:cs="Times New Roman"/>
          <w:b/>
          <w:bCs/>
          <w:sz w:val="24"/>
          <w:szCs w:val="24"/>
          <w:u w:val="single"/>
        </w:rPr>
        <w:lastRenderedPageBreak/>
        <w:t>Батарейки с солевым электролитом</w:t>
      </w:r>
    </w:p>
    <w:p w:rsidR="00C04572" w:rsidRPr="00B01C59" w:rsidRDefault="00C04572" w:rsidP="006F64F9">
      <w:pPr>
        <w:spacing w:line="360" w:lineRule="auto"/>
        <w:jc w:val="both"/>
        <w:rPr>
          <w:rFonts w:ascii="Times New Roman" w:hAnsi="Times New Roman" w:cs="Times New Roman"/>
          <w:sz w:val="24"/>
          <w:szCs w:val="24"/>
        </w:rPr>
      </w:pPr>
      <w:r w:rsidRPr="00B01C59">
        <w:rPr>
          <w:rFonts w:ascii="Times New Roman" w:hAnsi="Times New Roman" w:cs="Times New Roman"/>
          <w:sz w:val="24"/>
          <w:szCs w:val="24"/>
        </w:rPr>
        <w:t xml:space="preserve">          Батарейки с солевым электролитом, они же цинк-углеродные (на упаковках солевых батареек производители обычно не указывают химческий состав) – самые дешёвые химические источники тока из существующих. На серьёзную нагрузку не рассчитаны: в фонаре их хватит на минут пятнадцать, а в фотоаппарате может не хватить и на один кадр. При отрицательных температурах их емкость стремится к 0. Предназначение солевых батареек – пульты дистанционного управления, часы, электронные термометры (устройства, энергопотребление которых укладывается в десятки миллиампер). </w:t>
      </w:r>
    </w:p>
    <w:p w:rsidR="00C04572" w:rsidRPr="00B01C59" w:rsidRDefault="00C04572" w:rsidP="006F64F9">
      <w:pPr>
        <w:spacing w:line="360" w:lineRule="auto"/>
        <w:jc w:val="center"/>
        <w:rPr>
          <w:rFonts w:ascii="Times New Roman" w:hAnsi="Times New Roman" w:cs="Times New Roman"/>
          <w:b/>
          <w:bCs/>
          <w:sz w:val="24"/>
          <w:szCs w:val="24"/>
        </w:rPr>
      </w:pPr>
      <w:r w:rsidRPr="00B01C59">
        <w:rPr>
          <w:rFonts w:ascii="Times New Roman" w:hAnsi="Times New Roman" w:cs="Times New Roman"/>
          <w:b/>
          <w:bCs/>
          <w:sz w:val="24"/>
          <w:szCs w:val="24"/>
          <w:u w:val="single"/>
        </w:rPr>
        <w:t>Батарейки с щелочным электролитом</w:t>
      </w:r>
    </w:p>
    <w:p w:rsidR="00C04572" w:rsidRPr="00B01C59" w:rsidRDefault="00C04572" w:rsidP="006F64F9">
      <w:pPr>
        <w:spacing w:line="360" w:lineRule="auto"/>
        <w:rPr>
          <w:rFonts w:ascii="Times New Roman" w:hAnsi="Times New Roman" w:cs="Times New Roman"/>
          <w:sz w:val="24"/>
          <w:szCs w:val="24"/>
        </w:rPr>
      </w:pPr>
      <w:r w:rsidRPr="00B01C59">
        <w:rPr>
          <w:rFonts w:ascii="Times New Roman" w:hAnsi="Times New Roman" w:cs="Times New Roman"/>
          <w:sz w:val="24"/>
          <w:szCs w:val="24"/>
        </w:rPr>
        <w:t xml:space="preserve">          Следующий тип батареек – щелочные. Многие называют их "алкалиновыми" – это калька с английского </w:t>
      </w:r>
      <w:r w:rsidRPr="00B01C59">
        <w:rPr>
          <w:rFonts w:ascii="Times New Roman" w:hAnsi="Times New Roman" w:cs="Times New Roman"/>
          <w:i/>
          <w:iCs/>
          <w:sz w:val="24"/>
          <w:szCs w:val="24"/>
        </w:rPr>
        <w:t>alkaline</w:t>
      </w:r>
      <w:r w:rsidRPr="00B01C59">
        <w:rPr>
          <w:rFonts w:ascii="Times New Roman" w:hAnsi="Times New Roman" w:cs="Times New Roman"/>
          <w:sz w:val="24"/>
          <w:szCs w:val="24"/>
        </w:rPr>
        <w:t xml:space="preserve">, то есть «щёлочь». Отрицательный полюс алкалайн батарейки состоит из цинкового порошка – по сравнению с цинковым корпусом солевых элементов, использование порошка позволяет увеличить скорость протекания химических реакций, а значит, и отдаваемый батарейкой ток. Положительный полюс – из диоксида марганца.  </w:t>
      </w:r>
    </w:p>
    <w:p w:rsidR="00825BD8" w:rsidRDefault="00825BD8" w:rsidP="006F64F9">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04572" w:rsidRPr="00B01C59">
        <w:rPr>
          <w:rFonts w:ascii="Times New Roman" w:hAnsi="Times New Roman" w:cs="Times New Roman"/>
          <w:sz w:val="24"/>
          <w:szCs w:val="24"/>
        </w:rPr>
        <w:t xml:space="preserve">Основным же отличием от солевых батареек является тип электролита: в щелочных в его качестве используется гидроксид калия. Щелочные батарейки хорошо подходят для устройств с энергопотреблением от десятков до нескольких сотен миллиампер – при ёмкости порядка 2–3 А*ч они обеспечивают вполне приемлемое время работы. Есть у них и существенный минус: большое внутреннее сопротивление. </w:t>
      </w:r>
    </w:p>
    <w:p w:rsidR="00825BD8" w:rsidRDefault="00825BD8" w:rsidP="006F64F9">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04572" w:rsidRPr="00B01C59">
        <w:rPr>
          <w:rFonts w:ascii="Times New Roman" w:hAnsi="Times New Roman" w:cs="Times New Roman"/>
          <w:sz w:val="24"/>
          <w:szCs w:val="24"/>
        </w:rPr>
        <w:t xml:space="preserve">Если нагрузить батарейку большим током, её напряжение сильно упадет, а значительная часть энергии будет расходоваться на нагрев самой батарейки – в результате эффективная ёмкость щелочных батареек сильно зависит от нагрузки. </w:t>
      </w:r>
    </w:p>
    <w:p w:rsidR="00C04572" w:rsidRPr="00B01C59" w:rsidRDefault="00825BD8" w:rsidP="006F64F9">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04572" w:rsidRPr="00B01C59">
        <w:rPr>
          <w:rFonts w:ascii="Times New Roman" w:hAnsi="Times New Roman" w:cs="Times New Roman"/>
          <w:sz w:val="24"/>
          <w:szCs w:val="24"/>
        </w:rPr>
        <w:t>Если при разряде током 0,025 А нам удастся получить от батарейки 3 А*ч, то при токе 0,25 А реальная ёмкость упадёт уже до 2 А*ч, а при токе 1 А – ниже 1 А*ч. Тем не менее, какое-то время щелочная батарейка может работать и при большой нагрузке, просто это время сравнительно невелико. Если на солевых батарейках цифровой фотоаппарат может даже не включиться, то одного комплекта щелочны</w:t>
      </w:r>
      <w:r w:rsidR="00EC788F" w:rsidRPr="00B01C59">
        <w:rPr>
          <w:rFonts w:ascii="Times New Roman" w:hAnsi="Times New Roman" w:cs="Times New Roman"/>
          <w:sz w:val="24"/>
          <w:szCs w:val="24"/>
        </w:rPr>
        <w:t>х ему хватит на полчаса работы [4].</w:t>
      </w:r>
    </w:p>
    <w:p w:rsidR="004A5CC3" w:rsidRPr="00B01C59" w:rsidRDefault="004A5CC3" w:rsidP="006F64F9">
      <w:pPr>
        <w:spacing w:line="360" w:lineRule="auto"/>
        <w:rPr>
          <w:rFonts w:ascii="Times New Roman" w:hAnsi="Times New Roman" w:cs="Times New Roman"/>
          <w:sz w:val="24"/>
          <w:szCs w:val="24"/>
        </w:rPr>
      </w:pPr>
    </w:p>
    <w:p w:rsidR="004A5CC3" w:rsidRDefault="004A5CC3" w:rsidP="006F64F9">
      <w:pPr>
        <w:spacing w:line="360" w:lineRule="auto"/>
        <w:rPr>
          <w:rFonts w:ascii="Times New Roman" w:hAnsi="Times New Roman" w:cs="Times New Roman"/>
          <w:sz w:val="24"/>
          <w:szCs w:val="24"/>
        </w:rPr>
      </w:pPr>
    </w:p>
    <w:p w:rsidR="009E0CC7" w:rsidRPr="00B01C59" w:rsidRDefault="009E0CC7" w:rsidP="006F64F9">
      <w:pPr>
        <w:spacing w:line="360" w:lineRule="auto"/>
        <w:rPr>
          <w:rFonts w:ascii="Times New Roman" w:hAnsi="Times New Roman" w:cs="Times New Roman"/>
          <w:b/>
          <w:bCs/>
          <w:color w:val="000000"/>
          <w:sz w:val="24"/>
          <w:szCs w:val="24"/>
        </w:rPr>
      </w:pPr>
    </w:p>
    <w:p w:rsidR="004A5CC3" w:rsidRPr="00B01C59" w:rsidRDefault="004A5CC3" w:rsidP="006F64F9">
      <w:pPr>
        <w:spacing w:line="360" w:lineRule="auto"/>
        <w:jc w:val="center"/>
        <w:rPr>
          <w:rFonts w:ascii="Times New Roman" w:hAnsi="Times New Roman" w:cs="Times New Roman"/>
          <w:sz w:val="24"/>
          <w:szCs w:val="24"/>
        </w:rPr>
      </w:pPr>
      <w:r w:rsidRPr="00B01C59">
        <w:rPr>
          <w:rFonts w:ascii="Times New Roman" w:hAnsi="Times New Roman" w:cs="Times New Roman"/>
          <w:b/>
          <w:bCs/>
          <w:color w:val="000000"/>
          <w:sz w:val="24"/>
          <w:szCs w:val="24"/>
        </w:rPr>
        <w:lastRenderedPageBreak/>
        <w:t>Глава 2 — Химический анализ гальванических элементов.</w:t>
      </w:r>
    </w:p>
    <w:p w:rsidR="004A5CC3" w:rsidRPr="00B01C59" w:rsidRDefault="00825BD8" w:rsidP="006F64F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A5CC3" w:rsidRPr="00B01C59">
        <w:rPr>
          <w:rFonts w:ascii="Times New Roman" w:hAnsi="Times New Roman" w:cs="Times New Roman"/>
          <w:color w:val="000000"/>
          <w:sz w:val="24"/>
          <w:szCs w:val="24"/>
        </w:rPr>
        <w:t xml:space="preserve">В данной главе мы переходим </w:t>
      </w:r>
      <w:r w:rsidR="00D133E3" w:rsidRPr="00B01C59">
        <w:rPr>
          <w:rFonts w:ascii="Times New Roman" w:hAnsi="Times New Roman" w:cs="Times New Roman"/>
          <w:color w:val="000000"/>
          <w:sz w:val="24"/>
          <w:szCs w:val="24"/>
        </w:rPr>
        <w:t xml:space="preserve">к основной части данной работы, </w:t>
      </w:r>
      <w:r w:rsidR="004A5CC3" w:rsidRPr="00B01C59">
        <w:rPr>
          <w:rFonts w:ascii="Times New Roman" w:hAnsi="Times New Roman" w:cs="Times New Roman"/>
          <w:color w:val="000000"/>
          <w:sz w:val="24"/>
          <w:szCs w:val="24"/>
        </w:rPr>
        <w:t>то есть к исследованию нескольких образцов гальванических элементов.</w:t>
      </w:r>
    </w:p>
    <w:p w:rsidR="004A5CC3" w:rsidRPr="00B01C59" w:rsidRDefault="004A5CC3" w:rsidP="006F64F9">
      <w:pPr>
        <w:spacing w:line="360" w:lineRule="auto"/>
        <w:rPr>
          <w:rFonts w:ascii="Times New Roman" w:hAnsi="Times New Roman" w:cs="Times New Roman"/>
          <w:i/>
          <w:sz w:val="24"/>
          <w:szCs w:val="24"/>
        </w:rPr>
      </w:pPr>
      <w:r w:rsidRPr="00B01C59">
        <w:rPr>
          <w:rFonts w:ascii="Times New Roman" w:hAnsi="Times New Roman" w:cs="Times New Roman"/>
          <w:i/>
          <w:color w:val="000000"/>
          <w:sz w:val="24"/>
          <w:szCs w:val="24"/>
        </w:rPr>
        <w:t>План исследования таков:</w:t>
      </w:r>
    </w:p>
    <w:p w:rsidR="004A5CC3" w:rsidRPr="00B01C59" w:rsidRDefault="00D133E3" w:rsidP="006F64F9">
      <w:pPr>
        <w:widowControl w:val="0"/>
        <w:numPr>
          <w:ilvl w:val="0"/>
          <w:numId w:val="2"/>
        </w:numPr>
        <w:suppressAutoHyphens/>
        <w:spacing w:after="0" w:line="360" w:lineRule="auto"/>
        <w:ind w:left="0" w:firstLine="0"/>
        <w:rPr>
          <w:rFonts w:ascii="Times New Roman" w:hAnsi="Times New Roman" w:cs="Times New Roman"/>
          <w:color w:val="000000"/>
          <w:sz w:val="24"/>
          <w:szCs w:val="24"/>
        </w:rPr>
      </w:pPr>
      <w:r w:rsidRPr="00B01C59">
        <w:rPr>
          <w:rFonts w:ascii="Times New Roman" w:hAnsi="Times New Roman" w:cs="Times New Roman"/>
          <w:color w:val="000000"/>
          <w:sz w:val="24"/>
          <w:szCs w:val="24"/>
        </w:rPr>
        <w:t>Провести разборку т</w:t>
      </w:r>
      <w:r w:rsidR="004A5CC3" w:rsidRPr="00B01C59">
        <w:rPr>
          <w:rFonts w:ascii="Times New Roman" w:hAnsi="Times New Roman" w:cs="Times New Roman"/>
          <w:color w:val="000000"/>
          <w:sz w:val="24"/>
          <w:szCs w:val="24"/>
        </w:rPr>
        <w:t>рех образцов гальванических элементов</w:t>
      </w:r>
    </w:p>
    <w:p w:rsidR="004A5CC3" w:rsidRPr="00B01C59" w:rsidRDefault="004A5CC3" w:rsidP="006F64F9">
      <w:pPr>
        <w:widowControl w:val="0"/>
        <w:numPr>
          <w:ilvl w:val="0"/>
          <w:numId w:val="2"/>
        </w:numPr>
        <w:suppressAutoHyphens/>
        <w:spacing w:after="0" w:line="360" w:lineRule="auto"/>
        <w:ind w:left="0" w:firstLine="0"/>
        <w:rPr>
          <w:rFonts w:ascii="Times New Roman" w:hAnsi="Times New Roman" w:cs="Times New Roman"/>
          <w:color w:val="000000"/>
          <w:sz w:val="24"/>
          <w:szCs w:val="24"/>
        </w:rPr>
      </w:pPr>
      <w:r w:rsidRPr="00B01C59">
        <w:rPr>
          <w:rFonts w:ascii="Times New Roman" w:hAnsi="Times New Roman" w:cs="Times New Roman"/>
          <w:color w:val="000000"/>
          <w:sz w:val="24"/>
          <w:szCs w:val="24"/>
        </w:rPr>
        <w:t>Отделить различные вещества друг от друга</w:t>
      </w:r>
    </w:p>
    <w:p w:rsidR="004A5CC3" w:rsidRPr="00B01C59" w:rsidRDefault="004A5CC3" w:rsidP="006F64F9">
      <w:pPr>
        <w:widowControl w:val="0"/>
        <w:numPr>
          <w:ilvl w:val="0"/>
          <w:numId w:val="2"/>
        </w:numPr>
        <w:suppressAutoHyphens/>
        <w:spacing w:after="0" w:line="360" w:lineRule="auto"/>
        <w:ind w:left="0" w:firstLine="0"/>
        <w:rPr>
          <w:rFonts w:ascii="Times New Roman" w:hAnsi="Times New Roman" w:cs="Times New Roman"/>
          <w:color w:val="000000"/>
          <w:sz w:val="24"/>
          <w:szCs w:val="24"/>
        </w:rPr>
      </w:pPr>
      <w:r w:rsidRPr="00B01C59">
        <w:rPr>
          <w:rFonts w:ascii="Times New Roman" w:hAnsi="Times New Roman" w:cs="Times New Roman"/>
          <w:color w:val="000000"/>
          <w:sz w:val="24"/>
          <w:szCs w:val="24"/>
        </w:rPr>
        <w:t>Изучить каждую оболочку гальванических элементов</w:t>
      </w:r>
    </w:p>
    <w:p w:rsidR="004A5CC3" w:rsidRPr="00B01C59" w:rsidRDefault="004A5CC3" w:rsidP="006F64F9">
      <w:pPr>
        <w:widowControl w:val="0"/>
        <w:numPr>
          <w:ilvl w:val="0"/>
          <w:numId w:val="2"/>
        </w:numPr>
        <w:suppressAutoHyphens/>
        <w:spacing w:after="0" w:line="360" w:lineRule="auto"/>
        <w:ind w:left="0" w:firstLine="0"/>
        <w:rPr>
          <w:rFonts w:ascii="Times New Roman" w:hAnsi="Times New Roman" w:cs="Times New Roman"/>
          <w:color w:val="000000"/>
          <w:sz w:val="24"/>
          <w:szCs w:val="24"/>
        </w:rPr>
      </w:pPr>
      <w:r w:rsidRPr="00B01C59">
        <w:rPr>
          <w:rFonts w:ascii="Times New Roman" w:hAnsi="Times New Roman" w:cs="Times New Roman"/>
          <w:color w:val="000000"/>
          <w:sz w:val="24"/>
          <w:szCs w:val="24"/>
        </w:rPr>
        <w:t>Выдвинуть гипотезы о том, какие вещ</w:t>
      </w:r>
      <w:r w:rsidR="00D133E3" w:rsidRPr="00B01C59">
        <w:rPr>
          <w:rFonts w:ascii="Times New Roman" w:hAnsi="Times New Roman" w:cs="Times New Roman"/>
          <w:color w:val="000000"/>
          <w:sz w:val="24"/>
          <w:szCs w:val="24"/>
        </w:rPr>
        <w:t xml:space="preserve">ества входят в состав различных   </w:t>
      </w:r>
      <w:r w:rsidRPr="00B01C59">
        <w:rPr>
          <w:rFonts w:ascii="Times New Roman" w:hAnsi="Times New Roman" w:cs="Times New Roman"/>
          <w:color w:val="000000"/>
          <w:sz w:val="24"/>
          <w:szCs w:val="24"/>
        </w:rPr>
        <w:t>оболочек гальванических элементов</w:t>
      </w:r>
    </w:p>
    <w:p w:rsidR="004A5CC3" w:rsidRPr="00B01C59" w:rsidRDefault="004A5CC3" w:rsidP="006F64F9">
      <w:pPr>
        <w:widowControl w:val="0"/>
        <w:numPr>
          <w:ilvl w:val="0"/>
          <w:numId w:val="2"/>
        </w:numPr>
        <w:suppressAutoHyphens/>
        <w:spacing w:after="0" w:line="360" w:lineRule="auto"/>
        <w:ind w:left="0" w:firstLine="0"/>
        <w:rPr>
          <w:rFonts w:ascii="Times New Roman" w:hAnsi="Times New Roman" w:cs="Times New Roman"/>
          <w:color w:val="000000"/>
          <w:sz w:val="24"/>
          <w:szCs w:val="24"/>
        </w:rPr>
      </w:pPr>
      <w:r w:rsidRPr="00B01C59">
        <w:rPr>
          <w:rFonts w:ascii="Times New Roman" w:hAnsi="Times New Roman" w:cs="Times New Roman"/>
          <w:color w:val="000000"/>
          <w:sz w:val="24"/>
          <w:szCs w:val="24"/>
        </w:rPr>
        <w:t>Доказать гипотезы химическим методом, проведя качественные реакции</w:t>
      </w:r>
    </w:p>
    <w:p w:rsidR="00D133E3" w:rsidRPr="00B01C59" w:rsidRDefault="00D133E3" w:rsidP="006F64F9">
      <w:pPr>
        <w:widowControl w:val="0"/>
        <w:suppressAutoHyphens/>
        <w:spacing w:after="0" w:line="360" w:lineRule="auto"/>
        <w:rPr>
          <w:rFonts w:ascii="Times New Roman" w:hAnsi="Times New Roman" w:cs="Times New Roman"/>
          <w:color w:val="000000"/>
          <w:sz w:val="24"/>
          <w:szCs w:val="24"/>
        </w:rPr>
      </w:pPr>
      <w:r w:rsidRPr="00B01C59">
        <w:rPr>
          <w:rFonts w:ascii="Times New Roman" w:hAnsi="Times New Roman" w:cs="Times New Roman"/>
          <w:color w:val="000000"/>
          <w:sz w:val="24"/>
          <w:szCs w:val="24"/>
        </w:rPr>
        <w:t>6.         Определить экспериментальным путем влияниебатареек на рост и развитие растений</w:t>
      </w:r>
    </w:p>
    <w:p w:rsidR="004A5CC3" w:rsidRPr="00B01C59" w:rsidRDefault="00D133E3" w:rsidP="006F64F9">
      <w:pPr>
        <w:widowControl w:val="0"/>
        <w:suppressAutoHyphens/>
        <w:spacing w:after="0" w:line="360" w:lineRule="auto"/>
        <w:rPr>
          <w:rFonts w:ascii="Times New Roman" w:hAnsi="Times New Roman" w:cs="Times New Roman"/>
          <w:sz w:val="24"/>
          <w:szCs w:val="24"/>
        </w:rPr>
      </w:pPr>
      <w:r w:rsidRPr="00B01C59">
        <w:rPr>
          <w:rFonts w:ascii="Times New Roman" w:hAnsi="Times New Roman" w:cs="Times New Roman"/>
          <w:color w:val="000000"/>
          <w:sz w:val="24"/>
          <w:szCs w:val="24"/>
        </w:rPr>
        <w:t xml:space="preserve">7.         </w:t>
      </w:r>
      <w:r w:rsidR="004A5CC3" w:rsidRPr="00B01C59">
        <w:rPr>
          <w:rFonts w:ascii="Times New Roman" w:hAnsi="Times New Roman" w:cs="Times New Roman"/>
          <w:color w:val="000000"/>
          <w:sz w:val="24"/>
          <w:szCs w:val="24"/>
        </w:rPr>
        <w:t>Предложить пути переработки гальванических элементов</w:t>
      </w:r>
    </w:p>
    <w:p w:rsidR="00D133E3" w:rsidRPr="009E0CC7" w:rsidRDefault="00D133E3" w:rsidP="006F64F9">
      <w:pPr>
        <w:spacing w:line="360" w:lineRule="auto"/>
        <w:rPr>
          <w:rFonts w:ascii="Times New Roman" w:hAnsi="Times New Roman" w:cs="Times New Roman"/>
          <w:sz w:val="24"/>
          <w:szCs w:val="24"/>
        </w:rPr>
      </w:pPr>
      <w:r w:rsidRPr="00B01C59">
        <w:rPr>
          <w:rFonts w:ascii="Times New Roman" w:hAnsi="Times New Roman" w:cs="Times New Roman"/>
          <w:sz w:val="24"/>
          <w:szCs w:val="24"/>
        </w:rPr>
        <w:t>8.         Сделать вывод (исходя из полученной вследствие исследования информации)</w:t>
      </w:r>
    </w:p>
    <w:p w:rsidR="009E0CC7" w:rsidRDefault="009E0CC7" w:rsidP="00825BD8">
      <w:pPr>
        <w:spacing w:line="360" w:lineRule="auto"/>
        <w:jc w:val="center"/>
        <w:rPr>
          <w:rFonts w:ascii="Times New Roman" w:hAnsi="Times New Roman" w:cs="Times New Roman"/>
          <w:b/>
          <w:bCs/>
          <w:color w:val="000000"/>
          <w:sz w:val="24"/>
          <w:szCs w:val="24"/>
        </w:rPr>
      </w:pPr>
    </w:p>
    <w:p w:rsidR="004A5CC3" w:rsidRPr="00B01C59" w:rsidRDefault="004A5CC3" w:rsidP="00825BD8">
      <w:pPr>
        <w:spacing w:line="360" w:lineRule="auto"/>
        <w:jc w:val="center"/>
        <w:rPr>
          <w:rFonts w:ascii="Times New Roman" w:hAnsi="Times New Roman" w:cs="Times New Roman"/>
          <w:b/>
          <w:bCs/>
          <w:sz w:val="24"/>
          <w:szCs w:val="24"/>
        </w:rPr>
      </w:pPr>
      <w:r w:rsidRPr="00B01C59">
        <w:rPr>
          <w:rFonts w:ascii="Times New Roman" w:hAnsi="Times New Roman" w:cs="Times New Roman"/>
          <w:b/>
          <w:bCs/>
          <w:color w:val="000000"/>
          <w:sz w:val="24"/>
          <w:szCs w:val="24"/>
        </w:rPr>
        <w:t>Э</w:t>
      </w:r>
      <w:r w:rsidR="00D133E3" w:rsidRPr="00B01C59">
        <w:rPr>
          <w:rFonts w:ascii="Times New Roman" w:hAnsi="Times New Roman" w:cs="Times New Roman"/>
          <w:b/>
          <w:bCs/>
          <w:color w:val="000000"/>
          <w:sz w:val="24"/>
          <w:szCs w:val="24"/>
        </w:rPr>
        <w:t>тап №1. Проведение разборки т</w:t>
      </w:r>
      <w:r w:rsidRPr="00B01C59">
        <w:rPr>
          <w:rFonts w:ascii="Times New Roman" w:hAnsi="Times New Roman" w:cs="Times New Roman"/>
          <w:b/>
          <w:bCs/>
          <w:color w:val="000000"/>
          <w:sz w:val="24"/>
          <w:szCs w:val="24"/>
        </w:rPr>
        <w:t>рёх образцов гальванических элементов.</w:t>
      </w:r>
    </w:p>
    <w:p w:rsidR="004A5CC3" w:rsidRPr="00B01C59" w:rsidRDefault="00825BD8" w:rsidP="006F64F9">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A5CC3" w:rsidRPr="00B01C59">
        <w:rPr>
          <w:rFonts w:ascii="Times New Roman" w:hAnsi="Times New Roman" w:cs="Times New Roman"/>
          <w:color w:val="000000"/>
          <w:sz w:val="24"/>
          <w:szCs w:val="24"/>
        </w:rPr>
        <w:t xml:space="preserve">Для того, чтобы приступить к химическому анализу состава гальванических элементов, перед началом нужно подготовить их детали и оболочки. </w:t>
      </w:r>
    </w:p>
    <w:p w:rsidR="004A5CC3" w:rsidRPr="00B01C59" w:rsidRDefault="00825BD8" w:rsidP="006F64F9">
      <w:pPr>
        <w:spacing w:line="360" w:lineRule="auto"/>
        <w:rPr>
          <w:rFonts w:ascii="Times New Roman" w:hAnsi="Times New Roman" w:cs="Times New Roman"/>
          <w:sz w:val="24"/>
          <w:szCs w:val="24"/>
        </w:rPr>
      </w:pPr>
      <w:r>
        <w:rPr>
          <w:rFonts w:ascii="Times New Roman" w:hAnsi="Times New Roman" w:cs="Times New Roman"/>
          <w:color w:val="000000"/>
          <w:sz w:val="24"/>
          <w:szCs w:val="24"/>
        </w:rPr>
        <w:t xml:space="preserve">            </w:t>
      </w:r>
      <w:r w:rsidR="004A5CC3" w:rsidRPr="00B01C59">
        <w:rPr>
          <w:rFonts w:ascii="Times New Roman" w:hAnsi="Times New Roman" w:cs="Times New Roman"/>
          <w:color w:val="000000"/>
          <w:sz w:val="24"/>
          <w:szCs w:val="24"/>
        </w:rPr>
        <w:t>Для этого требуетс</w:t>
      </w:r>
      <w:r w:rsidR="00D133E3" w:rsidRPr="00B01C59">
        <w:rPr>
          <w:rFonts w:ascii="Times New Roman" w:hAnsi="Times New Roman" w:cs="Times New Roman"/>
          <w:color w:val="000000"/>
          <w:sz w:val="24"/>
          <w:szCs w:val="24"/>
        </w:rPr>
        <w:t>я осторожно разобрать все три</w:t>
      </w:r>
      <w:r w:rsidR="004A5CC3" w:rsidRPr="00B01C59">
        <w:rPr>
          <w:rFonts w:ascii="Times New Roman" w:hAnsi="Times New Roman" w:cs="Times New Roman"/>
          <w:color w:val="000000"/>
          <w:sz w:val="24"/>
          <w:szCs w:val="24"/>
        </w:rPr>
        <w:t xml:space="preserve"> образца, постепенно разделив внутреннее содержимое. Для этого потребуются следующие приборы и материалы:</w:t>
      </w:r>
    </w:p>
    <w:p w:rsidR="004A5CC3" w:rsidRPr="00B01C59" w:rsidRDefault="004A5CC3" w:rsidP="006F64F9">
      <w:pPr>
        <w:widowControl w:val="0"/>
        <w:numPr>
          <w:ilvl w:val="0"/>
          <w:numId w:val="3"/>
        </w:numPr>
        <w:suppressAutoHyphens/>
        <w:spacing w:after="0" w:line="360" w:lineRule="auto"/>
        <w:ind w:left="0" w:firstLine="0"/>
        <w:rPr>
          <w:rFonts w:ascii="Times New Roman" w:hAnsi="Times New Roman" w:cs="Times New Roman"/>
          <w:color w:val="000000"/>
          <w:sz w:val="24"/>
          <w:szCs w:val="24"/>
        </w:rPr>
      </w:pPr>
      <w:r w:rsidRPr="00B01C59">
        <w:rPr>
          <w:rFonts w:ascii="Times New Roman" w:hAnsi="Times New Roman" w:cs="Times New Roman"/>
          <w:color w:val="000000"/>
          <w:sz w:val="24"/>
          <w:szCs w:val="24"/>
        </w:rPr>
        <w:t xml:space="preserve">Усиленные ножницы по металлу — </w:t>
      </w:r>
      <w:r w:rsidRPr="00B01C59">
        <w:rPr>
          <w:rFonts w:ascii="Times New Roman" w:hAnsi="Times New Roman" w:cs="Times New Roman"/>
          <w:i/>
          <w:iCs/>
          <w:color w:val="000000"/>
          <w:sz w:val="24"/>
          <w:szCs w:val="24"/>
        </w:rPr>
        <w:t>необходимы для разрезания металлического корпуса гальванического элемента</w:t>
      </w:r>
    </w:p>
    <w:p w:rsidR="004A5CC3" w:rsidRPr="00B01C59" w:rsidRDefault="004A5CC3" w:rsidP="006F64F9">
      <w:pPr>
        <w:widowControl w:val="0"/>
        <w:numPr>
          <w:ilvl w:val="0"/>
          <w:numId w:val="3"/>
        </w:numPr>
        <w:suppressAutoHyphens/>
        <w:spacing w:after="0" w:line="360" w:lineRule="auto"/>
        <w:ind w:left="0" w:firstLine="0"/>
        <w:rPr>
          <w:rFonts w:ascii="Times New Roman" w:hAnsi="Times New Roman" w:cs="Times New Roman"/>
          <w:color w:val="000000"/>
          <w:sz w:val="24"/>
          <w:szCs w:val="24"/>
        </w:rPr>
      </w:pPr>
      <w:r w:rsidRPr="00B01C59">
        <w:rPr>
          <w:rFonts w:ascii="Times New Roman" w:hAnsi="Times New Roman" w:cs="Times New Roman"/>
          <w:color w:val="000000"/>
          <w:sz w:val="24"/>
          <w:szCs w:val="24"/>
        </w:rPr>
        <w:t xml:space="preserve">Плоскогубцы — </w:t>
      </w:r>
      <w:r w:rsidRPr="00B01C59">
        <w:rPr>
          <w:rFonts w:ascii="Times New Roman" w:hAnsi="Times New Roman" w:cs="Times New Roman"/>
          <w:i/>
          <w:iCs/>
          <w:color w:val="000000"/>
          <w:sz w:val="24"/>
          <w:szCs w:val="24"/>
        </w:rPr>
        <w:t xml:space="preserve"> необходимы для осторожного изъятия графитового стержня из солевых батареек, а также для отгибания краев металлического корпуса</w:t>
      </w:r>
    </w:p>
    <w:p w:rsidR="004A5CC3" w:rsidRPr="00B01C59" w:rsidRDefault="004A5CC3" w:rsidP="006F64F9">
      <w:pPr>
        <w:widowControl w:val="0"/>
        <w:numPr>
          <w:ilvl w:val="0"/>
          <w:numId w:val="3"/>
        </w:numPr>
        <w:suppressAutoHyphens/>
        <w:spacing w:after="0" w:line="360" w:lineRule="auto"/>
        <w:ind w:left="0" w:firstLine="0"/>
        <w:rPr>
          <w:rFonts w:ascii="Times New Roman" w:hAnsi="Times New Roman" w:cs="Times New Roman"/>
          <w:color w:val="000000"/>
          <w:sz w:val="24"/>
          <w:szCs w:val="24"/>
        </w:rPr>
      </w:pPr>
      <w:r w:rsidRPr="00B01C59">
        <w:rPr>
          <w:rFonts w:ascii="Times New Roman" w:hAnsi="Times New Roman" w:cs="Times New Roman"/>
          <w:color w:val="000000"/>
          <w:sz w:val="24"/>
          <w:szCs w:val="24"/>
        </w:rPr>
        <w:t xml:space="preserve">Химический стакан (2 шт.) - </w:t>
      </w:r>
      <w:r w:rsidRPr="00B01C59">
        <w:rPr>
          <w:rFonts w:ascii="Times New Roman" w:hAnsi="Times New Roman" w:cs="Times New Roman"/>
          <w:i/>
          <w:iCs/>
          <w:color w:val="000000"/>
          <w:sz w:val="24"/>
          <w:szCs w:val="24"/>
        </w:rPr>
        <w:t>необходим для промывания металлического корпуса перед началом химического анализа</w:t>
      </w:r>
    </w:p>
    <w:p w:rsidR="004A5CC3" w:rsidRPr="00B01C59" w:rsidRDefault="00D133E3" w:rsidP="006F64F9">
      <w:pPr>
        <w:widowControl w:val="0"/>
        <w:numPr>
          <w:ilvl w:val="0"/>
          <w:numId w:val="3"/>
        </w:numPr>
        <w:suppressAutoHyphens/>
        <w:spacing w:after="0" w:line="360" w:lineRule="auto"/>
        <w:ind w:left="0" w:firstLine="0"/>
        <w:rPr>
          <w:rFonts w:ascii="Times New Roman" w:hAnsi="Times New Roman" w:cs="Times New Roman"/>
          <w:color w:val="000000"/>
          <w:sz w:val="24"/>
          <w:szCs w:val="24"/>
        </w:rPr>
      </w:pPr>
      <w:r w:rsidRPr="00B01C59">
        <w:rPr>
          <w:rFonts w:ascii="Times New Roman" w:hAnsi="Times New Roman" w:cs="Times New Roman"/>
          <w:color w:val="000000"/>
          <w:sz w:val="24"/>
          <w:szCs w:val="24"/>
        </w:rPr>
        <w:t>П</w:t>
      </w:r>
      <w:r w:rsidR="004A5CC3" w:rsidRPr="00B01C59">
        <w:rPr>
          <w:rFonts w:ascii="Times New Roman" w:hAnsi="Times New Roman" w:cs="Times New Roman"/>
          <w:color w:val="000000"/>
          <w:sz w:val="24"/>
          <w:szCs w:val="24"/>
        </w:rPr>
        <w:t xml:space="preserve">робирка (3 шт.) - </w:t>
      </w:r>
      <w:r w:rsidR="004A5CC3" w:rsidRPr="00B01C59">
        <w:rPr>
          <w:rFonts w:ascii="Times New Roman" w:hAnsi="Times New Roman" w:cs="Times New Roman"/>
          <w:i/>
          <w:iCs/>
          <w:color w:val="000000"/>
          <w:sz w:val="24"/>
          <w:szCs w:val="24"/>
        </w:rPr>
        <w:t>необходима для хранения извлеченных веществ</w:t>
      </w:r>
    </w:p>
    <w:p w:rsidR="004A5CC3" w:rsidRPr="00B01C59" w:rsidRDefault="004A5CC3" w:rsidP="006F64F9">
      <w:pPr>
        <w:widowControl w:val="0"/>
        <w:numPr>
          <w:ilvl w:val="0"/>
          <w:numId w:val="3"/>
        </w:numPr>
        <w:suppressAutoHyphens/>
        <w:spacing w:after="0" w:line="360" w:lineRule="auto"/>
        <w:ind w:left="0" w:firstLine="0"/>
        <w:rPr>
          <w:rFonts w:ascii="Times New Roman" w:hAnsi="Times New Roman" w:cs="Times New Roman"/>
          <w:color w:val="000000"/>
          <w:sz w:val="24"/>
          <w:szCs w:val="24"/>
        </w:rPr>
      </w:pPr>
      <w:r w:rsidRPr="00B01C59">
        <w:rPr>
          <w:rFonts w:ascii="Times New Roman" w:hAnsi="Times New Roman" w:cs="Times New Roman"/>
          <w:color w:val="000000"/>
          <w:sz w:val="24"/>
          <w:szCs w:val="24"/>
        </w:rPr>
        <w:t xml:space="preserve">Обеззоленная фильтровальная бумага — </w:t>
      </w:r>
      <w:r w:rsidRPr="00B01C59">
        <w:rPr>
          <w:rFonts w:ascii="Times New Roman" w:hAnsi="Times New Roman" w:cs="Times New Roman"/>
          <w:i/>
          <w:iCs/>
          <w:color w:val="000000"/>
          <w:sz w:val="24"/>
          <w:szCs w:val="24"/>
        </w:rPr>
        <w:t>необходима для размещения на ней извлеченных веществ в процессе разборки</w:t>
      </w:r>
    </w:p>
    <w:p w:rsidR="004A5CC3" w:rsidRPr="00B01C59" w:rsidRDefault="004A5CC3" w:rsidP="006F64F9">
      <w:pPr>
        <w:widowControl w:val="0"/>
        <w:numPr>
          <w:ilvl w:val="0"/>
          <w:numId w:val="3"/>
        </w:numPr>
        <w:suppressAutoHyphens/>
        <w:spacing w:after="0" w:line="360" w:lineRule="auto"/>
        <w:ind w:left="0" w:firstLine="0"/>
        <w:rPr>
          <w:rFonts w:ascii="Times New Roman" w:hAnsi="Times New Roman" w:cs="Times New Roman"/>
          <w:i/>
          <w:iCs/>
          <w:sz w:val="24"/>
          <w:szCs w:val="24"/>
        </w:rPr>
      </w:pPr>
      <w:r w:rsidRPr="00B01C59">
        <w:rPr>
          <w:rFonts w:ascii="Times New Roman" w:hAnsi="Times New Roman" w:cs="Times New Roman"/>
          <w:color w:val="000000"/>
          <w:sz w:val="24"/>
          <w:szCs w:val="24"/>
        </w:rPr>
        <w:t xml:space="preserve">Резиновые пробки для пробирок (3 шт.) - </w:t>
      </w:r>
      <w:r w:rsidRPr="00B01C59">
        <w:rPr>
          <w:rFonts w:ascii="Times New Roman" w:hAnsi="Times New Roman" w:cs="Times New Roman"/>
          <w:i/>
          <w:iCs/>
          <w:color w:val="000000"/>
          <w:sz w:val="24"/>
          <w:szCs w:val="24"/>
        </w:rPr>
        <w:t>необходимы для закупоривания пробирок во избежание реакции извлеченных веществ с кислородом воздуха и влагой</w:t>
      </w:r>
    </w:p>
    <w:p w:rsidR="004A5CC3" w:rsidRPr="00B01C59" w:rsidRDefault="004A5CC3" w:rsidP="006F64F9">
      <w:pPr>
        <w:spacing w:line="360" w:lineRule="auto"/>
        <w:rPr>
          <w:rFonts w:ascii="Times New Roman" w:hAnsi="Times New Roman" w:cs="Times New Roman"/>
          <w:sz w:val="24"/>
          <w:szCs w:val="24"/>
        </w:rPr>
      </w:pPr>
    </w:p>
    <w:p w:rsidR="004A5CC3" w:rsidRPr="00B01C59" w:rsidRDefault="004A5CC3" w:rsidP="00825BD8">
      <w:pPr>
        <w:spacing w:line="360" w:lineRule="auto"/>
        <w:jc w:val="center"/>
        <w:rPr>
          <w:rFonts w:ascii="Times New Roman" w:hAnsi="Times New Roman" w:cs="Times New Roman"/>
          <w:sz w:val="24"/>
          <w:szCs w:val="24"/>
        </w:rPr>
      </w:pPr>
      <w:r w:rsidRPr="00B01C59">
        <w:rPr>
          <w:rFonts w:ascii="Times New Roman" w:hAnsi="Times New Roman" w:cs="Times New Roman"/>
          <w:b/>
          <w:bCs/>
          <w:color w:val="000000"/>
          <w:sz w:val="24"/>
          <w:szCs w:val="24"/>
        </w:rPr>
        <w:lastRenderedPageBreak/>
        <w:t>План разборки гальванических элементов.</w:t>
      </w:r>
    </w:p>
    <w:p w:rsidR="004A5CC3" w:rsidRPr="00B01C59" w:rsidRDefault="004A5CC3" w:rsidP="006F64F9">
      <w:pPr>
        <w:widowControl w:val="0"/>
        <w:numPr>
          <w:ilvl w:val="0"/>
          <w:numId w:val="4"/>
        </w:numPr>
        <w:suppressAutoHyphens/>
        <w:spacing w:after="0" w:line="360" w:lineRule="auto"/>
        <w:ind w:left="0" w:firstLine="0"/>
        <w:rPr>
          <w:rFonts w:ascii="Times New Roman" w:hAnsi="Times New Roman" w:cs="Times New Roman"/>
          <w:sz w:val="24"/>
          <w:szCs w:val="24"/>
        </w:rPr>
      </w:pPr>
      <w:r w:rsidRPr="00B01C59">
        <w:rPr>
          <w:rFonts w:ascii="Times New Roman" w:hAnsi="Times New Roman" w:cs="Times New Roman"/>
          <w:color w:val="000000"/>
          <w:sz w:val="24"/>
          <w:szCs w:val="24"/>
        </w:rPr>
        <w:t>Снять защитную пленку с корпуса гальванического элемента​</w:t>
      </w:r>
    </w:p>
    <w:p w:rsidR="004A5CC3" w:rsidRPr="00B01C59" w:rsidRDefault="004A5CC3" w:rsidP="006F64F9">
      <w:pPr>
        <w:widowControl w:val="0"/>
        <w:numPr>
          <w:ilvl w:val="0"/>
          <w:numId w:val="4"/>
        </w:numPr>
        <w:suppressAutoHyphens/>
        <w:spacing w:after="0" w:line="360" w:lineRule="auto"/>
        <w:ind w:left="0" w:firstLine="0"/>
        <w:rPr>
          <w:rFonts w:ascii="Times New Roman" w:hAnsi="Times New Roman" w:cs="Times New Roman"/>
          <w:sz w:val="24"/>
          <w:szCs w:val="24"/>
        </w:rPr>
      </w:pPr>
      <w:r w:rsidRPr="00B01C59">
        <w:rPr>
          <w:rFonts w:ascii="Times New Roman" w:hAnsi="Times New Roman" w:cs="Times New Roman"/>
          <w:color w:val="000000"/>
          <w:sz w:val="24"/>
          <w:szCs w:val="24"/>
        </w:rPr>
        <w:t>С помощью усиленных ножниц разрезать корпус гальванического элемента по схеме, приведенной ниже, изъять защитный пластиковый вкладыш с положительного полюса.</w:t>
      </w:r>
    </w:p>
    <w:p w:rsidR="004A5CC3" w:rsidRPr="00B01C59" w:rsidRDefault="00190FF3" w:rsidP="006F64F9">
      <w:pPr>
        <w:pStyle w:val="a7"/>
        <w:widowControl w:val="0"/>
        <w:suppressAutoHyphens/>
        <w:spacing w:after="0" w:line="360" w:lineRule="auto"/>
        <w:ind w:left="0"/>
        <w:rPr>
          <w:rFonts w:ascii="Times New Roman" w:hAnsi="Times New Roman" w:cs="Times New Roman"/>
          <w:sz w:val="24"/>
          <w:szCs w:val="24"/>
        </w:rPr>
      </w:pPr>
      <w:r>
        <w:rPr>
          <w:rFonts w:ascii="Times New Roman" w:hAnsi="Times New Roman" w:cs="Times New Roman"/>
          <w:color w:val="000000"/>
          <w:sz w:val="24"/>
          <w:szCs w:val="24"/>
        </w:rPr>
        <w:t xml:space="preserve">3.        </w:t>
      </w:r>
      <w:r w:rsidR="004A5CC3" w:rsidRPr="00B01C59">
        <w:rPr>
          <w:rFonts w:ascii="Times New Roman" w:hAnsi="Times New Roman" w:cs="Times New Roman"/>
          <w:color w:val="000000"/>
          <w:sz w:val="24"/>
          <w:szCs w:val="24"/>
        </w:rPr>
        <w:t>С помощью плоскогубцев изъять графитовый стержень (при его наличии).</w:t>
      </w:r>
    </w:p>
    <w:p w:rsidR="004A5CC3" w:rsidRPr="00B01C59" w:rsidRDefault="00D133E3" w:rsidP="006F64F9">
      <w:pPr>
        <w:widowControl w:val="0"/>
        <w:suppressAutoHyphens/>
        <w:spacing w:after="0" w:line="360" w:lineRule="auto"/>
        <w:rPr>
          <w:rFonts w:ascii="Times New Roman" w:hAnsi="Times New Roman" w:cs="Times New Roman"/>
          <w:sz w:val="24"/>
          <w:szCs w:val="24"/>
        </w:rPr>
      </w:pPr>
      <w:r w:rsidRPr="00B01C59">
        <w:rPr>
          <w:rFonts w:ascii="Times New Roman" w:hAnsi="Times New Roman" w:cs="Times New Roman"/>
          <w:color w:val="000000"/>
          <w:sz w:val="24"/>
          <w:szCs w:val="24"/>
        </w:rPr>
        <w:t xml:space="preserve">4.        </w:t>
      </w:r>
      <w:r w:rsidR="004A5CC3" w:rsidRPr="00B01C59">
        <w:rPr>
          <w:rFonts w:ascii="Times New Roman" w:hAnsi="Times New Roman" w:cs="Times New Roman"/>
          <w:color w:val="000000"/>
          <w:sz w:val="24"/>
          <w:szCs w:val="24"/>
        </w:rPr>
        <w:t>Отделить слои веществ друг от друга, поместить каждый в отдельную пробирку.</w:t>
      </w:r>
    </w:p>
    <w:p w:rsidR="004A5CC3" w:rsidRPr="00B01C59" w:rsidRDefault="00825BD8" w:rsidP="006F64F9">
      <w:pPr>
        <w:widowControl w:val="0"/>
        <w:suppressAutoHyphens/>
        <w:spacing w:after="0" w:line="360" w:lineRule="auto"/>
        <w:rPr>
          <w:rFonts w:ascii="Times New Roman" w:hAnsi="Times New Roman" w:cs="Times New Roman"/>
          <w:sz w:val="24"/>
          <w:szCs w:val="24"/>
        </w:rPr>
      </w:pPr>
      <w:r>
        <w:rPr>
          <w:rFonts w:ascii="Times New Roman" w:hAnsi="Times New Roman" w:cs="Times New Roman"/>
          <w:color w:val="000000"/>
          <w:sz w:val="24"/>
          <w:szCs w:val="24"/>
        </w:rPr>
        <w:t xml:space="preserve"> </w:t>
      </w:r>
      <w:r w:rsidR="00190FF3">
        <w:rPr>
          <w:rFonts w:ascii="Times New Roman" w:hAnsi="Times New Roman" w:cs="Times New Roman"/>
          <w:color w:val="000000"/>
          <w:sz w:val="24"/>
          <w:szCs w:val="24"/>
        </w:rPr>
        <w:t xml:space="preserve">5.        </w:t>
      </w:r>
      <w:r w:rsidR="004A5CC3" w:rsidRPr="00B01C59">
        <w:rPr>
          <w:rFonts w:ascii="Times New Roman" w:hAnsi="Times New Roman" w:cs="Times New Roman"/>
          <w:color w:val="000000"/>
          <w:sz w:val="24"/>
          <w:szCs w:val="24"/>
        </w:rPr>
        <w:t xml:space="preserve">Поместить корпус гальванического элемента в химический стакан. </w:t>
      </w:r>
    </w:p>
    <w:p w:rsidR="004A5CC3" w:rsidRPr="00B01C59" w:rsidRDefault="004A5CC3" w:rsidP="006F64F9">
      <w:pPr>
        <w:spacing w:line="360" w:lineRule="auto"/>
        <w:rPr>
          <w:rFonts w:ascii="Times New Roman" w:hAnsi="Times New Roman" w:cs="Times New Roman"/>
          <w:sz w:val="24"/>
          <w:szCs w:val="24"/>
        </w:rPr>
      </w:pPr>
    </w:p>
    <w:p w:rsidR="004A5CC3" w:rsidRPr="00B01C59" w:rsidRDefault="004A5CC3" w:rsidP="00825BD8">
      <w:pPr>
        <w:spacing w:line="360" w:lineRule="auto"/>
        <w:jc w:val="center"/>
        <w:rPr>
          <w:rFonts w:ascii="Times New Roman" w:hAnsi="Times New Roman" w:cs="Times New Roman"/>
          <w:b/>
          <w:bCs/>
          <w:sz w:val="24"/>
          <w:szCs w:val="24"/>
        </w:rPr>
      </w:pPr>
      <w:r w:rsidRPr="00B01C59">
        <w:rPr>
          <w:rFonts w:ascii="Times New Roman" w:hAnsi="Times New Roman" w:cs="Times New Roman"/>
          <w:b/>
          <w:color w:val="000000"/>
          <w:sz w:val="24"/>
          <w:szCs w:val="24"/>
        </w:rPr>
        <w:t>Процесс разборки гальванических элементов</w:t>
      </w:r>
    </w:p>
    <w:p w:rsidR="004A5CC3" w:rsidRPr="00B01C59" w:rsidRDefault="00825BD8" w:rsidP="006F64F9">
      <w:pPr>
        <w:spacing w:line="360" w:lineRule="auto"/>
        <w:rPr>
          <w:rFonts w:ascii="Times New Roman" w:hAnsi="Times New Roman" w:cs="Times New Roman"/>
          <w:sz w:val="24"/>
          <w:szCs w:val="24"/>
        </w:rPr>
      </w:pPr>
      <w:r>
        <w:rPr>
          <w:rFonts w:ascii="Times New Roman" w:hAnsi="Times New Roman" w:cs="Times New Roman"/>
          <w:color w:val="000000"/>
          <w:sz w:val="24"/>
          <w:szCs w:val="24"/>
        </w:rPr>
        <w:t xml:space="preserve">         </w:t>
      </w:r>
      <w:r w:rsidR="004A5CC3" w:rsidRPr="00B01C59">
        <w:rPr>
          <w:rFonts w:ascii="Times New Roman" w:hAnsi="Times New Roman" w:cs="Times New Roman"/>
          <w:color w:val="000000"/>
          <w:sz w:val="24"/>
          <w:szCs w:val="24"/>
        </w:rPr>
        <w:t>Для исследования были выбраны следующие образцы:</w:t>
      </w:r>
    </w:p>
    <w:p w:rsidR="00D133E3" w:rsidRPr="00B01C59" w:rsidRDefault="00D133E3" w:rsidP="006F64F9">
      <w:pPr>
        <w:widowControl w:val="0"/>
        <w:numPr>
          <w:ilvl w:val="0"/>
          <w:numId w:val="5"/>
        </w:numPr>
        <w:suppressAutoHyphens/>
        <w:spacing w:after="0" w:line="360" w:lineRule="auto"/>
        <w:ind w:left="0" w:firstLine="0"/>
        <w:rPr>
          <w:rFonts w:ascii="Times New Roman" w:hAnsi="Times New Roman" w:cs="Times New Roman"/>
          <w:sz w:val="24"/>
          <w:szCs w:val="24"/>
        </w:rPr>
      </w:pPr>
      <w:r w:rsidRPr="00B01C59">
        <w:rPr>
          <w:rFonts w:ascii="Times New Roman" w:hAnsi="Times New Roman" w:cs="Times New Roman"/>
          <w:color w:val="000000"/>
          <w:sz w:val="24"/>
          <w:szCs w:val="24"/>
        </w:rPr>
        <w:t>Солевая батарейка «ТРОФИ» (1 шт.)</w:t>
      </w:r>
    </w:p>
    <w:p w:rsidR="00D133E3" w:rsidRPr="00B01C59" w:rsidRDefault="00D133E3" w:rsidP="006F64F9">
      <w:pPr>
        <w:pStyle w:val="a7"/>
        <w:widowControl w:val="0"/>
        <w:numPr>
          <w:ilvl w:val="0"/>
          <w:numId w:val="5"/>
        </w:numPr>
        <w:suppressAutoHyphens/>
        <w:spacing w:after="0" w:line="360" w:lineRule="auto"/>
        <w:ind w:left="0" w:firstLine="0"/>
        <w:rPr>
          <w:rFonts w:ascii="Times New Roman" w:hAnsi="Times New Roman" w:cs="Times New Roman"/>
          <w:sz w:val="24"/>
          <w:szCs w:val="24"/>
        </w:rPr>
      </w:pPr>
      <w:r w:rsidRPr="00B01C59">
        <w:rPr>
          <w:rFonts w:ascii="Times New Roman" w:hAnsi="Times New Roman" w:cs="Times New Roman"/>
          <w:sz w:val="24"/>
          <w:szCs w:val="24"/>
        </w:rPr>
        <w:t xml:space="preserve"> Щелочная батарейка «GUMELON» (1 шт)</w:t>
      </w:r>
    </w:p>
    <w:p w:rsidR="00D133E3" w:rsidRPr="00B01C59" w:rsidRDefault="00D133E3" w:rsidP="006F64F9">
      <w:pPr>
        <w:pStyle w:val="a7"/>
        <w:widowControl w:val="0"/>
        <w:numPr>
          <w:ilvl w:val="0"/>
          <w:numId w:val="5"/>
        </w:numPr>
        <w:suppressAutoHyphens/>
        <w:spacing w:after="0" w:line="360" w:lineRule="auto"/>
        <w:ind w:left="0" w:firstLine="0"/>
        <w:rPr>
          <w:rFonts w:ascii="Times New Roman" w:hAnsi="Times New Roman" w:cs="Times New Roman"/>
          <w:sz w:val="24"/>
          <w:szCs w:val="24"/>
        </w:rPr>
      </w:pPr>
      <w:r w:rsidRPr="00B01C59">
        <w:rPr>
          <w:rFonts w:ascii="Times New Roman" w:hAnsi="Times New Roman" w:cs="Times New Roman"/>
          <w:sz w:val="24"/>
          <w:szCs w:val="24"/>
        </w:rPr>
        <w:t xml:space="preserve">Карбоно-цинковая «TOSHIBA CARBON ZINC» (1 шт)    </w:t>
      </w:r>
    </w:p>
    <w:p w:rsidR="00D133E3" w:rsidRPr="00B01C59" w:rsidRDefault="00D133E3" w:rsidP="006F64F9">
      <w:pPr>
        <w:widowControl w:val="0"/>
        <w:suppressAutoHyphens/>
        <w:spacing w:after="0" w:line="360" w:lineRule="auto"/>
        <w:rPr>
          <w:rFonts w:ascii="Times New Roman" w:hAnsi="Times New Roman" w:cs="Times New Roman"/>
          <w:sz w:val="24"/>
          <w:szCs w:val="24"/>
        </w:rPr>
      </w:pPr>
    </w:p>
    <w:p w:rsidR="004A5CC3" w:rsidRPr="00B01C59" w:rsidRDefault="004A5CC3" w:rsidP="006F64F9">
      <w:pPr>
        <w:widowControl w:val="0"/>
        <w:suppressAutoHyphens/>
        <w:spacing w:after="0" w:line="360" w:lineRule="auto"/>
        <w:jc w:val="center"/>
        <w:rPr>
          <w:rFonts w:ascii="Times New Roman" w:hAnsi="Times New Roman" w:cs="Times New Roman"/>
          <w:i/>
          <w:color w:val="000000"/>
          <w:sz w:val="24"/>
          <w:szCs w:val="24"/>
        </w:rPr>
      </w:pPr>
      <w:r w:rsidRPr="00B01C59">
        <w:rPr>
          <w:rFonts w:ascii="Times New Roman" w:hAnsi="Times New Roman" w:cs="Times New Roman"/>
          <w:i/>
          <w:color w:val="000000"/>
          <w:sz w:val="24"/>
          <w:szCs w:val="24"/>
        </w:rPr>
        <w:t>Краткие сведения о каждом образце</w:t>
      </w:r>
    </w:p>
    <w:p w:rsidR="00F94EF1" w:rsidRPr="00B01C59" w:rsidRDefault="00F94EF1" w:rsidP="00825BD8">
      <w:pPr>
        <w:widowControl w:val="0"/>
        <w:suppressAutoHyphens/>
        <w:spacing w:after="0" w:line="360" w:lineRule="auto"/>
        <w:rPr>
          <w:rFonts w:ascii="Times New Roman" w:hAnsi="Times New Roman" w:cs="Times New Roman"/>
          <w:sz w:val="24"/>
          <w:szCs w:val="24"/>
        </w:rPr>
      </w:pPr>
    </w:p>
    <w:p w:rsidR="00D133E3" w:rsidRPr="00B01C59" w:rsidRDefault="00825BD8" w:rsidP="006F64F9">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D133E3" w:rsidRPr="00B01C59">
        <w:rPr>
          <w:rFonts w:ascii="Times New Roman" w:hAnsi="Times New Roman" w:cs="Times New Roman"/>
          <w:color w:val="000000"/>
          <w:sz w:val="24"/>
          <w:szCs w:val="24"/>
        </w:rPr>
        <w:t>Образец №</w:t>
      </w:r>
      <w:r w:rsidR="004A5CC3" w:rsidRPr="00B01C59">
        <w:rPr>
          <w:rFonts w:ascii="Times New Roman" w:hAnsi="Times New Roman" w:cs="Times New Roman"/>
          <w:color w:val="000000"/>
          <w:sz w:val="24"/>
          <w:szCs w:val="24"/>
        </w:rPr>
        <w:t>1 —</w:t>
      </w:r>
      <w:r w:rsidR="00D133E3" w:rsidRPr="00B01C59">
        <w:rPr>
          <w:rFonts w:ascii="Times New Roman" w:hAnsi="Times New Roman" w:cs="Times New Roman"/>
          <w:color w:val="000000"/>
          <w:sz w:val="24"/>
          <w:szCs w:val="24"/>
        </w:rPr>
        <w:t>Образец обладает средним размером. Имеется защитный пластиковый вкладыш. Помимо этого, на отрицательном полюсе имеется отделенная от гальванического элемента цинковая пластинка круглой формы. Легче всего подвергаются коррозии. Был разобран за  10 минут.</w:t>
      </w:r>
    </w:p>
    <w:p w:rsidR="004A5CC3" w:rsidRPr="00B01C59" w:rsidRDefault="00825BD8" w:rsidP="006F64F9">
      <w:pPr>
        <w:spacing w:line="360" w:lineRule="auto"/>
        <w:rPr>
          <w:rFonts w:ascii="Times New Roman" w:hAnsi="Times New Roman" w:cs="Times New Roman"/>
          <w:sz w:val="24"/>
          <w:szCs w:val="24"/>
        </w:rPr>
      </w:pPr>
      <w:r>
        <w:rPr>
          <w:rFonts w:ascii="Times New Roman" w:hAnsi="Times New Roman" w:cs="Times New Roman"/>
          <w:color w:val="000000"/>
          <w:sz w:val="24"/>
          <w:szCs w:val="24"/>
        </w:rPr>
        <w:t xml:space="preserve">         </w:t>
      </w:r>
      <w:r w:rsidR="00D133E3" w:rsidRPr="00B01C59">
        <w:rPr>
          <w:rFonts w:ascii="Times New Roman" w:hAnsi="Times New Roman" w:cs="Times New Roman"/>
          <w:color w:val="000000"/>
          <w:sz w:val="24"/>
          <w:szCs w:val="24"/>
        </w:rPr>
        <w:t>Образец №</w:t>
      </w:r>
      <w:r w:rsidR="004A5CC3" w:rsidRPr="00B01C59">
        <w:rPr>
          <w:rFonts w:ascii="Times New Roman" w:hAnsi="Times New Roman" w:cs="Times New Roman"/>
          <w:color w:val="000000"/>
          <w:sz w:val="24"/>
          <w:szCs w:val="24"/>
        </w:rPr>
        <w:t>2 —</w:t>
      </w:r>
      <w:r w:rsidR="00D133E3" w:rsidRPr="00B01C59">
        <w:rPr>
          <w:rFonts w:ascii="Times New Roman" w:hAnsi="Times New Roman" w:cs="Times New Roman"/>
          <w:color w:val="000000"/>
          <w:sz w:val="24"/>
          <w:szCs w:val="24"/>
        </w:rPr>
        <w:t>Образец обладает тоже средним размером. Внутри имеется несколько защитных пластиковых вкладышей, корпус изготовлен из нержавеющей стали. Был разобран за 20  минут</w:t>
      </w:r>
      <w:r w:rsidR="004A5CC3" w:rsidRPr="00B01C59">
        <w:rPr>
          <w:rFonts w:ascii="Times New Roman" w:hAnsi="Times New Roman" w:cs="Times New Roman"/>
          <w:color w:val="000000"/>
          <w:sz w:val="24"/>
          <w:szCs w:val="24"/>
        </w:rPr>
        <w:t>.</w:t>
      </w:r>
    </w:p>
    <w:p w:rsidR="00F94EF1" w:rsidRPr="004C2650" w:rsidRDefault="00825BD8" w:rsidP="006F64F9">
      <w:pPr>
        <w:spacing w:line="360" w:lineRule="auto"/>
        <w:rPr>
          <w:rFonts w:ascii="Times New Roman" w:hAnsi="Times New Roman" w:cs="Times New Roman"/>
          <w:color w:val="FF0000"/>
          <w:sz w:val="24"/>
          <w:szCs w:val="24"/>
        </w:rPr>
      </w:pPr>
      <w:r>
        <w:rPr>
          <w:rFonts w:ascii="Times New Roman" w:hAnsi="Times New Roman" w:cs="Times New Roman"/>
          <w:color w:val="000000"/>
          <w:sz w:val="24"/>
          <w:szCs w:val="24"/>
        </w:rPr>
        <w:t xml:space="preserve">       </w:t>
      </w:r>
      <w:r w:rsidR="00D133E3" w:rsidRPr="00B01C59">
        <w:rPr>
          <w:rFonts w:ascii="Times New Roman" w:hAnsi="Times New Roman" w:cs="Times New Roman"/>
          <w:color w:val="000000"/>
          <w:sz w:val="24"/>
          <w:szCs w:val="24"/>
        </w:rPr>
        <w:t xml:space="preserve">Образец № </w:t>
      </w:r>
      <w:r w:rsidR="004A5CC3" w:rsidRPr="00B01C59">
        <w:rPr>
          <w:rFonts w:ascii="Times New Roman" w:hAnsi="Times New Roman" w:cs="Times New Roman"/>
          <w:color w:val="000000"/>
          <w:sz w:val="24"/>
          <w:szCs w:val="24"/>
        </w:rPr>
        <w:t>3 —</w:t>
      </w:r>
      <w:r w:rsidR="00D133E3" w:rsidRPr="00B01C59">
        <w:rPr>
          <w:rFonts w:ascii="Times New Roman" w:hAnsi="Times New Roman" w:cs="Times New Roman"/>
          <w:color w:val="000000"/>
          <w:sz w:val="24"/>
          <w:szCs w:val="24"/>
        </w:rPr>
        <w:t>Наиболее прочный гальванический элемент. Внутри имеется несколько защитных пластиковых вкладышей, обладает наибольшим весом среди выбранных образцов. Корпус изготовлен из нержавеющей стали. Был разобран за 30 минут.</w:t>
      </w:r>
    </w:p>
    <w:p w:rsidR="004A5CC3" w:rsidRPr="00B01C59" w:rsidRDefault="004A5CC3" w:rsidP="006F64F9">
      <w:pPr>
        <w:spacing w:line="360" w:lineRule="auto"/>
        <w:jc w:val="center"/>
        <w:rPr>
          <w:rFonts w:ascii="Times New Roman" w:hAnsi="Times New Roman" w:cs="Times New Roman"/>
          <w:b/>
          <w:bCs/>
          <w:sz w:val="24"/>
          <w:szCs w:val="24"/>
        </w:rPr>
      </w:pPr>
      <w:r w:rsidRPr="00B01C59">
        <w:rPr>
          <w:rFonts w:ascii="Times New Roman" w:hAnsi="Times New Roman" w:cs="Times New Roman"/>
          <w:b/>
          <w:color w:val="000000"/>
          <w:sz w:val="24"/>
          <w:szCs w:val="24"/>
        </w:rPr>
        <w:t>Этап №2. Отделение различных веществ друг от друга</w:t>
      </w:r>
    </w:p>
    <w:p w:rsidR="004A5CC3" w:rsidRPr="00B01C59" w:rsidRDefault="00825BD8" w:rsidP="006F64F9">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A5CC3" w:rsidRPr="00B01C59">
        <w:rPr>
          <w:rFonts w:ascii="Times New Roman" w:hAnsi="Times New Roman" w:cs="Times New Roman"/>
          <w:color w:val="000000"/>
          <w:sz w:val="24"/>
          <w:szCs w:val="24"/>
        </w:rPr>
        <w:t>Не менее важным этапом является отделение извлеченных веществ друг друга, так как невозможно проводить химический анализ, используя смесь веществ. Допускается лишь наличие незначительных примесей к отдельным веществам.</w:t>
      </w:r>
    </w:p>
    <w:p w:rsidR="004A5CC3" w:rsidRPr="00B01C59" w:rsidRDefault="00825BD8" w:rsidP="006F64F9">
      <w:pPr>
        <w:spacing w:line="360" w:lineRule="auto"/>
        <w:rPr>
          <w:rFonts w:ascii="Times New Roman" w:hAnsi="Times New Roman" w:cs="Times New Roman"/>
          <w:sz w:val="24"/>
          <w:szCs w:val="24"/>
        </w:rPr>
      </w:pPr>
      <w:r>
        <w:rPr>
          <w:rFonts w:ascii="Times New Roman" w:hAnsi="Times New Roman" w:cs="Times New Roman"/>
          <w:color w:val="000000"/>
          <w:sz w:val="24"/>
          <w:szCs w:val="24"/>
        </w:rPr>
        <w:lastRenderedPageBreak/>
        <w:t xml:space="preserve">           </w:t>
      </w:r>
      <w:r w:rsidR="004A5CC3" w:rsidRPr="00B01C59">
        <w:rPr>
          <w:rFonts w:ascii="Times New Roman" w:hAnsi="Times New Roman" w:cs="Times New Roman"/>
          <w:color w:val="000000"/>
          <w:sz w:val="24"/>
          <w:szCs w:val="24"/>
        </w:rPr>
        <w:t>Рассмотрим результаты разборки каждого образца.</w:t>
      </w:r>
    </w:p>
    <w:p w:rsidR="004A5CC3" w:rsidRPr="00B01C59" w:rsidRDefault="004A5CC3" w:rsidP="006F64F9">
      <w:pPr>
        <w:spacing w:line="360" w:lineRule="auto"/>
        <w:rPr>
          <w:rFonts w:ascii="Times New Roman" w:hAnsi="Times New Roman" w:cs="Times New Roman"/>
          <w:sz w:val="24"/>
          <w:szCs w:val="24"/>
        </w:rPr>
      </w:pPr>
      <w:r w:rsidRPr="00B01C59">
        <w:rPr>
          <w:rFonts w:ascii="Times New Roman" w:hAnsi="Times New Roman" w:cs="Times New Roman"/>
          <w:b/>
          <w:color w:val="000000"/>
          <w:sz w:val="24"/>
          <w:szCs w:val="24"/>
        </w:rPr>
        <w:t>Образец №1 —</w:t>
      </w:r>
      <w:r w:rsidR="00F94EF1" w:rsidRPr="00B01C59">
        <w:rPr>
          <w:rFonts w:ascii="Times New Roman" w:hAnsi="Times New Roman" w:cs="Times New Roman"/>
          <w:b/>
          <w:color w:val="000000"/>
          <w:sz w:val="24"/>
          <w:szCs w:val="24"/>
        </w:rPr>
        <w:t>Солевая батарейка «ТРОФИ»</w:t>
      </w:r>
    </w:p>
    <w:p w:rsidR="00F94EF1" w:rsidRPr="00B01C59" w:rsidRDefault="00F94EF1" w:rsidP="006F64F9">
      <w:pPr>
        <w:spacing w:line="360" w:lineRule="auto"/>
        <w:jc w:val="center"/>
        <w:rPr>
          <w:rFonts w:ascii="Times New Roman" w:hAnsi="Times New Roman" w:cs="Times New Roman"/>
          <w:noProof/>
          <w:sz w:val="24"/>
          <w:szCs w:val="24"/>
        </w:rPr>
      </w:pPr>
      <w:r w:rsidRPr="00B01C59">
        <w:rPr>
          <w:rFonts w:ascii="Times New Roman" w:hAnsi="Times New Roman" w:cs="Times New Roman"/>
          <w:noProof/>
          <w:sz w:val="24"/>
          <w:szCs w:val="24"/>
        </w:rPr>
        <w:drawing>
          <wp:inline distT="0" distB="0" distL="0" distR="0">
            <wp:extent cx="2971800" cy="1714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0736" cy="1713886"/>
                    </a:xfrm>
                    <a:prstGeom prst="rect">
                      <a:avLst/>
                    </a:prstGeom>
                    <a:noFill/>
                  </pic:spPr>
                </pic:pic>
              </a:graphicData>
            </a:graphic>
          </wp:inline>
        </w:drawing>
      </w:r>
    </w:p>
    <w:p w:rsidR="00F94EF1" w:rsidRPr="00190FF3" w:rsidRDefault="00F94EF1" w:rsidP="006F64F9">
      <w:pPr>
        <w:tabs>
          <w:tab w:val="left" w:pos="1180"/>
        </w:tabs>
        <w:spacing w:line="360" w:lineRule="auto"/>
        <w:rPr>
          <w:rFonts w:ascii="Times New Roman" w:hAnsi="Times New Roman" w:cs="Times New Roman"/>
          <w:i/>
          <w:noProof/>
          <w:sz w:val="24"/>
          <w:szCs w:val="24"/>
        </w:rPr>
      </w:pPr>
      <w:r w:rsidRPr="00B01C59">
        <w:rPr>
          <w:rFonts w:ascii="Times New Roman" w:hAnsi="Times New Roman" w:cs="Times New Roman"/>
          <w:noProof/>
          <w:sz w:val="24"/>
          <w:szCs w:val="24"/>
        </w:rPr>
        <w:tab/>
      </w:r>
      <w:r w:rsidRPr="00B01C59">
        <w:rPr>
          <w:rFonts w:ascii="Times New Roman" w:hAnsi="Times New Roman" w:cs="Times New Roman"/>
          <w:i/>
          <w:noProof/>
          <w:sz w:val="24"/>
          <w:szCs w:val="24"/>
        </w:rPr>
        <w:t>Рис.1 На фотографии: металлический корпусы батареек и другие металлические детали, 2 графитовых стержня,  смесь оксида марганца  и угольного порошка</w:t>
      </w:r>
    </w:p>
    <w:p w:rsidR="0024144C" w:rsidRPr="00B01C59" w:rsidRDefault="00825BD8" w:rsidP="006F64F9">
      <w:pPr>
        <w:spacing w:line="360" w:lineRule="auto"/>
        <w:rPr>
          <w:rFonts w:ascii="Times New Roman" w:hAnsi="Times New Roman" w:cs="Times New Roman"/>
          <w:sz w:val="24"/>
          <w:szCs w:val="24"/>
        </w:rPr>
      </w:pPr>
      <w:r>
        <w:rPr>
          <w:rFonts w:ascii="Times New Roman" w:hAnsi="Times New Roman" w:cs="Times New Roman"/>
          <w:color w:val="000000"/>
          <w:sz w:val="24"/>
          <w:szCs w:val="24"/>
        </w:rPr>
        <w:t xml:space="preserve">         </w:t>
      </w:r>
      <w:r w:rsidR="004A5CC3" w:rsidRPr="00B01C59">
        <w:rPr>
          <w:rFonts w:ascii="Times New Roman" w:hAnsi="Times New Roman" w:cs="Times New Roman"/>
          <w:color w:val="000000"/>
          <w:sz w:val="24"/>
          <w:szCs w:val="24"/>
        </w:rPr>
        <w:t>В данном образце имеется только</w:t>
      </w:r>
      <w:r w:rsidR="00F94EF1" w:rsidRPr="00B01C59">
        <w:rPr>
          <w:rFonts w:ascii="Times New Roman" w:hAnsi="Times New Roman" w:cs="Times New Roman"/>
          <w:color w:val="000000"/>
          <w:sz w:val="24"/>
          <w:szCs w:val="24"/>
        </w:rPr>
        <w:t xml:space="preserve"> одна смесь — оксид марганца </w:t>
      </w:r>
      <w:r w:rsidR="004A5CC3" w:rsidRPr="00B01C59">
        <w:rPr>
          <w:rFonts w:ascii="Times New Roman" w:hAnsi="Times New Roman" w:cs="Times New Roman"/>
          <w:color w:val="000000"/>
          <w:sz w:val="24"/>
          <w:szCs w:val="24"/>
        </w:rPr>
        <w:t xml:space="preserve"> + угольный порошок. Для ее разделения необходимо поместить ее в химический стакан и добавить 50 мл пероксида водорода. Угольный порошок всплывает на поверхность и затем легко отделяется д</w:t>
      </w:r>
      <w:r w:rsidR="00F94EF1" w:rsidRPr="00B01C59">
        <w:rPr>
          <w:rFonts w:ascii="Times New Roman" w:hAnsi="Times New Roman" w:cs="Times New Roman"/>
          <w:color w:val="000000"/>
          <w:sz w:val="24"/>
          <w:szCs w:val="24"/>
        </w:rPr>
        <w:t xml:space="preserve">екантацией, а оксид марганца </w:t>
      </w:r>
      <w:r w:rsidR="004A5CC3" w:rsidRPr="00B01C59">
        <w:rPr>
          <w:rFonts w:ascii="Times New Roman" w:hAnsi="Times New Roman" w:cs="Times New Roman"/>
          <w:color w:val="000000"/>
          <w:sz w:val="24"/>
          <w:szCs w:val="24"/>
        </w:rPr>
        <w:t xml:space="preserve"> оседает на дно.</w:t>
      </w:r>
    </w:p>
    <w:p w:rsidR="004A5CC3" w:rsidRPr="00B01C59" w:rsidRDefault="00F94EF1" w:rsidP="00825BD8">
      <w:pPr>
        <w:spacing w:line="360" w:lineRule="auto"/>
        <w:jc w:val="center"/>
        <w:rPr>
          <w:rFonts w:ascii="Times New Roman" w:hAnsi="Times New Roman" w:cs="Times New Roman"/>
          <w:b/>
          <w:bCs/>
          <w:sz w:val="24"/>
          <w:szCs w:val="24"/>
        </w:rPr>
      </w:pPr>
      <w:r w:rsidRPr="00B01C59">
        <w:rPr>
          <w:rFonts w:ascii="Times New Roman" w:hAnsi="Times New Roman" w:cs="Times New Roman"/>
          <w:b/>
          <w:color w:val="000000"/>
          <w:sz w:val="24"/>
          <w:szCs w:val="24"/>
        </w:rPr>
        <w:t>Образец №2 Щелочная батарейка «GUMELON»</w:t>
      </w:r>
    </w:p>
    <w:p w:rsidR="00F94EF1" w:rsidRPr="00B01C59" w:rsidRDefault="00F94EF1" w:rsidP="006F64F9">
      <w:pPr>
        <w:spacing w:line="360" w:lineRule="auto"/>
        <w:jc w:val="center"/>
        <w:rPr>
          <w:noProof/>
          <w:sz w:val="24"/>
          <w:szCs w:val="24"/>
        </w:rPr>
      </w:pPr>
      <w:r w:rsidRPr="00B01C59">
        <w:rPr>
          <w:noProof/>
          <w:sz w:val="24"/>
          <w:szCs w:val="24"/>
        </w:rPr>
        <w:drawing>
          <wp:inline distT="0" distB="0" distL="0" distR="0">
            <wp:extent cx="2539999" cy="1524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1716" cy="1525030"/>
                    </a:xfrm>
                    <a:prstGeom prst="rect">
                      <a:avLst/>
                    </a:prstGeom>
                    <a:noFill/>
                  </pic:spPr>
                </pic:pic>
              </a:graphicData>
            </a:graphic>
          </wp:inline>
        </w:drawing>
      </w:r>
    </w:p>
    <w:p w:rsidR="00F94EF1" w:rsidRPr="004C2650" w:rsidRDefault="00F94EF1" w:rsidP="006F64F9">
      <w:pPr>
        <w:spacing w:line="360" w:lineRule="auto"/>
        <w:jc w:val="center"/>
        <w:rPr>
          <w:rFonts w:ascii="Times New Roman" w:hAnsi="Times New Roman" w:cs="Times New Roman"/>
          <w:i/>
          <w:noProof/>
          <w:sz w:val="24"/>
          <w:szCs w:val="24"/>
        </w:rPr>
      </w:pPr>
      <w:r w:rsidRPr="00B01C59">
        <w:rPr>
          <w:rFonts w:ascii="Times New Roman" w:hAnsi="Times New Roman" w:cs="Times New Roman"/>
          <w:i/>
          <w:noProof/>
          <w:sz w:val="24"/>
          <w:szCs w:val="24"/>
        </w:rPr>
        <w:t xml:space="preserve">Рисунок 2. </w:t>
      </w:r>
      <w:r w:rsidRPr="00B01C59">
        <w:rPr>
          <w:rFonts w:ascii="Times New Roman" w:hAnsi="Times New Roman" w:cs="Times New Roman"/>
          <w:i/>
          <w:color w:val="000000"/>
          <w:sz w:val="24"/>
          <w:szCs w:val="24"/>
        </w:rPr>
        <w:t>На фотографии: черный порошок — оксид марганца (2) + угольный порошок, голубой порошок — цинковый порошок, металлическая стружка (корпус гальванического элемента), цинковый стержень отсутствует</w:t>
      </w:r>
    </w:p>
    <w:p w:rsidR="00825BD8" w:rsidRDefault="00825BD8" w:rsidP="006F64F9">
      <w:pPr>
        <w:spacing w:line="360" w:lineRule="auto"/>
        <w:jc w:val="center"/>
        <w:rPr>
          <w:rFonts w:ascii="Times New Roman" w:hAnsi="Times New Roman" w:cs="Times New Roman"/>
          <w:b/>
          <w:color w:val="000000"/>
          <w:sz w:val="24"/>
          <w:szCs w:val="24"/>
        </w:rPr>
      </w:pPr>
    </w:p>
    <w:p w:rsidR="00825BD8" w:rsidRDefault="00825BD8" w:rsidP="006F64F9">
      <w:pPr>
        <w:spacing w:line="360" w:lineRule="auto"/>
        <w:jc w:val="center"/>
        <w:rPr>
          <w:rFonts w:ascii="Times New Roman" w:hAnsi="Times New Roman" w:cs="Times New Roman"/>
          <w:b/>
          <w:color w:val="000000"/>
          <w:sz w:val="24"/>
          <w:szCs w:val="24"/>
        </w:rPr>
      </w:pPr>
    </w:p>
    <w:p w:rsidR="009E0CC7" w:rsidRDefault="009E0CC7" w:rsidP="006F64F9">
      <w:pPr>
        <w:spacing w:line="360" w:lineRule="auto"/>
        <w:jc w:val="center"/>
        <w:rPr>
          <w:rFonts w:ascii="Times New Roman" w:hAnsi="Times New Roman" w:cs="Times New Roman"/>
          <w:b/>
          <w:color w:val="000000"/>
          <w:sz w:val="24"/>
          <w:szCs w:val="24"/>
        </w:rPr>
      </w:pPr>
    </w:p>
    <w:p w:rsidR="00F94EF1" w:rsidRPr="00B01C59" w:rsidRDefault="00F94EF1" w:rsidP="006F64F9">
      <w:pPr>
        <w:spacing w:line="360" w:lineRule="auto"/>
        <w:jc w:val="center"/>
        <w:rPr>
          <w:rFonts w:ascii="Times New Roman" w:hAnsi="Times New Roman" w:cs="Times New Roman"/>
          <w:b/>
          <w:color w:val="000000"/>
          <w:sz w:val="24"/>
          <w:szCs w:val="24"/>
        </w:rPr>
      </w:pPr>
      <w:r w:rsidRPr="00B01C59">
        <w:rPr>
          <w:rFonts w:ascii="Times New Roman" w:hAnsi="Times New Roman" w:cs="Times New Roman"/>
          <w:b/>
          <w:color w:val="000000"/>
          <w:sz w:val="24"/>
          <w:szCs w:val="24"/>
        </w:rPr>
        <w:lastRenderedPageBreak/>
        <w:t>Образец №3 Карбоно-цинковая «TOSHIBA CARBON ZINC»</w:t>
      </w:r>
    </w:p>
    <w:p w:rsidR="00F94EF1" w:rsidRPr="00B01C59" w:rsidRDefault="00F94EF1" w:rsidP="006F64F9">
      <w:pPr>
        <w:spacing w:line="360" w:lineRule="auto"/>
        <w:rPr>
          <w:rFonts w:ascii="Times New Roman" w:hAnsi="Times New Roman" w:cs="Times New Roman"/>
          <w:b/>
          <w:color w:val="000000"/>
          <w:sz w:val="24"/>
          <w:szCs w:val="24"/>
        </w:rPr>
      </w:pPr>
      <w:r w:rsidRPr="00B01C59">
        <w:rPr>
          <w:rFonts w:ascii="Times New Roman" w:hAnsi="Times New Roman" w:cs="Times New Roman"/>
          <w:b/>
          <w:noProof/>
          <w:color w:val="000000"/>
          <w:sz w:val="24"/>
          <w:szCs w:val="24"/>
        </w:rPr>
        <w:drawing>
          <wp:inline distT="0" distB="0" distL="0" distR="0">
            <wp:extent cx="2679700" cy="1727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9700" cy="1727200"/>
                    </a:xfrm>
                    <a:prstGeom prst="rect">
                      <a:avLst/>
                    </a:prstGeom>
                    <a:noFill/>
                  </pic:spPr>
                </pic:pic>
              </a:graphicData>
            </a:graphic>
          </wp:inline>
        </w:drawing>
      </w:r>
    </w:p>
    <w:p w:rsidR="00F94EF1" w:rsidRPr="00B01C59" w:rsidRDefault="00F94EF1" w:rsidP="006F64F9">
      <w:pPr>
        <w:spacing w:line="360" w:lineRule="auto"/>
        <w:rPr>
          <w:rFonts w:ascii="Times New Roman" w:hAnsi="Times New Roman" w:cs="Times New Roman"/>
          <w:i/>
          <w:color w:val="000000"/>
          <w:sz w:val="24"/>
          <w:szCs w:val="24"/>
        </w:rPr>
      </w:pPr>
      <w:r w:rsidRPr="00B01C59">
        <w:rPr>
          <w:rFonts w:ascii="Times New Roman" w:hAnsi="Times New Roman" w:cs="Times New Roman"/>
          <w:i/>
          <w:color w:val="000000"/>
          <w:sz w:val="24"/>
          <w:szCs w:val="24"/>
        </w:rPr>
        <w:t xml:space="preserve">Рисунок 3. На фотографии: черный порошок — оксид марганца </w:t>
      </w:r>
      <w:r w:rsidR="002359ED" w:rsidRPr="00B01C59">
        <w:rPr>
          <w:rFonts w:ascii="Times New Roman" w:hAnsi="Times New Roman" w:cs="Times New Roman"/>
          <w:i/>
          <w:color w:val="000000"/>
          <w:sz w:val="24"/>
          <w:szCs w:val="24"/>
        </w:rPr>
        <w:t>(2)</w:t>
      </w:r>
      <w:r w:rsidRPr="00B01C59">
        <w:rPr>
          <w:rFonts w:ascii="Times New Roman" w:hAnsi="Times New Roman" w:cs="Times New Roman"/>
          <w:i/>
          <w:color w:val="000000"/>
          <w:sz w:val="24"/>
          <w:szCs w:val="24"/>
        </w:rPr>
        <w:t xml:space="preserve"> + угольный порошок, металлическая стружка (корпус гальванического элемента), цинковый стержень</w:t>
      </w:r>
    </w:p>
    <w:p w:rsidR="00825BD8" w:rsidRPr="009E0CC7" w:rsidRDefault="002359ED" w:rsidP="006F64F9">
      <w:pPr>
        <w:spacing w:line="360" w:lineRule="auto"/>
        <w:rPr>
          <w:rFonts w:ascii="Times New Roman" w:hAnsi="Times New Roman" w:cs="Times New Roman"/>
          <w:color w:val="000000"/>
          <w:sz w:val="24"/>
          <w:szCs w:val="24"/>
        </w:rPr>
      </w:pPr>
      <w:r w:rsidRPr="00B01C59">
        <w:rPr>
          <w:rFonts w:ascii="Times New Roman" w:hAnsi="Times New Roman" w:cs="Times New Roman"/>
          <w:color w:val="000000"/>
          <w:sz w:val="24"/>
          <w:szCs w:val="24"/>
        </w:rPr>
        <w:t xml:space="preserve">       В данных образцах тоже имеется только одна смесь — оксид марганца (2)  + угольный порошок. Разделяем их тем же способом, как и в образце №1. Разница будет лишь в том, что для разделения необходимо взять большее количество пероксида водорода, так как в этом случае было извлечено больше смеси.</w:t>
      </w:r>
    </w:p>
    <w:p w:rsidR="004A5CC3" w:rsidRPr="00B01C59" w:rsidRDefault="004A5CC3" w:rsidP="00825BD8">
      <w:pPr>
        <w:spacing w:line="360" w:lineRule="auto"/>
        <w:jc w:val="center"/>
        <w:rPr>
          <w:rFonts w:ascii="Times New Roman" w:hAnsi="Times New Roman" w:cs="Times New Roman"/>
          <w:b/>
          <w:bCs/>
          <w:sz w:val="24"/>
          <w:szCs w:val="24"/>
        </w:rPr>
      </w:pPr>
      <w:r w:rsidRPr="00B01C59">
        <w:rPr>
          <w:rFonts w:ascii="Times New Roman" w:hAnsi="Times New Roman" w:cs="Times New Roman"/>
          <w:b/>
          <w:color w:val="000000"/>
          <w:sz w:val="24"/>
          <w:szCs w:val="24"/>
        </w:rPr>
        <w:t>Этапы №3 и №4 — изучение оболочек и выдвижение гипотез об их составе.</w:t>
      </w:r>
    </w:p>
    <w:p w:rsidR="003A05F5" w:rsidRDefault="00825BD8" w:rsidP="006F64F9">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A5CC3" w:rsidRPr="00B01C59">
        <w:rPr>
          <w:rFonts w:ascii="Times New Roman" w:hAnsi="Times New Roman" w:cs="Times New Roman"/>
          <w:color w:val="000000"/>
          <w:sz w:val="24"/>
          <w:szCs w:val="24"/>
        </w:rPr>
        <w:t>На этом этапе составим таблицу. Номера оболочек даны по мере их приближения к центру гальванического элемента (№1 — металлический корпус, №5 — стержень внутри гальванического элемента)</w:t>
      </w:r>
    </w:p>
    <w:p w:rsidR="00AD4437" w:rsidRPr="00AD4437" w:rsidRDefault="00AD4437" w:rsidP="006F64F9">
      <w:pPr>
        <w:spacing w:line="360" w:lineRule="auto"/>
        <w:rPr>
          <w:rFonts w:ascii="Times New Roman" w:hAnsi="Times New Roman" w:cs="Times New Roman"/>
          <w:i/>
          <w:color w:val="000000"/>
          <w:sz w:val="24"/>
          <w:szCs w:val="24"/>
        </w:rPr>
      </w:pPr>
      <w:r w:rsidRPr="00AD4437">
        <w:rPr>
          <w:rFonts w:ascii="Times New Roman" w:hAnsi="Times New Roman" w:cs="Times New Roman"/>
          <w:i/>
          <w:color w:val="000000"/>
          <w:sz w:val="24"/>
          <w:szCs w:val="24"/>
        </w:rPr>
        <w:t>Таблица 1</w:t>
      </w:r>
    </w:p>
    <w:tbl>
      <w:tblPr>
        <w:tblW w:w="0" w:type="auto"/>
        <w:tblInd w:w="55" w:type="dxa"/>
        <w:tblLayout w:type="fixed"/>
        <w:tblCellMar>
          <w:top w:w="55" w:type="dxa"/>
          <w:left w:w="55" w:type="dxa"/>
          <w:bottom w:w="55" w:type="dxa"/>
          <w:right w:w="55" w:type="dxa"/>
        </w:tblCellMar>
        <w:tblLook w:val="0000"/>
      </w:tblPr>
      <w:tblGrid>
        <w:gridCol w:w="2409"/>
        <w:gridCol w:w="2410"/>
        <w:gridCol w:w="2409"/>
        <w:gridCol w:w="2410"/>
      </w:tblGrid>
      <w:tr w:rsidR="004A5CC3" w:rsidRPr="00B01C59" w:rsidTr="008E6D94">
        <w:tc>
          <w:tcPr>
            <w:tcW w:w="2409" w:type="dxa"/>
            <w:shd w:val="clear" w:color="auto" w:fill="auto"/>
          </w:tcPr>
          <w:p w:rsidR="004A5CC3" w:rsidRPr="00B01C59" w:rsidRDefault="004A5CC3" w:rsidP="006F64F9">
            <w:pPr>
              <w:pStyle w:val="a6"/>
              <w:spacing w:line="360" w:lineRule="auto"/>
              <w:jc w:val="center"/>
              <w:rPr>
                <w:rFonts w:cs="Times New Roman"/>
                <w:b/>
                <w:bCs/>
              </w:rPr>
            </w:pPr>
            <w:r w:rsidRPr="00B01C59">
              <w:rPr>
                <w:rFonts w:cs="Times New Roman"/>
                <w:b/>
                <w:bCs/>
              </w:rPr>
              <w:t xml:space="preserve"> Номер оболочки</w:t>
            </w:r>
          </w:p>
        </w:tc>
        <w:tc>
          <w:tcPr>
            <w:tcW w:w="2410" w:type="dxa"/>
            <w:shd w:val="clear" w:color="auto" w:fill="auto"/>
          </w:tcPr>
          <w:p w:rsidR="004A5CC3" w:rsidRPr="00B01C59" w:rsidRDefault="004A5CC3" w:rsidP="006F64F9">
            <w:pPr>
              <w:pStyle w:val="a6"/>
              <w:spacing w:line="360" w:lineRule="auto"/>
              <w:jc w:val="center"/>
              <w:rPr>
                <w:rFonts w:cs="Times New Roman"/>
                <w:b/>
                <w:bCs/>
              </w:rPr>
            </w:pPr>
            <w:r w:rsidRPr="00B01C59">
              <w:rPr>
                <w:rFonts w:cs="Times New Roman"/>
                <w:b/>
                <w:bCs/>
              </w:rPr>
              <w:t xml:space="preserve"> Образец №1</w:t>
            </w:r>
          </w:p>
        </w:tc>
        <w:tc>
          <w:tcPr>
            <w:tcW w:w="2409" w:type="dxa"/>
            <w:shd w:val="clear" w:color="auto" w:fill="auto"/>
          </w:tcPr>
          <w:p w:rsidR="004A5CC3" w:rsidRPr="00B01C59" w:rsidRDefault="004A5CC3" w:rsidP="006F64F9">
            <w:pPr>
              <w:pStyle w:val="a6"/>
              <w:spacing w:line="360" w:lineRule="auto"/>
              <w:jc w:val="center"/>
              <w:rPr>
                <w:rFonts w:cs="Times New Roman"/>
                <w:b/>
                <w:bCs/>
              </w:rPr>
            </w:pPr>
            <w:r w:rsidRPr="00B01C59">
              <w:rPr>
                <w:rFonts w:cs="Times New Roman"/>
                <w:b/>
                <w:bCs/>
              </w:rPr>
              <w:t>Образец №2</w:t>
            </w:r>
          </w:p>
        </w:tc>
        <w:tc>
          <w:tcPr>
            <w:tcW w:w="2410" w:type="dxa"/>
            <w:shd w:val="clear" w:color="auto" w:fill="auto"/>
          </w:tcPr>
          <w:p w:rsidR="004A5CC3" w:rsidRPr="00B01C59" w:rsidRDefault="004A5CC3" w:rsidP="006F64F9">
            <w:pPr>
              <w:pStyle w:val="a6"/>
              <w:spacing w:line="360" w:lineRule="auto"/>
              <w:jc w:val="center"/>
              <w:rPr>
                <w:rFonts w:cs="Times New Roman"/>
              </w:rPr>
            </w:pPr>
            <w:r w:rsidRPr="00B01C59">
              <w:rPr>
                <w:rFonts w:cs="Times New Roman"/>
                <w:b/>
                <w:bCs/>
              </w:rPr>
              <w:t xml:space="preserve"> Образец №3</w:t>
            </w:r>
          </w:p>
        </w:tc>
      </w:tr>
      <w:tr w:rsidR="004A5CC3" w:rsidRPr="00B01C59" w:rsidTr="008E6D94">
        <w:tc>
          <w:tcPr>
            <w:tcW w:w="2409" w:type="dxa"/>
            <w:shd w:val="clear" w:color="auto" w:fill="auto"/>
          </w:tcPr>
          <w:p w:rsidR="004A5CC3" w:rsidRPr="00B01C59" w:rsidRDefault="004A5CC3" w:rsidP="006F64F9">
            <w:pPr>
              <w:pStyle w:val="a6"/>
              <w:spacing w:line="360" w:lineRule="auto"/>
              <w:jc w:val="center"/>
              <w:rPr>
                <w:rFonts w:cs="Times New Roman"/>
              </w:rPr>
            </w:pPr>
            <w:r w:rsidRPr="00B01C59">
              <w:rPr>
                <w:rFonts w:cs="Times New Roman"/>
              </w:rPr>
              <w:t>1</w:t>
            </w:r>
          </w:p>
        </w:tc>
        <w:tc>
          <w:tcPr>
            <w:tcW w:w="2410" w:type="dxa"/>
            <w:shd w:val="clear" w:color="auto" w:fill="auto"/>
          </w:tcPr>
          <w:p w:rsidR="004A5CC3" w:rsidRPr="00B01C59" w:rsidRDefault="004A5CC3" w:rsidP="006F64F9">
            <w:pPr>
              <w:pStyle w:val="a6"/>
              <w:spacing w:line="360" w:lineRule="auto"/>
              <w:jc w:val="center"/>
              <w:rPr>
                <w:rFonts w:cs="Times New Roman"/>
              </w:rPr>
            </w:pPr>
            <w:r w:rsidRPr="00B01C59">
              <w:rPr>
                <w:rFonts w:cs="Times New Roman"/>
              </w:rPr>
              <w:t>Металлический корпус</w:t>
            </w:r>
          </w:p>
        </w:tc>
        <w:tc>
          <w:tcPr>
            <w:tcW w:w="2409" w:type="dxa"/>
            <w:shd w:val="clear" w:color="auto" w:fill="auto"/>
          </w:tcPr>
          <w:p w:rsidR="004A5CC3" w:rsidRPr="00B01C59" w:rsidRDefault="004A5CC3" w:rsidP="006F64F9">
            <w:pPr>
              <w:pStyle w:val="a6"/>
              <w:spacing w:line="360" w:lineRule="auto"/>
              <w:jc w:val="center"/>
              <w:rPr>
                <w:rFonts w:cs="Times New Roman"/>
              </w:rPr>
            </w:pPr>
            <w:r w:rsidRPr="00B01C59">
              <w:rPr>
                <w:rFonts w:cs="Times New Roman"/>
              </w:rPr>
              <w:t>Металлический корпус</w:t>
            </w:r>
          </w:p>
        </w:tc>
        <w:tc>
          <w:tcPr>
            <w:tcW w:w="2410" w:type="dxa"/>
            <w:shd w:val="clear" w:color="auto" w:fill="auto"/>
          </w:tcPr>
          <w:p w:rsidR="004A5CC3" w:rsidRPr="00B01C59" w:rsidRDefault="004A5CC3" w:rsidP="006F64F9">
            <w:pPr>
              <w:pStyle w:val="a6"/>
              <w:spacing w:line="360" w:lineRule="auto"/>
              <w:jc w:val="center"/>
              <w:rPr>
                <w:rFonts w:cs="Times New Roman"/>
              </w:rPr>
            </w:pPr>
            <w:r w:rsidRPr="00B01C59">
              <w:rPr>
                <w:rFonts w:cs="Times New Roman"/>
              </w:rPr>
              <w:t>Металлический корпус</w:t>
            </w:r>
          </w:p>
        </w:tc>
      </w:tr>
      <w:tr w:rsidR="004A5CC3" w:rsidRPr="00B01C59" w:rsidTr="008E6D94">
        <w:tc>
          <w:tcPr>
            <w:tcW w:w="2409" w:type="dxa"/>
            <w:shd w:val="clear" w:color="auto" w:fill="auto"/>
          </w:tcPr>
          <w:p w:rsidR="004A5CC3" w:rsidRPr="00B01C59" w:rsidRDefault="004A5CC3" w:rsidP="006F64F9">
            <w:pPr>
              <w:pStyle w:val="a6"/>
              <w:spacing w:line="360" w:lineRule="auto"/>
              <w:jc w:val="center"/>
              <w:rPr>
                <w:rFonts w:cs="Times New Roman"/>
              </w:rPr>
            </w:pPr>
            <w:r w:rsidRPr="00B01C59">
              <w:rPr>
                <w:rFonts w:cs="Times New Roman"/>
              </w:rPr>
              <w:t>2</w:t>
            </w:r>
          </w:p>
        </w:tc>
        <w:tc>
          <w:tcPr>
            <w:tcW w:w="2410" w:type="dxa"/>
            <w:shd w:val="clear" w:color="auto" w:fill="auto"/>
          </w:tcPr>
          <w:p w:rsidR="004A5CC3" w:rsidRPr="00B01C59" w:rsidRDefault="004A5CC3" w:rsidP="006F64F9">
            <w:pPr>
              <w:pStyle w:val="a6"/>
              <w:spacing w:line="360" w:lineRule="auto"/>
              <w:jc w:val="center"/>
              <w:rPr>
                <w:rFonts w:cs="Times New Roman"/>
                <w:i/>
                <w:iCs/>
              </w:rPr>
            </w:pPr>
            <w:r w:rsidRPr="00B01C59">
              <w:rPr>
                <w:rFonts w:cs="Times New Roman"/>
              </w:rPr>
              <w:t>Черный порошок</w:t>
            </w:r>
          </w:p>
          <w:p w:rsidR="004A5CC3" w:rsidRPr="00B01C59" w:rsidRDefault="004A5CC3" w:rsidP="006F64F9">
            <w:pPr>
              <w:pStyle w:val="a6"/>
              <w:spacing w:line="360" w:lineRule="auto"/>
              <w:jc w:val="center"/>
              <w:rPr>
                <w:rFonts w:cs="Times New Roman"/>
              </w:rPr>
            </w:pPr>
            <w:r w:rsidRPr="00B01C59">
              <w:rPr>
                <w:rFonts w:cs="Times New Roman"/>
                <w:i/>
                <w:iCs/>
              </w:rPr>
              <w:t>гипотеза: оксид марганца (2) + угольный порошок</w:t>
            </w:r>
          </w:p>
        </w:tc>
        <w:tc>
          <w:tcPr>
            <w:tcW w:w="2409" w:type="dxa"/>
            <w:shd w:val="clear" w:color="auto" w:fill="auto"/>
          </w:tcPr>
          <w:p w:rsidR="004A5CC3" w:rsidRPr="00B01C59" w:rsidRDefault="004A5CC3" w:rsidP="006F64F9">
            <w:pPr>
              <w:pStyle w:val="a6"/>
              <w:spacing w:line="360" w:lineRule="auto"/>
              <w:jc w:val="center"/>
              <w:rPr>
                <w:rFonts w:cs="Times New Roman"/>
                <w:i/>
                <w:iCs/>
              </w:rPr>
            </w:pPr>
            <w:r w:rsidRPr="00B01C59">
              <w:rPr>
                <w:rFonts w:cs="Times New Roman"/>
              </w:rPr>
              <w:t>Черный порошок</w:t>
            </w:r>
          </w:p>
          <w:p w:rsidR="004A5CC3" w:rsidRPr="00B01C59" w:rsidRDefault="004A5CC3" w:rsidP="006F64F9">
            <w:pPr>
              <w:pStyle w:val="a6"/>
              <w:spacing w:line="360" w:lineRule="auto"/>
              <w:jc w:val="center"/>
              <w:rPr>
                <w:rFonts w:cs="Times New Roman"/>
              </w:rPr>
            </w:pPr>
            <w:r w:rsidRPr="00B01C59">
              <w:rPr>
                <w:rFonts w:cs="Times New Roman"/>
                <w:i/>
                <w:iCs/>
              </w:rPr>
              <w:t>гипотеза: оксид марганца (2) + угольный порошок</w:t>
            </w:r>
          </w:p>
        </w:tc>
        <w:tc>
          <w:tcPr>
            <w:tcW w:w="2410" w:type="dxa"/>
            <w:shd w:val="clear" w:color="auto" w:fill="auto"/>
          </w:tcPr>
          <w:p w:rsidR="004A5CC3" w:rsidRPr="00B01C59" w:rsidRDefault="004A5CC3" w:rsidP="006F64F9">
            <w:pPr>
              <w:pStyle w:val="a6"/>
              <w:spacing w:line="360" w:lineRule="auto"/>
              <w:jc w:val="center"/>
              <w:rPr>
                <w:rFonts w:cs="Times New Roman"/>
                <w:i/>
                <w:iCs/>
              </w:rPr>
            </w:pPr>
            <w:r w:rsidRPr="00B01C59">
              <w:rPr>
                <w:rFonts w:cs="Times New Roman"/>
              </w:rPr>
              <w:t>Черный порошок</w:t>
            </w:r>
          </w:p>
          <w:p w:rsidR="004A5CC3" w:rsidRPr="00B01C59" w:rsidRDefault="004A5CC3" w:rsidP="006F64F9">
            <w:pPr>
              <w:pStyle w:val="a6"/>
              <w:spacing w:line="360" w:lineRule="auto"/>
              <w:jc w:val="center"/>
              <w:rPr>
                <w:rFonts w:cs="Times New Roman"/>
              </w:rPr>
            </w:pPr>
            <w:r w:rsidRPr="00B01C59">
              <w:rPr>
                <w:rFonts w:cs="Times New Roman"/>
                <w:i/>
                <w:iCs/>
              </w:rPr>
              <w:t>гипотеза: оксид марганца (2) + угольный порошок</w:t>
            </w:r>
          </w:p>
        </w:tc>
      </w:tr>
      <w:tr w:rsidR="004A5CC3" w:rsidRPr="00B01C59" w:rsidTr="008E6D94">
        <w:tc>
          <w:tcPr>
            <w:tcW w:w="2409" w:type="dxa"/>
            <w:shd w:val="clear" w:color="auto" w:fill="auto"/>
          </w:tcPr>
          <w:p w:rsidR="004A5CC3" w:rsidRPr="00B01C59" w:rsidRDefault="004A5CC3" w:rsidP="006F64F9">
            <w:pPr>
              <w:pStyle w:val="a6"/>
              <w:spacing w:line="360" w:lineRule="auto"/>
              <w:jc w:val="center"/>
              <w:rPr>
                <w:rFonts w:cs="Times New Roman"/>
              </w:rPr>
            </w:pPr>
            <w:r w:rsidRPr="00B01C59">
              <w:rPr>
                <w:rFonts w:cs="Times New Roman"/>
              </w:rPr>
              <w:t>3</w:t>
            </w:r>
          </w:p>
        </w:tc>
        <w:tc>
          <w:tcPr>
            <w:tcW w:w="2410" w:type="dxa"/>
            <w:shd w:val="clear" w:color="auto" w:fill="auto"/>
          </w:tcPr>
          <w:p w:rsidR="004A5CC3" w:rsidRPr="00B01C59" w:rsidRDefault="002359ED" w:rsidP="00216ECB">
            <w:pPr>
              <w:pStyle w:val="a6"/>
              <w:spacing w:line="360" w:lineRule="auto"/>
              <w:rPr>
                <w:rFonts w:cs="Times New Roman"/>
              </w:rPr>
            </w:pPr>
            <w:r w:rsidRPr="00B01C59">
              <w:rPr>
                <w:rFonts w:cs="Times New Roman"/>
              </w:rPr>
              <w:t>Графитовый стержень</w:t>
            </w:r>
          </w:p>
        </w:tc>
        <w:tc>
          <w:tcPr>
            <w:tcW w:w="2409" w:type="dxa"/>
            <w:shd w:val="clear" w:color="auto" w:fill="auto"/>
          </w:tcPr>
          <w:p w:rsidR="004A5CC3" w:rsidRPr="00B01C59" w:rsidRDefault="002359ED" w:rsidP="006F64F9">
            <w:pPr>
              <w:pStyle w:val="a6"/>
              <w:spacing w:line="360" w:lineRule="auto"/>
              <w:jc w:val="center"/>
              <w:rPr>
                <w:rFonts w:cs="Times New Roman"/>
              </w:rPr>
            </w:pPr>
            <w:r w:rsidRPr="00B01C59">
              <w:rPr>
                <w:rFonts w:cs="Times New Roman"/>
              </w:rPr>
              <w:t>Слои специальной бумаги</w:t>
            </w:r>
          </w:p>
        </w:tc>
        <w:tc>
          <w:tcPr>
            <w:tcW w:w="2410" w:type="dxa"/>
            <w:shd w:val="clear" w:color="auto" w:fill="auto"/>
          </w:tcPr>
          <w:p w:rsidR="004A5CC3" w:rsidRPr="00B01C59" w:rsidRDefault="002359ED" w:rsidP="006F64F9">
            <w:pPr>
              <w:pStyle w:val="a6"/>
              <w:spacing w:line="360" w:lineRule="auto"/>
              <w:jc w:val="center"/>
              <w:rPr>
                <w:rFonts w:cs="Times New Roman"/>
              </w:rPr>
            </w:pPr>
            <w:r w:rsidRPr="00B01C59">
              <w:rPr>
                <w:rFonts w:cs="Times New Roman"/>
              </w:rPr>
              <w:t>Графитовый стержень</w:t>
            </w:r>
          </w:p>
        </w:tc>
      </w:tr>
      <w:tr w:rsidR="004A5CC3" w:rsidRPr="00B01C59" w:rsidTr="008E6D94">
        <w:tc>
          <w:tcPr>
            <w:tcW w:w="2409" w:type="dxa"/>
            <w:shd w:val="clear" w:color="auto" w:fill="auto"/>
          </w:tcPr>
          <w:p w:rsidR="004A5CC3" w:rsidRPr="00B01C59" w:rsidRDefault="004A5CC3" w:rsidP="006F64F9">
            <w:pPr>
              <w:pStyle w:val="a6"/>
              <w:spacing w:line="360" w:lineRule="auto"/>
              <w:jc w:val="center"/>
              <w:rPr>
                <w:rFonts w:cs="Times New Roman"/>
              </w:rPr>
            </w:pPr>
            <w:r w:rsidRPr="00B01C59">
              <w:rPr>
                <w:rFonts w:cs="Times New Roman"/>
              </w:rPr>
              <w:t>4</w:t>
            </w:r>
          </w:p>
        </w:tc>
        <w:tc>
          <w:tcPr>
            <w:tcW w:w="2410" w:type="dxa"/>
            <w:shd w:val="clear" w:color="auto" w:fill="auto"/>
          </w:tcPr>
          <w:p w:rsidR="004A5CC3" w:rsidRPr="00B01C59" w:rsidRDefault="004A5CC3" w:rsidP="006F64F9">
            <w:pPr>
              <w:pStyle w:val="a6"/>
              <w:spacing w:line="360" w:lineRule="auto"/>
              <w:jc w:val="center"/>
              <w:rPr>
                <w:rFonts w:cs="Times New Roman"/>
              </w:rPr>
            </w:pPr>
          </w:p>
        </w:tc>
        <w:tc>
          <w:tcPr>
            <w:tcW w:w="2409" w:type="dxa"/>
            <w:shd w:val="clear" w:color="auto" w:fill="auto"/>
          </w:tcPr>
          <w:p w:rsidR="004A5CC3" w:rsidRPr="00B01C59" w:rsidRDefault="002359ED" w:rsidP="006F64F9">
            <w:pPr>
              <w:pStyle w:val="a6"/>
              <w:spacing w:line="360" w:lineRule="auto"/>
              <w:jc w:val="center"/>
              <w:rPr>
                <w:rFonts w:cs="Times New Roman"/>
                <w:i/>
              </w:rPr>
            </w:pPr>
            <w:r w:rsidRPr="00B01C59">
              <w:rPr>
                <w:rFonts w:cs="Times New Roman"/>
                <w:i/>
              </w:rPr>
              <w:t>Голубой порошок: гипотеза-цинк</w:t>
            </w:r>
          </w:p>
        </w:tc>
        <w:tc>
          <w:tcPr>
            <w:tcW w:w="2410" w:type="dxa"/>
            <w:shd w:val="clear" w:color="auto" w:fill="auto"/>
          </w:tcPr>
          <w:p w:rsidR="004A5CC3" w:rsidRPr="00B01C59" w:rsidRDefault="004A5CC3" w:rsidP="006F64F9">
            <w:pPr>
              <w:pStyle w:val="a6"/>
              <w:spacing w:line="360" w:lineRule="auto"/>
              <w:jc w:val="center"/>
              <w:rPr>
                <w:rFonts w:cs="Times New Roman"/>
              </w:rPr>
            </w:pPr>
          </w:p>
        </w:tc>
      </w:tr>
      <w:tr w:rsidR="004A5CC3" w:rsidRPr="00B01C59" w:rsidTr="008E6D94">
        <w:tc>
          <w:tcPr>
            <w:tcW w:w="2409" w:type="dxa"/>
            <w:shd w:val="clear" w:color="auto" w:fill="auto"/>
          </w:tcPr>
          <w:p w:rsidR="004A5CC3" w:rsidRPr="00B01C59" w:rsidRDefault="004A5CC3" w:rsidP="006F64F9">
            <w:pPr>
              <w:pStyle w:val="a6"/>
              <w:spacing w:line="360" w:lineRule="auto"/>
              <w:jc w:val="center"/>
              <w:rPr>
                <w:rFonts w:cs="Times New Roman"/>
              </w:rPr>
            </w:pPr>
            <w:r w:rsidRPr="00B01C59">
              <w:rPr>
                <w:rFonts w:cs="Times New Roman"/>
              </w:rPr>
              <w:lastRenderedPageBreak/>
              <w:t>5</w:t>
            </w:r>
          </w:p>
        </w:tc>
        <w:tc>
          <w:tcPr>
            <w:tcW w:w="2410" w:type="dxa"/>
            <w:shd w:val="clear" w:color="auto" w:fill="auto"/>
          </w:tcPr>
          <w:p w:rsidR="004A5CC3" w:rsidRPr="00B01C59" w:rsidRDefault="004A5CC3" w:rsidP="006F64F9">
            <w:pPr>
              <w:pStyle w:val="a6"/>
              <w:spacing w:line="360" w:lineRule="auto"/>
              <w:jc w:val="center"/>
              <w:rPr>
                <w:rFonts w:cs="Times New Roman"/>
              </w:rPr>
            </w:pPr>
          </w:p>
        </w:tc>
        <w:tc>
          <w:tcPr>
            <w:tcW w:w="2409" w:type="dxa"/>
            <w:shd w:val="clear" w:color="auto" w:fill="auto"/>
          </w:tcPr>
          <w:p w:rsidR="004A5CC3" w:rsidRPr="00B01C59" w:rsidRDefault="002359ED" w:rsidP="006F64F9">
            <w:pPr>
              <w:pStyle w:val="a6"/>
              <w:spacing w:line="360" w:lineRule="auto"/>
              <w:jc w:val="center"/>
              <w:rPr>
                <w:rFonts w:cs="Times New Roman"/>
              </w:rPr>
            </w:pPr>
            <w:r w:rsidRPr="00B01C59">
              <w:rPr>
                <w:rFonts w:cs="Times New Roman"/>
              </w:rPr>
              <w:t>Металлический стержень</w:t>
            </w:r>
          </w:p>
        </w:tc>
        <w:tc>
          <w:tcPr>
            <w:tcW w:w="2410" w:type="dxa"/>
            <w:shd w:val="clear" w:color="auto" w:fill="auto"/>
          </w:tcPr>
          <w:p w:rsidR="004A5CC3" w:rsidRPr="00B01C59" w:rsidRDefault="004A5CC3" w:rsidP="006F64F9">
            <w:pPr>
              <w:pStyle w:val="a6"/>
              <w:spacing w:line="360" w:lineRule="auto"/>
              <w:jc w:val="center"/>
              <w:rPr>
                <w:rFonts w:cs="Times New Roman"/>
              </w:rPr>
            </w:pPr>
          </w:p>
        </w:tc>
      </w:tr>
    </w:tbl>
    <w:p w:rsidR="004A5CC3" w:rsidRPr="00B01C59" w:rsidRDefault="004A5CC3" w:rsidP="009E0CC7">
      <w:pPr>
        <w:spacing w:line="360" w:lineRule="auto"/>
        <w:rPr>
          <w:rFonts w:ascii="Times New Roman" w:hAnsi="Times New Roman" w:cs="Times New Roman"/>
          <w:sz w:val="24"/>
          <w:szCs w:val="24"/>
        </w:rPr>
      </w:pPr>
      <w:r w:rsidRPr="00B01C59">
        <w:rPr>
          <w:rFonts w:ascii="Times New Roman" w:hAnsi="Times New Roman" w:cs="Times New Roman"/>
          <w:color w:val="000000"/>
          <w:sz w:val="24"/>
          <w:szCs w:val="24"/>
        </w:rPr>
        <w:tab/>
      </w:r>
    </w:p>
    <w:p w:rsidR="004A5CC3" w:rsidRPr="00B01C59" w:rsidRDefault="004A5CC3" w:rsidP="006F64F9">
      <w:pPr>
        <w:spacing w:line="360" w:lineRule="auto"/>
        <w:jc w:val="center"/>
        <w:rPr>
          <w:rFonts w:ascii="Times New Roman" w:hAnsi="Times New Roman" w:cs="Times New Roman"/>
          <w:b/>
          <w:bCs/>
          <w:sz w:val="24"/>
          <w:szCs w:val="24"/>
        </w:rPr>
      </w:pPr>
      <w:r w:rsidRPr="00B01C59">
        <w:rPr>
          <w:rFonts w:ascii="Times New Roman" w:hAnsi="Times New Roman" w:cs="Times New Roman"/>
          <w:b/>
          <w:color w:val="000000"/>
          <w:sz w:val="24"/>
          <w:szCs w:val="24"/>
        </w:rPr>
        <w:t>Этап №5 — Проведение качественных химических реакций для определения состава гальванических элементов.</w:t>
      </w:r>
    </w:p>
    <w:p w:rsidR="004A5CC3" w:rsidRPr="00B01C59" w:rsidRDefault="00216ECB" w:rsidP="006F64F9">
      <w:pPr>
        <w:spacing w:line="360" w:lineRule="auto"/>
        <w:rPr>
          <w:rFonts w:ascii="Times New Roman" w:hAnsi="Times New Roman" w:cs="Times New Roman"/>
          <w:sz w:val="24"/>
          <w:szCs w:val="24"/>
        </w:rPr>
      </w:pPr>
      <w:r>
        <w:rPr>
          <w:rFonts w:ascii="Times New Roman" w:hAnsi="Times New Roman" w:cs="Times New Roman"/>
          <w:color w:val="000000"/>
          <w:sz w:val="24"/>
          <w:szCs w:val="24"/>
        </w:rPr>
        <w:t xml:space="preserve">           </w:t>
      </w:r>
      <w:r w:rsidR="004A5CC3" w:rsidRPr="00B01C59">
        <w:rPr>
          <w:rFonts w:ascii="Times New Roman" w:hAnsi="Times New Roman" w:cs="Times New Roman"/>
          <w:color w:val="000000"/>
          <w:sz w:val="24"/>
          <w:szCs w:val="24"/>
        </w:rPr>
        <w:t>Данный этап является химическим анализом оболочек, состав которых нужно выяснить. Для начала выясним, что именно нужно анализировать:</w:t>
      </w:r>
    </w:p>
    <w:p w:rsidR="004A5CC3" w:rsidRPr="00B01C59" w:rsidRDefault="004A5CC3" w:rsidP="006F64F9">
      <w:pPr>
        <w:widowControl w:val="0"/>
        <w:numPr>
          <w:ilvl w:val="0"/>
          <w:numId w:val="6"/>
        </w:numPr>
        <w:suppressAutoHyphens/>
        <w:spacing w:after="0" w:line="360" w:lineRule="auto"/>
        <w:ind w:left="0" w:firstLine="0"/>
        <w:rPr>
          <w:rFonts w:ascii="Times New Roman" w:hAnsi="Times New Roman" w:cs="Times New Roman"/>
          <w:color w:val="000000"/>
          <w:sz w:val="24"/>
          <w:szCs w:val="24"/>
        </w:rPr>
      </w:pPr>
      <w:r w:rsidRPr="00B01C59">
        <w:rPr>
          <w:rFonts w:ascii="Times New Roman" w:hAnsi="Times New Roman" w:cs="Times New Roman"/>
          <w:color w:val="000000"/>
          <w:sz w:val="24"/>
          <w:szCs w:val="24"/>
        </w:rPr>
        <w:t>Металлический корпус всех образцов (</w:t>
      </w:r>
      <w:r w:rsidRPr="00B01C59">
        <w:rPr>
          <w:rFonts w:ascii="Times New Roman" w:hAnsi="Times New Roman" w:cs="Times New Roman"/>
          <w:i/>
          <w:color w:val="000000"/>
          <w:sz w:val="24"/>
          <w:szCs w:val="24"/>
        </w:rPr>
        <w:t>необходимо определить, из какого металла он состоит)</w:t>
      </w:r>
    </w:p>
    <w:p w:rsidR="004A5CC3" w:rsidRPr="00B01C59" w:rsidRDefault="004A5CC3" w:rsidP="006F64F9">
      <w:pPr>
        <w:widowControl w:val="0"/>
        <w:numPr>
          <w:ilvl w:val="0"/>
          <w:numId w:val="6"/>
        </w:numPr>
        <w:suppressAutoHyphens/>
        <w:spacing w:after="0" w:line="360" w:lineRule="auto"/>
        <w:ind w:left="0" w:firstLine="0"/>
        <w:rPr>
          <w:rFonts w:ascii="Times New Roman" w:hAnsi="Times New Roman" w:cs="Times New Roman"/>
          <w:color w:val="000000"/>
          <w:sz w:val="24"/>
          <w:szCs w:val="24"/>
        </w:rPr>
      </w:pPr>
      <w:r w:rsidRPr="00B01C59">
        <w:rPr>
          <w:rFonts w:ascii="Times New Roman" w:hAnsi="Times New Roman" w:cs="Times New Roman"/>
          <w:color w:val="000000"/>
          <w:sz w:val="24"/>
          <w:szCs w:val="24"/>
        </w:rPr>
        <w:t>Чёрный порошок, извлеченный из всех образцов (</w:t>
      </w:r>
      <w:r w:rsidRPr="00B01C59">
        <w:rPr>
          <w:rFonts w:ascii="Times New Roman" w:hAnsi="Times New Roman" w:cs="Times New Roman"/>
          <w:i/>
          <w:color w:val="000000"/>
          <w:sz w:val="24"/>
          <w:szCs w:val="24"/>
        </w:rPr>
        <w:t>необходимо доказать, что в эту смесь действительно входят оксид марганца (2) и угольный порошок)</w:t>
      </w:r>
    </w:p>
    <w:p w:rsidR="004A5CC3" w:rsidRPr="00B01C59" w:rsidRDefault="004A5CC3" w:rsidP="006F64F9">
      <w:pPr>
        <w:widowControl w:val="0"/>
        <w:numPr>
          <w:ilvl w:val="0"/>
          <w:numId w:val="6"/>
        </w:numPr>
        <w:suppressAutoHyphens/>
        <w:spacing w:after="0" w:line="360" w:lineRule="auto"/>
        <w:ind w:left="0" w:firstLine="0"/>
        <w:rPr>
          <w:rFonts w:ascii="Times New Roman" w:hAnsi="Times New Roman" w:cs="Times New Roman"/>
          <w:sz w:val="24"/>
          <w:szCs w:val="24"/>
        </w:rPr>
      </w:pPr>
      <w:r w:rsidRPr="00B01C59">
        <w:rPr>
          <w:rFonts w:ascii="Times New Roman" w:hAnsi="Times New Roman" w:cs="Times New Roman"/>
          <w:color w:val="000000"/>
          <w:sz w:val="24"/>
          <w:szCs w:val="24"/>
        </w:rPr>
        <w:t>Голубой порошок, извлеченный из образца №1 (</w:t>
      </w:r>
      <w:r w:rsidRPr="00B01C59">
        <w:rPr>
          <w:rFonts w:ascii="Times New Roman" w:hAnsi="Times New Roman" w:cs="Times New Roman"/>
          <w:i/>
          <w:color w:val="000000"/>
          <w:sz w:val="24"/>
          <w:szCs w:val="24"/>
        </w:rPr>
        <w:t>необходимо доказать, что этот порошок действительно является цинковым)</w:t>
      </w:r>
    </w:p>
    <w:p w:rsidR="004A5CC3" w:rsidRPr="00B01C59" w:rsidRDefault="004A5CC3" w:rsidP="006F64F9">
      <w:pPr>
        <w:spacing w:line="360" w:lineRule="auto"/>
        <w:rPr>
          <w:rFonts w:ascii="Times New Roman" w:hAnsi="Times New Roman" w:cs="Times New Roman"/>
          <w:sz w:val="24"/>
          <w:szCs w:val="24"/>
        </w:rPr>
      </w:pPr>
      <w:r w:rsidRPr="00B01C59">
        <w:rPr>
          <w:rFonts w:ascii="Times New Roman" w:hAnsi="Times New Roman" w:cs="Times New Roman"/>
          <w:color w:val="000000"/>
          <w:sz w:val="24"/>
          <w:szCs w:val="24"/>
        </w:rPr>
        <w:t>Разделив весь процесс химического анализа на три части, рассмотрим каждую из них отдельно.</w:t>
      </w:r>
    </w:p>
    <w:p w:rsidR="004A5CC3" w:rsidRPr="00B01C59" w:rsidRDefault="004A5CC3" w:rsidP="006F64F9">
      <w:pPr>
        <w:spacing w:line="360" w:lineRule="auto"/>
        <w:jc w:val="center"/>
        <w:rPr>
          <w:rFonts w:ascii="Times New Roman" w:hAnsi="Times New Roman" w:cs="Times New Roman"/>
          <w:color w:val="000000"/>
          <w:sz w:val="24"/>
          <w:szCs w:val="24"/>
        </w:rPr>
      </w:pPr>
      <w:r w:rsidRPr="00B01C59">
        <w:rPr>
          <w:rFonts w:ascii="Times New Roman" w:hAnsi="Times New Roman" w:cs="Times New Roman"/>
          <w:b/>
          <w:color w:val="000000"/>
          <w:sz w:val="24"/>
          <w:szCs w:val="24"/>
        </w:rPr>
        <w:t>Часть 1.</w:t>
      </w:r>
    </w:p>
    <w:p w:rsidR="004A5CC3" w:rsidRPr="00B01C59" w:rsidRDefault="00216ECB" w:rsidP="006F64F9">
      <w:pPr>
        <w:spacing w:line="360" w:lineRule="auto"/>
        <w:rPr>
          <w:rFonts w:ascii="Times New Roman" w:hAnsi="Times New Roman" w:cs="Times New Roman"/>
          <w:sz w:val="24"/>
          <w:szCs w:val="24"/>
        </w:rPr>
      </w:pPr>
      <w:r>
        <w:rPr>
          <w:rFonts w:ascii="Times New Roman" w:hAnsi="Times New Roman" w:cs="Times New Roman"/>
          <w:color w:val="000000"/>
          <w:sz w:val="24"/>
          <w:szCs w:val="24"/>
        </w:rPr>
        <w:t xml:space="preserve">          </w:t>
      </w:r>
      <w:r w:rsidR="004A5CC3" w:rsidRPr="00B01C59">
        <w:rPr>
          <w:rFonts w:ascii="Times New Roman" w:hAnsi="Times New Roman" w:cs="Times New Roman"/>
          <w:color w:val="000000"/>
          <w:sz w:val="24"/>
          <w:szCs w:val="24"/>
        </w:rPr>
        <w:t>Для анализа необходимы: металлический корпус (стружка), вода, пипетка,  химический стакан.</w:t>
      </w:r>
    </w:p>
    <w:p w:rsidR="004A5CC3" w:rsidRPr="00B01C59" w:rsidRDefault="00216ECB" w:rsidP="006F64F9">
      <w:pPr>
        <w:spacing w:line="360" w:lineRule="auto"/>
        <w:rPr>
          <w:rFonts w:ascii="Times New Roman" w:hAnsi="Times New Roman" w:cs="Times New Roman"/>
          <w:color w:val="000000"/>
          <w:sz w:val="24"/>
          <w:szCs w:val="24"/>
        </w:rPr>
      </w:pPr>
      <w:r>
        <w:rPr>
          <w:rFonts w:ascii="Times New Roman" w:hAnsi="Times New Roman" w:cs="Times New Roman"/>
          <w:b/>
          <w:color w:val="000000"/>
          <w:sz w:val="24"/>
          <w:szCs w:val="24"/>
        </w:rPr>
        <w:t xml:space="preserve">          </w:t>
      </w:r>
      <w:r w:rsidR="004A5CC3" w:rsidRPr="00B01C59">
        <w:rPr>
          <w:rFonts w:ascii="Times New Roman" w:hAnsi="Times New Roman" w:cs="Times New Roman"/>
          <w:b/>
          <w:color w:val="000000"/>
          <w:sz w:val="24"/>
          <w:szCs w:val="24"/>
        </w:rPr>
        <w:t xml:space="preserve">Ход работы. </w:t>
      </w:r>
      <w:r w:rsidR="004A5CC3" w:rsidRPr="00B01C59">
        <w:rPr>
          <w:rFonts w:ascii="Times New Roman" w:hAnsi="Times New Roman" w:cs="Times New Roman"/>
          <w:color w:val="000000"/>
          <w:sz w:val="24"/>
          <w:szCs w:val="24"/>
        </w:rPr>
        <w:t>Металлическую стружку помещаем в химический стакан, предварительно промыв в воде для удаления остатков пленки и других веществ. Добавляем в химический стакан несколько капель воды и оставляем на несколько часов.</w:t>
      </w:r>
    </w:p>
    <w:p w:rsidR="004A5CC3" w:rsidRPr="00B01C59" w:rsidRDefault="00216ECB" w:rsidP="006F64F9">
      <w:pPr>
        <w:spacing w:line="360" w:lineRule="auto"/>
        <w:rPr>
          <w:rFonts w:ascii="Times New Roman" w:hAnsi="Times New Roman" w:cs="Times New Roman"/>
          <w:sz w:val="24"/>
          <w:szCs w:val="24"/>
        </w:rPr>
      </w:pPr>
      <w:r>
        <w:rPr>
          <w:rFonts w:ascii="Times New Roman" w:hAnsi="Times New Roman" w:cs="Times New Roman"/>
          <w:color w:val="000000"/>
          <w:sz w:val="24"/>
          <w:szCs w:val="24"/>
        </w:rPr>
        <w:t xml:space="preserve">        </w:t>
      </w:r>
      <w:r w:rsidR="004A5CC3" w:rsidRPr="00B01C59">
        <w:rPr>
          <w:rFonts w:ascii="Times New Roman" w:hAnsi="Times New Roman" w:cs="Times New Roman"/>
          <w:color w:val="000000"/>
          <w:sz w:val="24"/>
          <w:szCs w:val="24"/>
        </w:rPr>
        <w:t>По истечению нескольких часов наблюдаем образование ржавчины, которая является гидроксидом железа (3). Это свидетельствует о том, что корпус всех трех гальванических элементов является железным</w:t>
      </w:r>
      <w:r w:rsidR="004C2650">
        <w:rPr>
          <w:rFonts w:ascii="Times New Roman" w:hAnsi="Times New Roman" w:cs="Times New Roman"/>
          <w:color w:val="000000"/>
          <w:sz w:val="24"/>
          <w:szCs w:val="24"/>
        </w:rPr>
        <w:t xml:space="preserve"> [5]</w:t>
      </w:r>
      <w:r w:rsidR="004A5CC3" w:rsidRPr="00B01C59">
        <w:rPr>
          <w:rFonts w:ascii="Times New Roman" w:hAnsi="Times New Roman" w:cs="Times New Roman"/>
          <w:color w:val="000000"/>
          <w:sz w:val="24"/>
          <w:szCs w:val="24"/>
        </w:rPr>
        <w:t>.</w:t>
      </w:r>
    </w:p>
    <w:p w:rsidR="00216ECB" w:rsidRDefault="00216ECB" w:rsidP="006F64F9">
      <w:pPr>
        <w:spacing w:line="360" w:lineRule="auto"/>
        <w:jc w:val="center"/>
        <w:rPr>
          <w:rFonts w:ascii="Times New Roman" w:hAnsi="Times New Roman" w:cs="Times New Roman"/>
          <w:b/>
          <w:color w:val="000000"/>
          <w:sz w:val="24"/>
          <w:szCs w:val="24"/>
        </w:rPr>
      </w:pPr>
    </w:p>
    <w:p w:rsidR="00216ECB" w:rsidRDefault="00216ECB" w:rsidP="006F64F9">
      <w:pPr>
        <w:spacing w:line="360" w:lineRule="auto"/>
        <w:jc w:val="center"/>
        <w:rPr>
          <w:rFonts w:ascii="Times New Roman" w:hAnsi="Times New Roman" w:cs="Times New Roman"/>
          <w:b/>
          <w:color w:val="000000"/>
          <w:sz w:val="24"/>
          <w:szCs w:val="24"/>
        </w:rPr>
      </w:pPr>
    </w:p>
    <w:p w:rsidR="00216ECB" w:rsidRDefault="00216ECB" w:rsidP="006F64F9">
      <w:pPr>
        <w:spacing w:line="360" w:lineRule="auto"/>
        <w:jc w:val="center"/>
        <w:rPr>
          <w:rFonts w:ascii="Times New Roman" w:hAnsi="Times New Roman" w:cs="Times New Roman"/>
          <w:b/>
          <w:color w:val="000000"/>
          <w:sz w:val="24"/>
          <w:szCs w:val="24"/>
        </w:rPr>
      </w:pPr>
    </w:p>
    <w:p w:rsidR="00216ECB" w:rsidRDefault="00216ECB" w:rsidP="006F64F9">
      <w:pPr>
        <w:spacing w:line="360" w:lineRule="auto"/>
        <w:jc w:val="center"/>
        <w:rPr>
          <w:rFonts w:ascii="Times New Roman" w:hAnsi="Times New Roman" w:cs="Times New Roman"/>
          <w:b/>
          <w:color w:val="000000"/>
          <w:sz w:val="24"/>
          <w:szCs w:val="24"/>
        </w:rPr>
      </w:pPr>
    </w:p>
    <w:p w:rsidR="009E0CC7" w:rsidRDefault="009E0CC7" w:rsidP="006F64F9">
      <w:pPr>
        <w:spacing w:line="360" w:lineRule="auto"/>
        <w:jc w:val="center"/>
        <w:rPr>
          <w:rFonts w:ascii="Times New Roman" w:hAnsi="Times New Roman" w:cs="Times New Roman"/>
          <w:b/>
          <w:color w:val="000000"/>
          <w:sz w:val="24"/>
          <w:szCs w:val="24"/>
        </w:rPr>
      </w:pPr>
    </w:p>
    <w:p w:rsidR="004A5CC3" w:rsidRPr="00B01C59" w:rsidRDefault="004A5CC3" w:rsidP="006F64F9">
      <w:pPr>
        <w:spacing w:line="360" w:lineRule="auto"/>
        <w:jc w:val="center"/>
        <w:rPr>
          <w:rFonts w:ascii="Times New Roman" w:hAnsi="Times New Roman" w:cs="Times New Roman"/>
          <w:b/>
          <w:bCs/>
          <w:sz w:val="24"/>
          <w:szCs w:val="24"/>
        </w:rPr>
      </w:pPr>
      <w:r w:rsidRPr="00B01C59">
        <w:rPr>
          <w:rFonts w:ascii="Times New Roman" w:hAnsi="Times New Roman" w:cs="Times New Roman"/>
          <w:b/>
          <w:color w:val="000000"/>
          <w:sz w:val="24"/>
          <w:szCs w:val="24"/>
        </w:rPr>
        <w:lastRenderedPageBreak/>
        <w:t>Часть 2.</w:t>
      </w:r>
    </w:p>
    <w:p w:rsidR="004A5CC3" w:rsidRPr="00B01C59" w:rsidRDefault="00216ECB" w:rsidP="006F64F9">
      <w:pPr>
        <w:spacing w:line="360" w:lineRule="auto"/>
        <w:rPr>
          <w:rFonts w:ascii="Times New Roman" w:hAnsi="Times New Roman" w:cs="Times New Roman"/>
          <w:sz w:val="24"/>
          <w:szCs w:val="24"/>
        </w:rPr>
      </w:pPr>
      <w:r>
        <w:rPr>
          <w:rFonts w:ascii="Times New Roman" w:hAnsi="Times New Roman" w:cs="Times New Roman"/>
          <w:color w:val="000000"/>
          <w:sz w:val="24"/>
          <w:szCs w:val="24"/>
        </w:rPr>
        <w:t xml:space="preserve">        </w:t>
      </w:r>
      <w:r w:rsidR="004A5CC3" w:rsidRPr="00B01C59">
        <w:rPr>
          <w:rFonts w:ascii="Times New Roman" w:hAnsi="Times New Roman" w:cs="Times New Roman"/>
          <w:color w:val="000000"/>
          <w:sz w:val="24"/>
          <w:szCs w:val="24"/>
        </w:rPr>
        <w:t>Для анализа необходимы: 2 химических стакана, стеклянная воронка, обеззоленная фильтровальная бумага, серная кислота (концентрация - 55%), пероксид водорода (100 мл), пипетка.</w:t>
      </w:r>
    </w:p>
    <w:p w:rsidR="004A5CC3" w:rsidRPr="00B01C59" w:rsidRDefault="00216ECB" w:rsidP="006F64F9">
      <w:pPr>
        <w:spacing w:line="360" w:lineRule="auto"/>
        <w:rPr>
          <w:rFonts w:ascii="Times New Roman" w:hAnsi="Times New Roman" w:cs="Times New Roman"/>
          <w:sz w:val="24"/>
          <w:szCs w:val="24"/>
        </w:rPr>
      </w:pPr>
      <w:r>
        <w:rPr>
          <w:rFonts w:ascii="Times New Roman" w:hAnsi="Times New Roman" w:cs="Times New Roman"/>
          <w:b/>
          <w:color w:val="000000"/>
          <w:sz w:val="24"/>
          <w:szCs w:val="24"/>
        </w:rPr>
        <w:t xml:space="preserve">         </w:t>
      </w:r>
      <w:r w:rsidR="004A5CC3" w:rsidRPr="00B01C59">
        <w:rPr>
          <w:rFonts w:ascii="Times New Roman" w:hAnsi="Times New Roman" w:cs="Times New Roman"/>
          <w:b/>
          <w:color w:val="000000"/>
          <w:sz w:val="24"/>
          <w:szCs w:val="24"/>
        </w:rPr>
        <w:t>Ход работы.</w:t>
      </w:r>
      <w:r w:rsidR="004A5CC3" w:rsidRPr="00B01C59">
        <w:rPr>
          <w:rFonts w:ascii="Times New Roman" w:hAnsi="Times New Roman" w:cs="Times New Roman"/>
          <w:color w:val="000000"/>
          <w:sz w:val="24"/>
          <w:szCs w:val="24"/>
        </w:rPr>
        <w:t xml:space="preserve"> Отделив угольный порошок от оксида марганца (2) на этапе №2, в данной части будем использовать оксид марганца (2). Необходимо получить раствор сульфата марганца, что будет являться качественной реакцией на ион </w:t>
      </w:r>
      <w:r w:rsidR="004A5CC3" w:rsidRPr="00B01C59">
        <w:rPr>
          <w:rFonts w:ascii="Times New Roman" w:hAnsi="Times New Roman" w:cs="Times New Roman"/>
          <w:color w:val="000000"/>
          <w:sz w:val="24"/>
          <w:szCs w:val="24"/>
          <w:lang w:val="en-US"/>
        </w:rPr>
        <w:t>Mn</w:t>
      </w:r>
      <w:r w:rsidR="004A5CC3" w:rsidRPr="00B01C59">
        <w:rPr>
          <w:rFonts w:ascii="Times New Roman" w:hAnsi="Times New Roman" w:cs="Times New Roman"/>
          <w:color w:val="000000"/>
          <w:sz w:val="24"/>
          <w:szCs w:val="24"/>
          <w:vertAlign w:val="superscript"/>
        </w:rPr>
        <w:t>2+</w:t>
      </w:r>
      <w:r w:rsidR="004A5CC3" w:rsidRPr="00B01C59">
        <w:rPr>
          <w:rFonts w:ascii="Times New Roman" w:hAnsi="Times New Roman" w:cs="Times New Roman"/>
          <w:color w:val="000000"/>
          <w:sz w:val="24"/>
          <w:szCs w:val="24"/>
        </w:rPr>
        <w:t>. Таким образом мы докажем, что в состав смеси действительно входит оксид марганца (2).</w:t>
      </w:r>
    </w:p>
    <w:p w:rsidR="002359ED" w:rsidRPr="00B01C59" w:rsidRDefault="002359ED" w:rsidP="006F64F9">
      <w:pPr>
        <w:spacing w:line="360" w:lineRule="auto"/>
        <w:jc w:val="center"/>
        <w:rPr>
          <w:rFonts w:ascii="Times New Roman" w:hAnsi="Times New Roman" w:cs="Times New Roman"/>
          <w:i/>
          <w:color w:val="000000"/>
          <w:sz w:val="24"/>
          <w:szCs w:val="24"/>
        </w:rPr>
      </w:pPr>
      <w:r w:rsidRPr="00B01C59">
        <w:rPr>
          <w:rFonts w:ascii="Times New Roman" w:hAnsi="Times New Roman" w:cs="Times New Roman"/>
          <w:i/>
          <w:noProof/>
          <w:color w:val="000000"/>
          <w:sz w:val="24"/>
          <w:szCs w:val="24"/>
        </w:rPr>
        <w:drawing>
          <wp:inline distT="0" distB="0" distL="0" distR="0">
            <wp:extent cx="1289050" cy="14605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8609" cy="1460000"/>
                    </a:xfrm>
                    <a:prstGeom prst="rect">
                      <a:avLst/>
                    </a:prstGeom>
                    <a:noFill/>
                  </pic:spPr>
                </pic:pic>
              </a:graphicData>
            </a:graphic>
          </wp:inline>
        </w:drawing>
      </w:r>
    </w:p>
    <w:p w:rsidR="004A5CC3" w:rsidRPr="00B01C59" w:rsidRDefault="002359ED" w:rsidP="006F64F9">
      <w:pPr>
        <w:spacing w:line="360" w:lineRule="auto"/>
        <w:jc w:val="center"/>
        <w:rPr>
          <w:rFonts w:ascii="Times New Roman" w:hAnsi="Times New Roman" w:cs="Times New Roman"/>
          <w:i/>
          <w:iCs/>
          <w:sz w:val="24"/>
          <w:szCs w:val="24"/>
        </w:rPr>
      </w:pPr>
      <w:r w:rsidRPr="00B01C59">
        <w:rPr>
          <w:rFonts w:ascii="Times New Roman" w:hAnsi="Times New Roman" w:cs="Times New Roman"/>
          <w:i/>
          <w:color w:val="000000"/>
          <w:sz w:val="24"/>
          <w:szCs w:val="24"/>
        </w:rPr>
        <w:t xml:space="preserve">Рисунок 4. </w:t>
      </w:r>
      <w:r w:rsidR="004A5CC3" w:rsidRPr="00B01C59">
        <w:rPr>
          <w:rFonts w:ascii="Times New Roman" w:hAnsi="Times New Roman" w:cs="Times New Roman"/>
          <w:i/>
          <w:color w:val="000000"/>
          <w:sz w:val="24"/>
          <w:szCs w:val="24"/>
        </w:rPr>
        <w:t>Оксид марганца (2), смоченный пероксидом водорода</w:t>
      </w:r>
    </w:p>
    <w:p w:rsidR="002359ED" w:rsidRPr="00B01C59" w:rsidRDefault="00216ECB" w:rsidP="006F64F9">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A5CC3" w:rsidRPr="00B01C59">
        <w:rPr>
          <w:rFonts w:ascii="Times New Roman" w:hAnsi="Times New Roman" w:cs="Times New Roman"/>
          <w:color w:val="000000"/>
          <w:sz w:val="24"/>
          <w:szCs w:val="24"/>
        </w:rPr>
        <w:t>Добавим к оксиду марганца (2) 1 часть пероксида водорода и 1 часть серной кислоты. При этом протекает реакция:</w:t>
      </w:r>
    </w:p>
    <w:p w:rsidR="004A5CC3" w:rsidRPr="00B01C59" w:rsidRDefault="004A5CC3" w:rsidP="006F64F9">
      <w:pPr>
        <w:spacing w:line="360" w:lineRule="auto"/>
        <w:jc w:val="center"/>
        <w:rPr>
          <w:rFonts w:ascii="Times New Roman" w:hAnsi="Times New Roman" w:cs="Times New Roman"/>
          <w:color w:val="000000"/>
          <w:sz w:val="24"/>
          <w:szCs w:val="24"/>
        </w:rPr>
      </w:pPr>
      <w:r w:rsidRPr="00B01C59">
        <w:rPr>
          <w:rFonts w:cs="Times New Roman"/>
          <w:color w:val="000000"/>
          <w:sz w:val="24"/>
          <w:szCs w:val="24"/>
          <w:lang w:val="en-US"/>
        </w:rPr>
        <w:t>MnO</w:t>
      </w:r>
      <w:r w:rsidRPr="00B01C59">
        <w:rPr>
          <w:rFonts w:cs="Times New Roman"/>
          <w:color w:val="000000"/>
          <w:sz w:val="24"/>
          <w:szCs w:val="24"/>
        </w:rPr>
        <w:t xml:space="preserve">2 + </w:t>
      </w:r>
      <w:r w:rsidRPr="00B01C59">
        <w:rPr>
          <w:rFonts w:cs="Times New Roman"/>
          <w:color w:val="000000"/>
          <w:sz w:val="24"/>
          <w:szCs w:val="24"/>
          <w:lang w:val="en-US"/>
        </w:rPr>
        <w:t>H</w:t>
      </w:r>
      <w:r w:rsidRPr="00B01C59">
        <w:rPr>
          <w:rFonts w:cs="Times New Roman"/>
          <w:color w:val="000000"/>
          <w:sz w:val="24"/>
          <w:szCs w:val="24"/>
        </w:rPr>
        <w:t>2</w:t>
      </w:r>
      <w:r w:rsidRPr="00B01C59">
        <w:rPr>
          <w:rFonts w:cs="Times New Roman"/>
          <w:color w:val="000000"/>
          <w:sz w:val="24"/>
          <w:szCs w:val="24"/>
          <w:lang w:val="en-US"/>
        </w:rPr>
        <w:t>O</w:t>
      </w:r>
      <w:r w:rsidRPr="00B01C59">
        <w:rPr>
          <w:rFonts w:cs="Times New Roman"/>
          <w:color w:val="000000"/>
          <w:sz w:val="24"/>
          <w:szCs w:val="24"/>
        </w:rPr>
        <w:t xml:space="preserve">2 + </w:t>
      </w:r>
      <w:r w:rsidRPr="00B01C59">
        <w:rPr>
          <w:rFonts w:cs="Times New Roman"/>
          <w:color w:val="000000"/>
          <w:sz w:val="24"/>
          <w:szCs w:val="24"/>
          <w:lang w:val="en-US"/>
        </w:rPr>
        <w:t>H</w:t>
      </w:r>
      <w:r w:rsidRPr="00B01C59">
        <w:rPr>
          <w:rFonts w:cs="Times New Roman"/>
          <w:color w:val="000000"/>
          <w:sz w:val="24"/>
          <w:szCs w:val="24"/>
        </w:rPr>
        <w:t>2</w:t>
      </w:r>
      <w:r w:rsidRPr="00B01C59">
        <w:rPr>
          <w:rFonts w:cs="Times New Roman"/>
          <w:color w:val="000000"/>
          <w:sz w:val="24"/>
          <w:szCs w:val="24"/>
          <w:lang w:val="en-US"/>
        </w:rPr>
        <w:t>SO</w:t>
      </w:r>
      <w:r w:rsidRPr="00B01C59">
        <w:rPr>
          <w:rFonts w:cs="Times New Roman"/>
          <w:color w:val="000000"/>
          <w:sz w:val="24"/>
          <w:szCs w:val="24"/>
        </w:rPr>
        <w:t xml:space="preserve">4 → </w:t>
      </w:r>
      <w:r w:rsidRPr="00B01C59">
        <w:rPr>
          <w:rFonts w:cs="Times New Roman"/>
          <w:color w:val="000000"/>
          <w:sz w:val="24"/>
          <w:szCs w:val="24"/>
          <w:lang w:val="en-US"/>
        </w:rPr>
        <w:t>MnSO</w:t>
      </w:r>
      <w:r w:rsidRPr="00B01C59">
        <w:rPr>
          <w:rFonts w:cs="Times New Roman"/>
          <w:color w:val="000000"/>
          <w:sz w:val="24"/>
          <w:szCs w:val="24"/>
        </w:rPr>
        <w:t xml:space="preserve">4 + </w:t>
      </w:r>
      <w:r w:rsidRPr="00B01C59">
        <w:rPr>
          <w:rFonts w:cs="Times New Roman"/>
          <w:color w:val="000000"/>
          <w:sz w:val="24"/>
          <w:szCs w:val="24"/>
          <w:lang w:val="en-US"/>
        </w:rPr>
        <w:t>O</w:t>
      </w:r>
      <w:r w:rsidRPr="00B01C59">
        <w:rPr>
          <w:rFonts w:cs="Times New Roman"/>
          <w:color w:val="000000"/>
          <w:sz w:val="24"/>
          <w:szCs w:val="24"/>
        </w:rPr>
        <w:t>2 + 2</w:t>
      </w:r>
      <w:r w:rsidRPr="00B01C59">
        <w:rPr>
          <w:rFonts w:cs="Times New Roman"/>
          <w:color w:val="000000"/>
          <w:sz w:val="24"/>
          <w:szCs w:val="24"/>
          <w:lang w:val="en-US"/>
        </w:rPr>
        <w:t>H</w:t>
      </w:r>
      <w:r w:rsidRPr="00B01C59">
        <w:rPr>
          <w:rFonts w:cs="Times New Roman"/>
          <w:color w:val="000000"/>
          <w:sz w:val="24"/>
          <w:szCs w:val="24"/>
        </w:rPr>
        <w:t>2</w:t>
      </w:r>
      <w:r w:rsidRPr="00B01C59">
        <w:rPr>
          <w:rFonts w:cs="Times New Roman"/>
          <w:color w:val="000000"/>
          <w:sz w:val="24"/>
          <w:szCs w:val="24"/>
          <w:lang w:val="en-US"/>
        </w:rPr>
        <w:t>O</w:t>
      </w:r>
    </w:p>
    <w:p w:rsidR="004A5CC3" w:rsidRPr="00B01C59" w:rsidRDefault="00216ECB" w:rsidP="006F64F9">
      <w:pPr>
        <w:pStyle w:val="a0"/>
        <w:spacing w:line="360" w:lineRule="auto"/>
        <w:rPr>
          <w:rFonts w:cs="Times New Roman"/>
          <w:color w:val="000000"/>
        </w:rPr>
      </w:pPr>
      <w:r>
        <w:rPr>
          <w:rFonts w:cs="Times New Roman"/>
          <w:color w:val="000000"/>
        </w:rPr>
        <w:t xml:space="preserve">         </w:t>
      </w:r>
      <w:r w:rsidR="004A5CC3" w:rsidRPr="00B01C59">
        <w:rPr>
          <w:rFonts w:cs="Times New Roman"/>
          <w:color w:val="000000"/>
        </w:rPr>
        <w:t>Затем фильтруем полученный раствор. Получаем розовый фильтрат, что как раз является раствором сульфата марганца</w:t>
      </w:r>
      <w:r w:rsidR="004C2650">
        <w:rPr>
          <w:rFonts w:cs="Times New Roman"/>
          <w:color w:val="000000"/>
        </w:rPr>
        <w:t xml:space="preserve"> [6]</w:t>
      </w:r>
      <w:r w:rsidR="004A5CC3" w:rsidRPr="00B01C59">
        <w:rPr>
          <w:rFonts w:cs="Times New Roman"/>
          <w:color w:val="000000"/>
        </w:rPr>
        <w:t>.</w:t>
      </w:r>
    </w:p>
    <w:p w:rsidR="002359ED" w:rsidRPr="00B01C59" w:rsidRDefault="002359ED" w:rsidP="006F64F9">
      <w:pPr>
        <w:pStyle w:val="a0"/>
        <w:spacing w:line="360" w:lineRule="auto"/>
        <w:rPr>
          <w:rFonts w:cs="Times New Roman"/>
          <w:color w:val="000000"/>
        </w:rPr>
      </w:pPr>
      <w:r w:rsidRPr="00B01C59">
        <w:rPr>
          <w:rFonts w:cs="Times New Roman"/>
          <w:noProof/>
          <w:color w:val="000000"/>
          <w:lang w:eastAsia="ru-RU" w:bidi="ar-SA"/>
        </w:rPr>
        <w:drawing>
          <wp:inline distT="0" distB="0" distL="0" distR="0">
            <wp:extent cx="1143000" cy="13017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2507" cy="1301188"/>
                    </a:xfrm>
                    <a:prstGeom prst="rect">
                      <a:avLst/>
                    </a:prstGeom>
                    <a:noFill/>
                  </pic:spPr>
                </pic:pic>
              </a:graphicData>
            </a:graphic>
          </wp:inline>
        </w:drawing>
      </w:r>
    </w:p>
    <w:p w:rsidR="002359ED" w:rsidRPr="00B01C59" w:rsidRDefault="002359ED" w:rsidP="006F64F9">
      <w:pPr>
        <w:pStyle w:val="a0"/>
        <w:spacing w:line="360" w:lineRule="auto"/>
        <w:rPr>
          <w:rFonts w:cs="Times New Roman"/>
          <w:i/>
          <w:color w:val="000000"/>
        </w:rPr>
      </w:pPr>
      <w:r w:rsidRPr="00B01C59">
        <w:rPr>
          <w:rFonts w:cs="Times New Roman"/>
          <w:i/>
          <w:color w:val="000000"/>
        </w:rPr>
        <w:t>Рисунок 5.</w:t>
      </w:r>
      <w:r w:rsidR="00CC317D" w:rsidRPr="00B01C59">
        <w:rPr>
          <w:rFonts w:cs="Times New Roman"/>
          <w:i/>
          <w:color w:val="000000"/>
        </w:rPr>
        <w:t xml:space="preserve"> Раствор сульфата марганца</w:t>
      </w:r>
    </w:p>
    <w:p w:rsidR="002359ED" w:rsidRPr="00B01C59" w:rsidRDefault="002359ED" w:rsidP="006F64F9">
      <w:pPr>
        <w:pStyle w:val="a0"/>
        <w:spacing w:line="360" w:lineRule="auto"/>
        <w:rPr>
          <w:rFonts w:cs="Times New Roman"/>
        </w:rPr>
      </w:pPr>
    </w:p>
    <w:p w:rsidR="00AD4437" w:rsidRDefault="00AD4437" w:rsidP="006F64F9">
      <w:pPr>
        <w:spacing w:line="360" w:lineRule="auto"/>
        <w:jc w:val="center"/>
        <w:rPr>
          <w:rFonts w:ascii="Times New Roman" w:hAnsi="Times New Roman" w:cs="Times New Roman"/>
          <w:b/>
          <w:color w:val="000000"/>
          <w:sz w:val="24"/>
          <w:szCs w:val="24"/>
        </w:rPr>
      </w:pPr>
    </w:p>
    <w:p w:rsidR="00AD4437" w:rsidRDefault="00AD4437" w:rsidP="006F64F9">
      <w:pPr>
        <w:spacing w:line="360" w:lineRule="auto"/>
        <w:jc w:val="center"/>
        <w:rPr>
          <w:rFonts w:ascii="Times New Roman" w:hAnsi="Times New Roman" w:cs="Times New Roman"/>
          <w:b/>
          <w:color w:val="000000"/>
          <w:sz w:val="24"/>
          <w:szCs w:val="24"/>
        </w:rPr>
      </w:pPr>
    </w:p>
    <w:p w:rsidR="004A5CC3" w:rsidRPr="00B01C59" w:rsidRDefault="004A5CC3" w:rsidP="006F64F9">
      <w:pPr>
        <w:spacing w:line="360" w:lineRule="auto"/>
        <w:jc w:val="center"/>
        <w:rPr>
          <w:rFonts w:ascii="Times New Roman" w:hAnsi="Times New Roman" w:cs="Times New Roman"/>
          <w:b/>
          <w:bCs/>
          <w:sz w:val="24"/>
          <w:szCs w:val="24"/>
        </w:rPr>
      </w:pPr>
      <w:r w:rsidRPr="00B01C59">
        <w:rPr>
          <w:rFonts w:ascii="Times New Roman" w:hAnsi="Times New Roman" w:cs="Times New Roman"/>
          <w:b/>
          <w:color w:val="000000"/>
          <w:sz w:val="24"/>
          <w:szCs w:val="24"/>
        </w:rPr>
        <w:lastRenderedPageBreak/>
        <w:t>Часть 3.</w:t>
      </w:r>
    </w:p>
    <w:p w:rsidR="004A5CC3" w:rsidRPr="00B01C59" w:rsidRDefault="00216ECB" w:rsidP="006F64F9">
      <w:pPr>
        <w:spacing w:line="360" w:lineRule="auto"/>
        <w:rPr>
          <w:rFonts w:ascii="Times New Roman" w:hAnsi="Times New Roman" w:cs="Times New Roman"/>
          <w:sz w:val="24"/>
          <w:szCs w:val="24"/>
        </w:rPr>
      </w:pPr>
      <w:r>
        <w:rPr>
          <w:rFonts w:ascii="Times New Roman" w:hAnsi="Times New Roman" w:cs="Times New Roman"/>
          <w:color w:val="000000"/>
          <w:sz w:val="24"/>
          <w:szCs w:val="24"/>
        </w:rPr>
        <w:t xml:space="preserve">         </w:t>
      </w:r>
      <w:r w:rsidR="004A5CC3" w:rsidRPr="00B01C59">
        <w:rPr>
          <w:rFonts w:ascii="Times New Roman" w:hAnsi="Times New Roman" w:cs="Times New Roman"/>
          <w:color w:val="000000"/>
          <w:sz w:val="24"/>
          <w:szCs w:val="24"/>
        </w:rPr>
        <w:t>Для анализа необходимы: цинковый порошок, круглодонная пробирка, пипетка, соляная кислота, гидроксид натрия.</w:t>
      </w:r>
    </w:p>
    <w:p w:rsidR="004A5CC3" w:rsidRPr="00B01C59" w:rsidRDefault="00216ECB" w:rsidP="006F64F9">
      <w:pPr>
        <w:spacing w:line="360" w:lineRule="auto"/>
        <w:rPr>
          <w:rFonts w:ascii="Times New Roman" w:hAnsi="Times New Roman" w:cs="Times New Roman"/>
          <w:b/>
          <w:bCs/>
          <w:sz w:val="24"/>
          <w:szCs w:val="24"/>
        </w:rPr>
      </w:pPr>
      <w:r>
        <w:rPr>
          <w:rFonts w:ascii="Times New Roman" w:hAnsi="Times New Roman" w:cs="Times New Roman"/>
          <w:b/>
          <w:color w:val="000000"/>
          <w:sz w:val="24"/>
          <w:szCs w:val="24"/>
        </w:rPr>
        <w:t xml:space="preserve">          </w:t>
      </w:r>
      <w:r w:rsidR="004A5CC3" w:rsidRPr="00B01C59">
        <w:rPr>
          <w:rFonts w:ascii="Times New Roman" w:hAnsi="Times New Roman" w:cs="Times New Roman"/>
          <w:b/>
          <w:color w:val="000000"/>
          <w:sz w:val="24"/>
          <w:szCs w:val="24"/>
        </w:rPr>
        <w:t>Ход работы.</w:t>
      </w:r>
      <w:r w:rsidR="004A5CC3" w:rsidRPr="00B01C59">
        <w:rPr>
          <w:rFonts w:ascii="Times New Roman" w:hAnsi="Times New Roman" w:cs="Times New Roman"/>
          <w:color w:val="000000"/>
          <w:sz w:val="24"/>
          <w:szCs w:val="24"/>
        </w:rPr>
        <w:t xml:space="preserve"> Цинковый порошок помещаем в круглодонную пробирку. Добавляем соляную кислоту, наблюдаем выделение газа — водорода и образование хлорида цинка.Далее добавляем к полученному раствору гидроксид натрия. Наблюдаем образование белого осадка — гидроксида цинка, что свидетельствует о том, что порошок действительно цинковый</w:t>
      </w:r>
      <w:r w:rsidR="006F64F9">
        <w:rPr>
          <w:rFonts w:ascii="Times New Roman" w:hAnsi="Times New Roman" w:cs="Times New Roman"/>
          <w:color w:val="000000"/>
          <w:sz w:val="24"/>
          <w:szCs w:val="24"/>
        </w:rPr>
        <w:t xml:space="preserve"> [6]</w:t>
      </w:r>
      <w:r w:rsidR="004A5CC3" w:rsidRPr="00B01C59">
        <w:rPr>
          <w:rFonts w:ascii="Times New Roman" w:hAnsi="Times New Roman" w:cs="Times New Roman"/>
          <w:color w:val="000000"/>
          <w:sz w:val="24"/>
          <w:szCs w:val="24"/>
        </w:rPr>
        <w:t>.</w:t>
      </w:r>
    </w:p>
    <w:p w:rsidR="003A05F5" w:rsidRPr="00B01C59" w:rsidRDefault="003A05F5" w:rsidP="006F64F9">
      <w:pPr>
        <w:spacing w:line="360" w:lineRule="auto"/>
        <w:rPr>
          <w:rFonts w:ascii="Times New Roman" w:hAnsi="Times New Roman" w:cs="Times New Roman"/>
          <w:sz w:val="24"/>
          <w:szCs w:val="24"/>
        </w:rPr>
      </w:pPr>
    </w:p>
    <w:p w:rsidR="003A05F5" w:rsidRPr="00B01C59" w:rsidRDefault="00CC317D" w:rsidP="006F64F9">
      <w:pPr>
        <w:spacing w:line="360" w:lineRule="auto"/>
        <w:rPr>
          <w:rFonts w:ascii="Times New Roman" w:hAnsi="Times New Roman" w:cs="Times New Roman"/>
          <w:sz w:val="24"/>
          <w:szCs w:val="24"/>
        </w:rPr>
      </w:pPr>
      <w:r w:rsidRPr="00B01C59">
        <w:rPr>
          <w:rFonts w:ascii="Times New Roman" w:hAnsi="Times New Roman" w:cs="Times New Roman"/>
          <w:noProof/>
          <w:sz w:val="24"/>
          <w:szCs w:val="24"/>
        </w:rPr>
        <w:drawing>
          <wp:inline distT="0" distB="0" distL="0" distR="0">
            <wp:extent cx="1390650" cy="12890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1380" cy="1289727"/>
                    </a:xfrm>
                    <a:prstGeom prst="rect">
                      <a:avLst/>
                    </a:prstGeom>
                    <a:noFill/>
                  </pic:spPr>
                </pic:pic>
              </a:graphicData>
            </a:graphic>
          </wp:inline>
        </w:drawing>
      </w:r>
    </w:p>
    <w:p w:rsidR="003A05F5" w:rsidRPr="00B01C59" w:rsidRDefault="00CC317D" w:rsidP="006F64F9">
      <w:pPr>
        <w:spacing w:line="360" w:lineRule="auto"/>
        <w:rPr>
          <w:rFonts w:ascii="Times New Roman" w:hAnsi="Times New Roman" w:cs="Times New Roman"/>
          <w:i/>
          <w:sz w:val="24"/>
          <w:szCs w:val="24"/>
        </w:rPr>
      </w:pPr>
      <w:r w:rsidRPr="00B01C59">
        <w:rPr>
          <w:rFonts w:ascii="Times New Roman" w:hAnsi="Times New Roman" w:cs="Times New Roman"/>
          <w:i/>
          <w:sz w:val="24"/>
          <w:szCs w:val="24"/>
        </w:rPr>
        <w:t>Рисунок 6. Белый осадок гидроксида цинка</w:t>
      </w:r>
    </w:p>
    <w:p w:rsidR="00216ECB" w:rsidRDefault="00216ECB" w:rsidP="006F64F9">
      <w:pPr>
        <w:tabs>
          <w:tab w:val="left" w:pos="3260"/>
        </w:tabs>
        <w:spacing w:line="360" w:lineRule="auto"/>
        <w:jc w:val="center"/>
        <w:rPr>
          <w:rFonts w:ascii="Times New Roman" w:hAnsi="Times New Roman" w:cs="Times New Roman"/>
          <w:sz w:val="24"/>
          <w:szCs w:val="24"/>
        </w:rPr>
      </w:pPr>
    </w:p>
    <w:p w:rsidR="00CC317D" w:rsidRPr="009E0CC7" w:rsidRDefault="00CC317D" w:rsidP="006F64F9">
      <w:pPr>
        <w:tabs>
          <w:tab w:val="left" w:pos="3260"/>
        </w:tabs>
        <w:spacing w:line="360" w:lineRule="auto"/>
        <w:jc w:val="center"/>
        <w:rPr>
          <w:rFonts w:ascii="Times New Roman" w:hAnsi="Times New Roman" w:cs="Times New Roman"/>
          <w:b/>
          <w:sz w:val="24"/>
          <w:szCs w:val="24"/>
        </w:rPr>
      </w:pPr>
      <w:r w:rsidRPr="009E0CC7">
        <w:rPr>
          <w:rFonts w:ascii="Times New Roman" w:hAnsi="Times New Roman" w:cs="Times New Roman"/>
          <w:b/>
          <w:sz w:val="24"/>
          <w:szCs w:val="24"/>
        </w:rPr>
        <w:t>Часть 4</w:t>
      </w:r>
    </w:p>
    <w:p w:rsidR="00CC317D" w:rsidRPr="00B01C59" w:rsidRDefault="006F64F9" w:rsidP="006F64F9">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C317D" w:rsidRPr="00B01C59">
        <w:rPr>
          <w:rFonts w:ascii="Times New Roman" w:hAnsi="Times New Roman" w:cs="Times New Roman"/>
          <w:sz w:val="24"/>
          <w:szCs w:val="24"/>
        </w:rPr>
        <w:t>Для анализа необходимы: батарейки всех образцов, растения</w:t>
      </w:r>
    </w:p>
    <w:p w:rsidR="00CC317D" w:rsidRPr="00B01C59" w:rsidRDefault="00CC317D" w:rsidP="006F64F9">
      <w:pPr>
        <w:spacing w:line="360" w:lineRule="auto"/>
        <w:rPr>
          <w:rFonts w:ascii="Times New Roman" w:hAnsi="Times New Roman" w:cs="Times New Roman"/>
          <w:sz w:val="24"/>
          <w:szCs w:val="24"/>
        </w:rPr>
      </w:pPr>
      <w:r w:rsidRPr="00B01C59">
        <w:rPr>
          <w:rFonts w:ascii="Times New Roman" w:hAnsi="Times New Roman" w:cs="Times New Roman"/>
          <w:sz w:val="24"/>
          <w:szCs w:val="24"/>
        </w:rPr>
        <w:t xml:space="preserve">       В растения мы положили все образцы батареек, и в течение 7 дней наблюдали за изменением роста и развития растений. В результате никаких изменений не произошло, но если оставить батарейки на длительное время, </w:t>
      </w:r>
      <w:r w:rsidR="006F64F9">
        <w:rPr>
          <w:rFonts w:ascii="Times New Roman" w:hAnsi="Times New Roman" w:cs="Times New Roman"/>
          <w:sz w:val="24"/>
          <w:szCs w:val="24"/>
        </w:rPr>
        <w:t xml:space="preserve">то растения начинают сохнуть и постепенно </w:t>
      </w:r>
      <w:r w:rsidRPr="00B01C59">
        <w:rPr>
          <w:rFonts w:ascii="Times New Roman" w:hAnsi="Times New Roman" w:cs="Times New Roman"/>
          <w:sz w:val="24"/>
          <w:szCs w:val="24"/>
        </w:rPr>
        <w:t>погибать.</w:t>
      </w:r>
    </w:p>
    <w:p w:rsidR="00CC317D" w:rsidRPr="00B01C59" w:rsidRDefault="00CC317D" w:rsidP="006F64F9">
      <w:pPr>
        <w:spacing w:line="360" w:lineRule="auto"/>
        <w:rPr>
          <w:rFonts w:ascii="Times New Roman" w:hAnsi="Times New Roman" w:cs="Times New Roman"/>
          <w:sz w:val="24"/>
          <w:szCs w:val="24"/>
        </w:rPr>
      </w:pPr>
      <w:r w:rsidRPr="00B01C59">
        <w:rPr>
          <w:rFonts w:ascii="Times New Roman" w:hAnsi="Times New Roman" w:cs="Times New Roman"/>
          <w:noProof/>
          <w:sz w:val="24"/>
          <w:szCs w:val="24"/>
        </w:rPr>
        <w:drawing>
          <wp:inline distT="0" distB="0" distL="0" distR="0">
            <wp:extent cx="2254250" cy="1498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5908" cy="1499702"/>
                    </a:xfrm>
                    <a:prstGeom prst="rect">
                      <a:avLst/>
                    </a:prstGeom>
                    <a:noFill/>
                  </pic:spPr>
                </pic:pic>
              </a:graphicData>
            </a:graphic>
          </wp:inline>
        </w:drawing>
      </w:r>
    </w:p>
    <w:p w:rsidR="00CC317D" w:rsidRPr="00B01C59" w:rsidRDefault="00CC317D" w:rsidP="006F64F9">
      <w:pPr>
        <w:spacing w:line="360" w:lineRule="auto"/>
        <w:rPr>
          <w:rFonts w:ascii="Times New Roman" w:hAnsi="Times New Roman" w:cs="Times New Roman"/>
          <w:i/>
          <w:sz w:val="24"/>
          <w:szCs w:val="24"/>
        </w:rPr>
      </w:pPr>
      <w:r w:rsidRPr="00B01C59">
        <w:rPr>
          <w:rFonts w:ascii="Times New Roman" w:hAnsi="Times New Roman" w:cs="Times New Roman"/>
          <w:i/>
          <w:sz w:val="24"/>
          <w:szCs w:val="24"/>
        </w:rPr>
        <w:t>Рисунок 7. Растения со всеми образцами батареек</w:t>
      </w:r>
    </w:p>
    <w:p w:rsidR="004A5CC3" w:rsidRPr="00B01C59" w:rsidRDefault="00CC317D" w:rsidP="006F64F9">
      <w:pPr>
        <w:spacing w:line="360" w:lineRule="auto"/>
        <w:jc w:val="center"/>
        <w:rPr>
          <w:rFonts w:ascii="Times New Roman" w:hAnsi="Times New Roman" w:cs="Times New Roman"/>
          <w:b/>
          <w:bCs/>
          <w:sz w:val="24"/>
          <w:szCs w:val="24"/>
        </w:rPr>
      </w:pPr>
      <w:r w:rsidRPr="00B01C59">
        <w:rPr>
          <w:rFonts w:ascii="Times New Roman" w:hAnsi="Times New Roman" w:cs="Times New Roman"/>
          <w:b/>
          <w:color w:val="000000"/>
          <w:sz w:val="24"/>
          <w:szCs w:val="24"/>
        </w:rPr>
        <w:lastRenderedPageBreak/>
        <w:t>Этап №6</w:t>
      </w:r>
      <w:r w:rsidR="004A5CC3" w:rsidRPr="00B01C59">
        <w:rPr>
          <w:rFonts w:ascii="Times New Roman" w:hAnsi="Times New Roman" w:cs="Times New Roman"/>
          <w:b/>
          <w:color w:val="000000"/>
          <w:sz w:val="24"/>
          <w:szCs w:val="24"/>
        </w:rPr>
        <w:t xml:space="preserve"> — Предложение путей переработки гальванических элементов</w:t>
      </w:r>
    </w:p>
    <w:p w:rsidR="004A5CC3" w:rsidRPr="00B01C59" w:rsidRDefault="00216ECB" w:rsidP="006F64F9">
      <w:pPr>
        <w:spacing w:line="360" w:lineRule="auto"/>
        <w:rPr>
          <w:rFonts w:ascii="Times New Roman" w:hAnsi="Times New Roman" w:cs="Times New Roman"/>
          <w:b/>
          <w:bCs/>
          <w:sz w:val="24"/>
          <w:szCs w:val="24"/>
        </w:rPr>
      </w:pPr>
      <w:r>
        <w:rPr>
          <w:rFonts w:ascii="Times New Roman" w:hAnsi="Times New Roman" w:cs="Times New Roman"/>
          <w:b/>
          <w:color w:val="000000"/>
          <w:sz w:val="24"/>
          <w:szCs w:val="24"/>
        </w:rPr>
        <w:t xml:space="preserve">          </w:t>
      </w:r>
      <w:r w:rsidR="004A5CC3" w:rsidRPr="00B01C59">
        <w:rPr>
          <w:rFonts w:ascii="Times New Roman" w:hAnsi="Times New Roman" w:cs="Times New Roman"/>
          <w:b/>
          <w:color w:val="000000"/>
          <w:sz w:val="24"/>
          <w:szCs w:val="24"/>
        </w:rPr>
        <w:t xml:space="preserve">Железо и цинк. </w:t>
      </w:r>
      <w:r w:rsidR="004A5CC3" w:rsidRPr="00B01C59">
        <w:rPr>
          <w:rFonts w:ascii="Times New Roman" w:hAnsi="Times New Roman" w:cs="Times New Roman"/>
          <w:color w:val="000000"/>
          <w:sz w:val="24"/>
          <w:szCs w:val="24"/>
        </w:rPr>
        <w:t>При дальнейшей переработке они могли бы быть использованы для производства оцинкованной стали. Цинковый порошок при больших температурах может быть переплавлен в слиток. Содержание железа и цинка в гальванических элементах довольно велико — это корпус, полюса батарейки, цинковые стержень и порошок.</w:t>
      </w:r>
    </w:p>
    <w:p w:rsidR="004A5CC3" w:rsidRPr="00B01C59" w:rsidRDefault="00216ECB" w:rsidP="006F64F9">
      <w:pPr>
        <w:spacing w:line="360" w:lineRule="auto"/>
        <w:rPr>
          <w:rFonts w:ascii="Times New Roman" w:hAnsi="Times New Roman" w:cs="Times New Roman"/>
          <w:b/>
          <w:bCs/>
          <w:sz w:val="24"/>
          <w:szCs w:val="24"/>
        </w:rPr>
      </w:pPr>
      <w:r>
        <w:rPr>
          <w:rFonts w:ascii="Times New Roman" w:hAnsi="Times New Roman" w:cs="Times New Roman"/>
          <w:b/>
          <w:color w:val="000000"/>
          <w:sz w:val="24"/>
          <w:szCs w:val="24"/>
        </w:rPr>
        <w:t xml:space="preserve">          </w:t>
      </w:r>
      <w:r w:rsidR="004A5CC3" w:rsidRPr="00B01C59">
        <w:rPr>
          <w:rFonts w:ascii="Times New Roman" w:hAnsi="Times New Roman" w:cs="Times New Roman"/>
          <w:b/>
          <w:color w:val="000000"/>
          <w:sz w:val="24"/>
          <w:szCs w:val="24"/>
        </w:rPr>
        <w:t xml:space="preserve">Производные марганца. </w:t>
      </w:r>
      <w:r w:rsidR="004A5CC3" w:rsidRPr="00B01C59">
        <w:rPr>
          <w:rFonts w:ascii="Times New Roman" w:hAnsi="Times New Roman" w:cs="Times New Roman"/>
          <w:color w:val="000000"/>
          <w:sz w:val="24"/>
          <w:szCs w:val="24"/>
        </w:rPr>
        <w:t>Они могут быть использованы для производства марганцевых удобрений, которые считаются наиболее подходящими для плодовых деревьев и ягодных культур. Производные марганца в большом количестве содержатся в солевых батарейках — они составляют основную оболочку.</w:t>
      </w:r>
    </w:p>
    <w:p w:rsidR="004A5CC3" w:rsidRPr="00B01C59" w:rsidRDefault="004A5CC3" w:rsidP="006F64F9">
      <w:pPr>
        <w:spacing w:line="360" w:lineRule="auto"/>
        <w:rPr>
          <w:rFonts w:ascii="Times New Roman" w:hAnsi="Times New Roman" w:cs="Times New Roman"/>
          <w:b/>
          <w:bCs/>
          <w:sz w:val="24"/>
          <w:szCs w:val="24"/>
        </w:rPr>
      </w:pPr>
    </w:p>
    <w:p w:rsidR="003A05F5" w:rsidRPr="00B01C59" w:rsidRDefault="003A05F5" w:rsidP="006F64F9">
      <w:pPr>
        <w:spacing w:line="360" w:lineRule="auto"/>
        <w:rPr>
          <w:rFonts w:ascii="Times New Roman" w:hAnsi="Times New Roman" w:cs="Times New Roman"/>
          <w:b/>
          <w:bCs/>
          <w:sz w:val="24"/>
          <w:szCs w:val="24"/>
        </w:rPr>
      </w:pPr>
    </w:p>
    <w:p w:rsidR="00CC317D" w:rsidRDefault="00CC317D" w:rsidP="006F64F9">
      <w:pPr>
        <w:spacing w:line="360" w:lineRule="auto"/>
        <w:rPr>
          <w:rFonts w:ascii="Times New Roman" w:hAnsi="Times New Roman" w:cs="Times New Roman"/>
          <w:b/>
          <w:bCs/>
          <w:sz w:val="24"/>
          <w:szCs w:val="24"/>
        </w:rPr>
      </w:pPr>
    </w:p>
    <w:p w:rsidR="00AD4437" w:rsidRDefault="00AD4437" w:rsidP="006F64F9">
      <w:pPr>
        <w:spacing w:line="360" w:lineRule="auto"/>
        <w:rPr>
          <w:rFonts w:ascii="Times New Roman" w:hAnsi="Times New Roman" w:cs="Times New Roman"/>
          <w:b/>
          <w:bCs/>
          <w:sz w:val="24"/>
          <w:szCs w:val="24"/>
        </w:rPr>
      </w:pPr>
    </w:p>
    <w:p w:rsidR="00AD4437" w:rsidRDefault="00AD4437" w:rsidP="006F64F9">
      <w:pPr>
        <w:spacing w:line="360" w:lineRule="auto"/>
        <w:rPr>
          <w:rFonts w:ascii="Times New Roman" w:hAnsi="Times New Roman" w:cs="Times New Roman"/>
          <w:b/>
          <w:bCs/>
          <w:sz w:val="24"/>
          <w:szCs w:val="24"/>
        </w:rPr>
      </w:pPr>
    </w:p>
    <w:p w:rsidR="00AD4437" w:rsidRDefault="00AD4437" w:rsidP="006F64F9">
      <w:pPr>
        <w:spacing w:line="360" w:lineRule="auto"/>
        <w:rPr>
          <w:rFonts w:ascii="Times New Roman" w:hAnsi="Times New Roman" w:cs="Times New Roman"/>
          <w:b/>
          <w:bCs/>
          <w:sz w:val="24"/>
          <w:szCs w:val="24"/>
        </w:rPr>
      </w:pPr>
    </w:p>
    <w:p w:rsidR="00AD4437" w:rsidRDefault="00AD4437" w:rsidP="006F64F9">
      <w:pPr>
        <w:spacing w:line="360" w:lineRule="auto"/>
        <w:rPr>
          <w:rFonts w:ascii="Times New Roman" w:hAnsi="Times New Roman" w:cs="Times New Roman"/>
          <w:b/>
          <w:bCs/>
          <w:sz w:val="24"/>
          <w:szCs w:val="24"/>
        </w:rPr>
      </w:pPr>
    </w:p>
    <w:p w:rsidR="00AD4437" w:rsidRDefault="00AD4437" w:rsidP="006F64F9">
      <w:pPr>
        <w:spacing w:line="360" w:lineRule="auto"/>
        <w:rPr>
          <w:rFonts w:ascii="Times New Roman" w:hAnsi="Times New Roman" w:cs="Times New Roman"/>
          <w:b/>
          <w:bCs/>
          <w:sz w:val="24"/>
          <w:szCs w:val="24"/>
        </w:rPr>
      </w:pPr>
    </w:p>
    <w:p w:rsidR="00AD4437" w:rsidRDefault="00AD4437" w:rsidP="006F64F9">
      <w:pPr>
        <w:spacing w:line="360" w:lineRule="auto"/>
        <w:rPr>
          <w:rFonts w:ascii="Times New Roman" w:hAnsi="Times New Roman" w:cs="Times New Roman"/>
          <w:b/>
          <w:bCs/>
          <w:sz w:val="24"/>
          <w:szCs w:val="24"/>
        </w:rPr>
      </w:pPr>
    </w:p>
    <w:p w:rsidR="00AD4437" w:rsidRDefault="00AD4437" w:rsidP="006F64F9">
      <w:pPr>
        <w:spacing w:line="360" w:lineRule="auto"/>
        <w:rPr>
          <w:rFonts w:ascii="Times New Roman" w:hAnsi="Times New Roman" w:cs="Times New Roman"/>
          <w:b/>
          <w:bCs/>
          <w:sz w:val="24"/>
          <w:szCs w:val="24"/>
        </w:rPr>
      </w:pPr>
    </w:p>
    <w:p w:rsidR="00AD4437" w:rsidRDefault="00AD4437" w:rsidP="006F64F9">
      <w:pPr>
        <w:spacing w:line="360" w:lineRule="auto"/>
        <w:rPr>
          <w:rFonts w:ascii="Times New Roman" w:hAnsi="Times New Roman" w:cs="Times New Roman"/>
          <w:b/>
          <w:bCs/>
          <w:sz w:val="24"/>
          <w:szCs w:val="24"/>
        </w:rPr>
      </w:pPr>
    </w:p>
    <w:p w:rsidR="00AD4437" w:rsidRDefault="00AD4437" w:rsidP="006F64F9">
      <w:pPr>
        <w:spacing w:line="360" w:lineRule="auto"/>
        <w:rPr>
          <w:rFonts w:ascii="Times New Roman" w:hAnsi="Times New Roman" w:cs="Times New Roman"/>
          <w:b/>
          <w:bCs/>
          <w:sz w:val="24"/>
          <w:szCs w:val="24"/>
        </w:rPr>
      </w:pPr>
    </w:p>
    <w:p w:rsidR="00AD4437" w:rsidRDefault="00AD4437" w:rsidP="006F64F9">
      <w:pPr>
        <w:spacing w:line="360" w:lineRule="auto"/>
        <w:rPr>
          <w:rFonts w:ascii="Times New Roman" w:hAnsi="Times New Roman" w:cs="Times New Roman"/>
          <w:b/>
          <w:bCs/>
          <w:sz w:val="24"/>
          <w:szCs w:val="24"/>
        </w:rPr>
      </w:pPr>
    </w:p>
    <w:p w:rsidR="00AD4437" w:rsidRDefault="00AD4437" w:rsidP="006F64F9">
      <w:pPr>
        <w:spacing w:line="360" w:lineRule="auto"/>
        <w:rPr>
          <w:rFonts w:ascii="Times New Roman" w:hAnsi="Times New Roman" w:cs="Times New Roman"/>
          <w:b/>
          <w:bCs/>
          <w:sz w:val="24"/>
          <w:szCs w:val="24"/>
        </w:rPr>
      </w:pPr>
    </w:p>
    <w:p w:rsidR="00AD4437" w:rsidRDefault="00AD4437" w:rsidP="006F64F9">
      <w:pPr>
        <w:spacing w:line="360" w:lineRule="auto"/>
        <w:rPr>
          <w:rFonts w:ascii="Times New Roman" w:hAnsi="Times New Roman" w:cs="Times New Roman"/>
          <w:b/>
          <w:bCs/>
          <w:sz w:val="24"/>
          <w:szCs w:val="24"/>
        </w:rPr>
      </w:pPr>
    </w:p>
    <w:p w:rsidR="004C2650" w:rsidRDefault="004C2650" w:rsidP="00216ECB">
      <w:pPr>
        <w:spacing w:line="360" w:lineRule="auto"/>
        <w:rPr>
          <w:rFonts w:ascii="Times New Roman" w:hAnsi="Times New Roman" w:cs="Times New Roman"/>
          <w:b/>
          <w:bCs/>
          <w:sz w:val="24"/>
          <w:szCs w:val="24"/>
        </w:rPr>
      </w:pPr>
    </w:p>
    <w:p w:rsidR="00216ECB" w:rsidRDefault="00216ECB" w:rsidP="00216ECB">
      <w:pPr>
        <w:spacing w:line="360" w:lineRule="auto"/>
        <w:rPr>
          <w:rFonts w:ascii="Times New Roman" w:hAnsi="Times New Roman" w:cs="Times New Roman"/>
          <w:b/>
          <w:color w:val="000000"/>
          <w:sz w:val="24"/>
          <w:szCs w:val="24"/>
        </w:rPr>
      </w:pPr>
    </w:p>
    <w:p w:rsidR="004A5CC3" w:rsidRPr="00B01C59" w:rsidRDefault="004A5CC3" w:rsidP="006F64F9">
      <w:pPr>
        <w:spacing w:line="360" w:lineRule="auto"/>
        <w:jc w:val="center"/>
        <w:rPr>
          <w:rFonts w:ascii="Times New Roman" w:hAnsi="Times New Roman" w:cs="Times New Roman"/>
          <w:b/>
          <w:bCs/>
          <w:sz w:val="24"/>
          <w:szCs w:val="24"/>
        </w:rPr>
      </w:pPr>
      <w:r w:rsidRPr="00B01C59">
        <w:rPr>
          <w:rFonts w:ascii="Times New Roman" w:hAnsi="Times New Roman" w:cs="Times New Roman"/>
          <w:b/>
          <w:color w:val="000000"/>
          <w:sz w:val="24"/>
          <w:szCs w:val="24"/>
        </w:rPr>
        <w:lastRenderedPageBreak/>
        <w:t>Заключение</w:t>
      </w:r>
    </w:p>
    <w:p w:rsidR="00127EC4" w:rsidRPr="00B01C59" w:rsidRDefault="00127EC4" w:rsidP="006F64F9">
      <w:pPr>
        <w:spacing w:line="360" w:lineRule="auto"/>
        <w:jc w:val="both"/>
        <w:rPr>
          <w:rFonts w:ascii="Times New Roman" w:hAnsi="Times New Roman" w:cs="Times New Roman"/>
          <w:color w:val="000000"/>
          <w:sz w:val="24"/>
          <w:szCs w:val="24"/>
        </w:rPr>
      </w:pPr>
      <w:r w:rsidRPr="00B01C59">
        <w:rPr>
          <w:rFonts w:ascii="Times New Roman" w:hAnsi="Times New Roman" w:cs="Times New Roman"/>
          <w:color w:val="000000"/>
          <w:sz w:val="24"/>
          <w:szCs w:val="24"/>
        </w:rPr>
        <w:t xml:space="preserve">                 В ходе экспериментальных испытаний химического анализа состава гальванических элементов был сделан вывод об вторичном использовании  виде строительного материала и удобрений. А также сформулировали вывод о влиянии всех образцов батареек на рост и развитие растений, о чем свидетельствует пагубное влияние на них. Цель и задачи проекта были достигнуты.</w:t>
      </w:r>
    </w:p>
    <w:p w:rsidR="000B635B" w:rsidRPr="00B01C59" w:rsidRDefault="00216ECB" w:rsidP="006F64F9">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127EC4" w:rsidRPr="00B01C59">
        <w:rPr>
          <w:rFonts w:ascii="Times New Roman" w:hAnsi="Times New Roman" w:cs="Times New Roman"/>
          <w:sz w:val="24"/>
          <w:szCs w:val="24"/>
        </w:rPr>
        <w:t>В нашем техникум организован сбор по всем</w:t>
      </w:r>
      <w:r w:rsidR="000B635B" w:rsidRPr="00B01C59">
        <w:rPr>
          <w:rFonts w:ascii="Times New Roman" w:hAnsi="Times New Roman" w:cs="Times New Roman"/>
          <w:sz w:val="24"/>
          <w:szCs w:val="24"/>
        </w:rPr>
        <w:t xml:space="preserve"> видам гальванических элементов – все виды батареек и различныесотовые аккумуляторы</w:t>
      </w:r>
      <w:r w:rsidR="00127EC4" w:rsidRPr="00B01C59">
        <w:rPr>
          <w:rFonts w:ascii="Times New Roman" w:hAnsi="Times New Roman" w:cs="Times New Roman"/>
          <w:sz w:val="24"/>
          <w:szCs w:val="24"/>
        </w:rPr>
        <w:t xml:space="preserve">. </w:t>
      </w:r>
    </w:p>
    <w:p w:rsidR="004A5CC3" w:rsidRPr="00B01C59" w:rsidRDefault="00216ECB" w:rsidP="006F64F9">
      <w:pPr>
        <w:spacing w:line="360" w:lineRule="auto"/>
        <w:rPr>
          <w:rFonts w:ascii="Times New Roman" w:hAnsi="Times New Roman" w:cs="Times New Roman"/>
          <w:sz w:val="24"/>
          <w:szCs w:val="24"/>
        </w:rPr>
      </w:pPr>
      <w:r>
        <w:rPr>
          <w:rFonts w:ascii="Times New Roman" w:hAnsi="Times New Roman" w:cs="Times New Roman"/>
          <w:color w:val="000000"/>
          <w:sz w:val="24"/>
          <w:szCs w:val="24"/>
        </w:rPr>
        <w:t xml:space="preserve">              </w:t>
      </w:r>
      <w:r w:rsidR="004A5CC3" w:rsidRPr="00B01C59">
        <w:rPr>
          <w:rFonts w:ascii="Times New Roman" w:hAnsi="Times New Roman" w:cs="Times New Roman"/>
          <w:color w:val="000000"/>
          <w:sz w:val="24"/>
          <w:szCs w:val="24"/>
        </w:rPr>
        <w:t xml:space="preserve">Таким образом, в скором времени мы сможем решить проблему загрязнения воды и почвы продуктами разложения гальванических элементов. Главное — убедить людей, показав наглядно на примере проделанного анализа, что даже такие мелочи стоят их внимания для сбережения экологического равновесия окружающей среды. </w:t>
      </w:r>
    </w:p>
    <w:p w:rsidR="004A5CC3" w:rsidRPr="00B01C59" w:rsidRDefault="004A5CC3" w:rsidP="006F64F9">
      <w:pPr>
        <w:spacing w:line="360" w:lineRule="auto"/>
        <w:rPr>
          <w:rFonts w:ascii="Times New Roman" w:hAnsi="Times New Roman" w:cs="Times New Roman"/>
          <w:sz w:val="24"/>
          <w:szCs w:val="24"/>
        </w:rPr>
      </w:pPr>
    </w:p>
    <w:p w:rsidR="004A5CC3" w:rsidRPr="00B01C59" w:rsidRDefault="004A5CC3" w:rsidP="006F64F9">
      <w:pPr>
        <w:spacing w:line="360" w:lineRule="auto"/>
        <w:rPr>
          <w:rFonts w:ascii="Times New Roman" w:hAnsi="Times New Roman" w:cs="Times New Roman"/>
          <w:sz w:val="24"/>
          <w:szCs w:val="24"/>
        </w:rPr>
      </w:pPr>
    </w:p>
    <w:p w:rsidR="004A5CC3" w:rsidRPr="00B01C59" w:rsidRDefault="004A5CC3" w:rsidP="006F64F9">
      <w:pPr>
        <w:spacing w:line="360" w:lineRule="auto"/>
        <w:rPr>
          <w:rFonts w:ascii="Times New Roman" w:hAnsi="Times New Roman" w:cs="Times New Roman"/>
          <w:sz w:val="24"/>
          <w:szCs w:val="24"/>
        </w:rPr>
      </w:pPr>
    </w:p>
    <w:p w:rsidR="004A5CC3" w:rsidRPr="00B01C59" w:rsidRDefault="004A5CC3" w:rsidP="006F64F9">
      <w:pPr>
        <w:spacing w:line="360" w:lineRule="auto"/>
        <w:rPr>
          <w:rFonts w:ascii="Times New Roman" w:hAnsi="Times New Roman" w:cs="Times New Roman"/>
          <w:sz w:val="24"/>
          <w:szCs w:val="24"/>
        </w:rPr>
      </w:pPr>
    </w:p>
    <w:p w:rsidR="004A5CC3" w:rsidRPr="00B01C59" w:rsidRDefault="004A5CC3" w:rsidP="006F64F9">
      <w:pPr>
        <w:spacing w:line="360" w:lineRule="auto"/>
        <w:rPr>
          <w:rFonts w:ascii="Times New Roman" w:hAnsi="Times New Roman" w:cs="Times New Roman"/>
          <w:sz w:val="24"/>
          <w:szCs w:val="24"/>
        </w:rPr>
      </w:pPr>
    </w:p>
    <w:p w:rsidR="004A5CC3" w:rsidRPr="00B01C59" w:rsidRDefault="004A5CC3" w:rsidP="006F64F9">
      <w:pPr>
        <w:spacing w:line="360" w:lineRule="auto"/>
        <w:rPr>
          <w:rFonts w:ascii="Times New Roman" w:hAnsi="Times New Roman" w:cs="Times New Roman"/>
          <w:sz w:val="24"/>
          <w:szCs w:val="24"/>
        </w:rPr>
      </w:pPr>
    </w:p>
    <w:p w:rsidR="004A5CC3" w:rsidRPr="00B01C59" w:rsidRDefault="004A5CC3" w:rsidP="006F64F9">
      <w:pPr>
        <w:spacing w:line="360" w:lineRule="auto"/>
        <w:rPr>
          <w:rFonts w:ascii="Times New Roman" w:hAnsi="Times New Roman" w:cs="Times New Roman"/>
          <w:sz w:val="24"/>
          <w:szCs w:val="24"/>
        </w:rPr>
      </w:pPr>
    </w:p>
    <w:p w:rsidR="004A5CC3" w:rsidRPr="00B01C59" w:rsidRDefault="004A5CC3" w:rsidP="006F64F9">
      <w:pPr>
        <w:spacing w:line="360" w:lineRule="auto"/>
        <w:rPr>
          <w:rFonts w:ascii="Times New Roman" w:hAnsi="Times New Roman" w:cs="Times New Roman"/>
          <w:sz w:val="24"/>
          <w:szCs w:val="24"/>
        </w:rPr>
      </w:pPr>
    </w:p>
    <w:p w:rsidR="004A5CC3" w:rsidRPr="00B01C59" w:rsidRDefault="004A5CC3" w:rsidP="006F64F9">
      <w:pPr>
        <w:spacing w:line="360" w:lineRule="auto"/>
        <w:rPr>
          <w:rFonts w:ascii="Times New Roman" w:hAnsi="Times New Roman" w:cs="Times New Roman"/>
          <w:sz w:val="24"/>
          <w:szCs w:val="24"/>
        </w:rPr>
      </w:pPr>
    </w:p>
    <w:p w:rsidR="004A5CC3" w:rsidRPr="00B01C59" w:rsidRDefault="004A5CC3" w:rsidP="006F64F9">
      <w:pPr>
        <w:spacing w:line="360" w:lineRule="auto"/>
        <w:rPr>
          <w:rFonts w:ascii="Times New Roman" w:hAnsi="Times New Roman" w:cs="Times New Roman"/>
          <w:sz w:val="24"/>
          <w:szCs w:val="24"/>
        </w:rPr>
      </w:pPr>
    </w:p>
    <w:p w:rsidR="004A5CC3" w:rsidRPr="00B01C59" w:rsidRDefault="004A5CC3" w:rsidP="006F64F9">
      <w:pPr>
        <w:spacing w:line="360" w:lineRule="auto"/>
        <w:rPr>
          <w:rFonts w:ascii="Times New Roman" w:hAnsi="Times New Roman" w:cs="Times New Roman"/>
          <w:sz w:val="24"/>
          <w:szCs w:val="24"/>
        </w:rPr>
      </w:pPr>
    </w:p>
    <w:p w:rsidR="004A5CC3" w:rsidRPr="00B01C59" w:rsidRDefault="004A5CC3" w:rsidP="006F64F9">
      <w:pPr>
        <w:spacing w:line="360" w:lineRule="auto"/>
        <w:rPr>
          <w:rFonts w:ascii="Times New Roman" w:hAnsi="Times New Roman" w:cs="Times New Roman"/>
          <w:sz w:val="24"/>
          <w:szCs w:val="24"/>
        </w:rPr>
      </w:pPr>
    </w:p>
    <w:p w:rsidR="00CC317D" w:rsidRPr="00B01C59" w:rsidRDefault="00CC317D" w:rsidP="006F64F9">
      <w:pPr>
        <w:spacing w:line="360" w:lineRule="auto"/>
        <w:rPr>
          <w:rFonts w:ascii="Times New Roman" w:hAnsi="Times New Roman" w:cs="Times New Roman"/>
          <w:sz w:val="24"/>
          <w:szCs w:val="24"/>
        </w:rPr>
      </w:pPr>
    </w:p>
    <w:p w:rsidR="00AD4437" w:rsidRDefault="00AD4437" w:rsidP="006F64F9">
      <w:pPr>
        <w:spacing w:line="360" w:lineRule="auto"/>
        <w:jc w:val="center"/>
        <w:rPr>
          <w:rFonts w:ascii="Times New Roman" w:hAnsi="Times New Roman" w:cs="Times New Roman"/>
          <w:b/>
          <w:bCs/>
          <w:sz w:val="24"/>
          <w:szCs w:val="24"/>
        </w:rPr>
      </w:pPr>
    </w:p>
    <w:p w:rsidR="004A5CC3" w:rsidRPr="00B01C59" w:rsidRDefault="004A5CC3" w:rsidP="006F64F9">
      <w:pPr>
        <w:spacing w:line="360" w:lineRule="auto"/>
        <w:jc w:val="center"/>
        <w:rPr>
          <w:rFonts w:ascii="Times New Roman" w:hAnsi="Times New Roman" w:cs="Times New Roman"/>
          <w:b/>
          <w:bCs/>
          <w:sz w:val="24"/>
          <w:szCs w:val="24"/>
        </w:rPr>
      </w:pPr>
      <w:r w:rsidRPr="00B01C59">
        <w:rPr>
          <w:rFonts w:ascii="Times New Roman" w:hAnsi="Times New Roman" w:cs="Times New Roman"/>
          <w:b/>
          <w:bCs/>
          <w:sz w:val="24"/>
          <w:szCs w:val="24"/>
        </w:rPr>
        <w:lastRenderedPageBreak/>
        <w:t>Список использованной литературы</w:t>
      </w:r>
    </w:p>
    <w:p w:rsidR="004A5CC3" w:rsidRPr="00836701" w:rsidRDefault="004A5CC3" w:rsidP="006F64F9">
      <w:pPr>
        <w:spacing w:line="360" w:lineRule="auto"/>
        <w:jc w:val="both"/>
        <w:rPr>
          <w:rFonts w:ascii="Times New Roman" w:hAnsi="Times New Roman" w:cs="Times New Roman"/>
          <w:bCs/>
          <w:sz w:val="24"/>
          <w:szCs w:val="24"/>
        </w:rPr>
      </w:pPr>
      <w:r w:rsidRPr="00836701">
        <w:rPr>
          <w:rFonts w:ascii="Times New Roman" w:hAnsi="Times New Roman" w:cs="Times New Roman"/>
          <w:bCs/>
          <w:sz w:val="24"/>
          <w:szCs w:val="24"/>
        </w:rPr>
        <w:t xml:space="preserve">1. </w:t>
      </w:r>
      <w:r w:rsidR="00216ECB">
        <w:rPr>
          <w:rFonts w:ascii="Times New Roman" w:hAnsi="Times New Roman" w:cs="Times New Roman"/>
          <w:bCs/>
          <w:sz w:val="24"/>
          <w:szCs w:val="24"/>
        </w:rPr>
        <w:t xml:space="preserve">   </w:t>
      </w:r>
      <w:r w:rsidRPr="00836701">
        <w:rPr>
          <w:rFonts w:ascii="Times New Roman" w:hAnsi="Times New Roman" w:cs="Times New Roman"/>
          <w:sz w:val="24"/>
          <w:szCs w:val="24"/>
        </w:rPr>
        <w:t>Н.Л. Глинка — «Общая химия», 2010 г.</w:t>
      </w:r>
    </w:p>
    <w:p w:rsidR="004A5CC3" w:rsidRPr="00836701" w:rsidRDefault="004A5CC3" w:rsidP="006F64F9">
      <w:pPr>
        <w:spacing w:line="360" w:lineRule="auto"/>
        <w:jc w:val="both"/>
        <w:rPr>
          <w:rFonts w:ascii="Times New Roman" w:hAnsi="Times New Roman" w:cs="Times New Roman"/>
          <w:bCs/>
          <w:sz w:val="24"/>
          <w:szCs w:val="24"/>
        </w:rPr>
      </w:pPr>
      <w:r w:rsidRPr="00836701">
        <w:rPr>
          <w:rFonts w:ascii="Times New Roman" w:hAnsi="Times New Roman" w:cs="Times New Roman"/>
          <w:bCs/>
          <w:sz w:val="24"/>
          <w:szCs w:val="24"/>
        </w:rPr>
        <w:t xml:space="preserve">2. </w:t>
      </w:r>
      <w:r w:rsidR="00216ECB">
        <w:rPr>
          <w:rFonts w:ascii="Times New Roman" w:hAnsi="Times New Roman" w:cs="Times New Roman"/>
          <w:bCs/>
          <w:sz w:val="24"/>
          <w:szCs w:val="24"/>
        </w:rPr>
        <w:t xml:space="preserve">   </w:t>
      </w:r>
      <w:r w:rsidRPr="00836701">
        <w:rPr>
          <w:rFonts w:ascii="Times New Roman" w:hAnsi="Times New Roman" w:cs="Times New Roman"/>
          <w:sz w:val="24"/>
          <w:szCs w:val="24"/>
        </w:rPr>
        <w:t>В</w:t>
      </w:r>
      <w:r w:rsidRPr="00836701">
        <w:rPr>
          <w:rFonts w:ascii="Times New Roman" w:hAnsi="Times New Roman" w:cs="Times New Roman"/>
          <w:bCs/>
          <w:sz w:val="24"/>
          <w:szCs w:val="24"/>
        </w:rPr>
        <w:t>.</w:t>
      </w:r>
      <w:r w:rsidRPr="00836701">
        <w:rPr>
          <w:rFonts w:ascii="Times New Roman" w:hAnsi="Times New Roman" w:cs="Times New Roman"/>
          <w:sz w:val="24"/>
          <w:szCs w:val="24"/>
        </w:rPr>
        <w:t xml:space="preserve"> В. Ерёмин — «Начала химии», 2016 г.</w:t>
      </w:r>
    </w:p>
    <w:p w:rsidR="004A5CC3" w:rsidRPr="00216ECB" w:rsidRDefault="004A5CC3" w:rsidP="006F64F9">
      <w:pPr>
        <w:spacing w:line="360" w:lineRule="auto"/>
        <w:jc w:val="both"/>
        <w:rPr>
          <w:rFonts w:ascii="Times New Roman" w:hAnsi="Times New Roman" w:cs="Times New Roman"/>
          <w:bCs/>
          <w:sz w:val="24"/>
          <w:szCs w:val="24"/>
        </w:rPr>
      </w:pPr>
      <w:r w:rsidRPr="00836701">
        <w:rPr>
          <w:rFonts w:ascii="Times New Roman" w:hAnsi="Times New Roman" w:cs="Times New Roman"/>
          <w:bCs/>
          <w:sz w:val="24"/>
          <w:szCs w:val="24"/>
        </w:rPr>
        <w:t>3</w:t>
      </w:r>
      <w:r w:rsidRPr="00216ECB">
        <w:rPr>
          <w:rFonts w:ascii="Times New Roman" w:hAnsi="Times New Roman" w:cs="Times New Roman"/>
          <w:bCs/>
          <w:sz w:val="24"/>
          <w:szCs w:val="24"/>
        </w:rPr>
        <w:t xml:space="preserve">. </w:t>
      </w:r>
      <w:r w:rsidR="00216ECB" w:rsidRPr="00216ECB">
        <w:rPr>
          <w:rFonts w:ascii="Times New Roman" w:hAnsi="Times New Roman" w:cs="Times New Roman"/>
          <w:bCs/>
          <w:sz w:val="24"/>
          <w:szCs w:val="24"/>
        </w:rPr>
        <w:t xml:space="preserve">   </w:t>
      </w:r>
      <w:r w:rsidRPr="00216ECB">
        <w:rPr>
          <w:rFonts w:ascii="Times New Roman" w:hAnsi="Times New Roman" w:cs="Times New Roman"/>
          <w:bCs/>
          <w:sz w:val="24"/>
          <w:szCs w:val="24"/>
        </w:rPr>
        <w:t xml:space="preserve"> </w:t>
      </w:r>
      <w:hyperlink r:id="rId23" w:history="1">
        <w:r w:rsidR="00CC317D" w:rsidRPr="00216ECB">
          <w:rPr>
            <w:rStyle w:val="a4"/>
            <w:rFonts w:ascii="Times New Roman" w:hAnsi="Times New Roman" w:cs="Times New Roman"/>
            <w:bCs/>
            <w:color w:val="auto"/>
            <w:sz w:val="24"/>
            <w:szCs w:val="24"/>
          </w:rPr>
          <w:t>https://batareykaa.ru/</w:t>
        </w:r>
      </w:hyperlink>
    </w:p>
    <w:p w:rsidR="004A5CC3" w:rsidRPr="00216ECB" w:rsidRDefault="004A5CC3" w:rsidP="006F64F9">
      <w:pPr>
        <w:spacing w:line="360" w:lineRule="auto"/>
        <w:jc w:val="both"/>
        <w:rPr>
          <w:rFonts w:ascii="Times New Roman" w:hAnsi="Times New Roman" w:cs="Times New Roman"/>
          <w:bCs/>
          <w:iCs/>
          <w:sz w:val="24"/>
          <w:szCs w:val="24"/>
        </w:rPr>
      </w:pPr>
      <w:r w:rsidRPr="00216ECB">
        <w:rPr>
          <w:rFonts w:ascii="Times New Roman" w:hAnsi="Times New Roman" w:cs="Times New Roman"/>
          <w:bCs/>
          <w:iCs/>
          <w:sz w:val="24"/>
          <w:szCs w:val="24"/>
        </w:rPr>
        <w:t xml:space="preserve">4. </w:t>
      </w:r>
      <w:r w:rsidR="00216ECB" w:rsidRPr="00216ECB">
        <w:rPr>
          <w:rFonts w:ascii="Times New Roman" w:hAnsi="Times New Roman" w:cs="Times New Roman"/>
          <w:bCs/>
          <w:iCs/>
          <w:sz w:val="24"/>
          <w:szCs w:val="24"/>
        </w:rPr>
        <w:t xml:space="preserve">  </w:t>
      </w:r>
      <w:r w:rsidRPr="00216ECB">
        <w:rPr>
          <w:rFonts w:ascii="Times New Roman" w:hAnsi="Times New Roman" w:cs="Times New Roman"/>
          <w:bCs/>
          <w:iCs/>
          <w:sz w:val="24"/>
          <w:szCs w:val="24"/>
        </w:rPr>
        <w:t xml:space="preserve"> </w:t>
      </w:r>
      <w:hyperlink r:id="rId24" w:history="1">
        <w:r w:rsidR="00127EC4" w:rsidRPr="00216ECB">
          <w:rPr>
            <w:rStyle w:val="a4"/>
            <w:rFonts w:ascii="Times New Roman" w:hAnsi="Times New Roman" w:cs="Times New Roman"/>
            <w:bCs/>
            <w:iCs/>
            <w:color w:val="auto"/>
            <w:sz w:val="24"/>
            <w:szCs w:val="24"/>
            <w:lang w:val="en-US"/>
          </w:rPr>
          <w:t>https</w:t>
        </w:r>
        <w:r w:rsidR="00127EC4" w:rsidRPr="00216ECB">
          <w:rPr>
            <w:rStyle w:val="a4"/>
            <w:rFonts w:ascii="Times New Roman" w:hAnsi="Times New Roman" w:cs="Times New Roman"/>
            <w:bCs/>
            <w:iCs/>
            <w:color w:val="auto"/>
            <w:sz w:val="24"/>
            <w:szCs w:val="24"/>
          </w:rPr>
          <w:t>://</w:t>
        </w:r>
        <w:r w:rsidR="00127EC4" w:rsidRPr="00216ECB">
          <w:rPr>
            <w:rStyle w:val="a4"/>
            <w:rFonts w:ascii="Times New Roman" w:hAnsi="Times New Roman" w:cs="Times New Roman"/>
            <w:bCs/>
            <w:iCs/>
            <w:color w:val="auto"/>
            <w:sz w:val="24"/>
            <w:szCs w:val="24"/>
            <w:lang w:val="en-US"/>
          </w:rPr>
          <w:t>www</w:t>
        </w:r>
        <w:r w:rsidR="00127EC4" w:rsidRPr="00216ECB">
          <w:rPr>
            <w:rStyle w:val="a4"/>
            <w:rFonts w:ascii="Times New Roman" w:hAnsi="Times New Roman" w:cs="Times New Roman"/>
            <w:bCs/>
            <w:iCs/>
            <w:color w:val="auto"/>
            <w:sz w:val="24"/>
            <w:szCs w:val="24"/>
          </w:rPr>
          <w:t>.</w:t>
        </w:r>
        <w:r w:rsidR="00127EC4" w:rsidRPr="00216ECB">
          <w:rPr>
            <w:rStyle w:val="a4"/>
            <w:rFonts w:ascii="Times New Roman" w:hAnsi="Times New Roman" w:cs="Times New Roman"/>
            <w:bCs/>
            <w:iCs/>
            <w:color w:val="auto"/>
            <w:sz w:val="24"/>
            <w:szCs w:val="24"/>
            <w:lang w:val="en-US"/>
          </w:rPr>
          <w:t>delovoy</w:t>
        </w:r>
        <w:r w:rsidR="00127EC4" w:rsidRPr="00216ECB">
          <w:rPr>
            <w:rStyle w:val="a4"/>
            <w:rFonts w:ascii="Times New Roman" w:hAnsi="Times New Roman" w:cs="Times New Roman"/>
            <w:bCs/>
            <w:iCs/>
            <w:color w:val="auto"/>
            <w:sz w:val="24"/>
            <w:szCs w:val="24"/>
          </w:rPr>
          <w:t>.</w:t>
        </w:r>
        <w:r w:rsidR="00127EC4" w:rsidRPr="00216ECB">
          <w:rPr>
            <w:rStyle w:val="a4"/>
            <w:rFonts w:ascii="Times New Roman" w:hAnsi="Times New Roman" w:cs="Times New Roman"/>
            <w:bCs/>
            <w:iCs/>
            <w:color w:val="auto"/>
            <w:sz w:val="24"/>
            <w:szCs w:val="24"/>
            <w:lang w:val="en-US"/>
          </w:rPr>
          <w:t>by</w:t>
        </w:r>
        <w:r w:rsidR="00127EC4" w:rsidRPr="00216ECB">
          <w:rPr>
            <w:rStyle w:val="a4"/>
            <w:rFonts w:ascii="Times New Roman" w:hAnsi="Times New Roman" w:cs="Times New Roman"/>
            <w:bCs/>
            <w:iCs/>
            <w:color w:val="auto"/>
            <w:sz w:val="24"/>
            <w:szCs w:val="24"/>
          </w:rPr>
          <w:t>/</w:t>
        </w:r>
      </w:hyperlink>
    </w:p>
    <w:p w:rsidR="00127EC4" w:rsidRPr="00836701" w:rsidRDefault="00127EC4" w:rsidP="006F64F9">
      <w:pPr>
        <w:spacing w:line="360" w:lineRule="auto"/>
        <w:jc w:val="both"/>
        <w:rPr>
          <w:rFonts w:ascii="Times New Roman" w:hAnsi="Times New Roman" w:cs="Times New Roman"/>
          <w:bCs/>
          <w:iCs/>
          <w:color w:val="000000"/>
          <w:sz w:val="24"/>
          <w:szCs w:val="24"/>
        </w:rPr>
      </w:pPr>
      <w:r w:rsidRPr="00836701">
        <w:rPr>
          <w:rFonts w:ascii="Times New Roman" w:hAnsi="Times New Roman" w:cs="Times New Roman"/>
          <w:bCs/>
          <w:iCs/>
          <w:color w:val="000000"/>
          <w:sz w:val="24"/>
          <w:szCs w:val="24"/>
        </w:rPr>
        <w:t>5.</w:t>
      </w:r>
      <w:r w:rsidR="00216ECB">
        <w:rPr>
          <w:rFonts w:ascii="Times New Roman" w:hAnsi="Times New Roman" w:cs="Times New Roman"/>
          <w:bCs/>
          <w:iCs/>
          <w:color w:val="000000"/>
          <w:sz w:val="24"/>
          <w:szCs w:val="24"/>
        </w:rPr>
        <w:t xml:space="preserve"> </w:t>
      </w:r>
      <w:r w:rsidR="00836701" w:rsidRPr="00836701">
        <w:rPr>
          <w:rFonts w:ascii="Times New Roman" w:hAnsi="Times New Roman" w:cs="Times New Roman"/>
          <w:bCs/>
          <w:iCs/>
          <w:color w:val="000000"/>
          <w:sz w:val="24"/>
          <w:szCs w:val="24"/>
        </w:rPr>
        <w:t>Гузей Л.С.,Сорокин В.В.,Суровц</w:t>
      </w:r>
      <w:r w:rsidR="001A5F82">
        <w:rPr>
          <w:rFonts w:ascii="Times New Roman" w:hAnsi="Times New Roman" w:cs="Times New Roman"/>
          <w:bCs/>
          <w:iCs/>
          <w:color w:val="000000"/>
          <w:sz w:val="24"/>
          <w:szCs w:val="24"/>
        </w:rPr>
        <w:t xml:space="preserve">ев Р.П. Химия.9 класс: Учеб.для </w:t>
      </w:r>
      <w:r w:rsidR="00836701" w:rsidRPr="00836701">
        <w:rPr>
          <w:rFonts w:ascii="Times New Roman" w:hAnsi="Times New Roman" w:cs="Times New Roman"/>
          <w:bCs/>
          <w:iCs/>
          <w:color w:val="000000"/>
          <w:sz w:val="24"/>
          <w:szCs w:val="24"/>
        </w:rPr>
        <w:t>общеобразоват.учеб.заведений.-2-е изд., испр.-М.:Дрофа, 1998-288 с.: ил.</w:t>
      </w:r>
    </w:p>
    <w:p w:rsidR="00127EC4" w:rsidRPr="00836701" w:rsidRDefault="00127EC4" w:rsidP="006F64F9">
      <w:pPr>
        <w:spacing w:line="360" w:lineRule="auto"/>
        <w:jc w:val="both"/>
        <w:rPr>
          <w:rFonts w:ascii="Times New Roman" w:hAnsi="Times New Roman" w:cs="Times New Roman"/>
          <w:bCs/>
          <w:iCs/>
          <w:color w:val="000000"/>
          <w:sz w:val="24"/>
          <w:szCs w:val="24"/>
        </w:rPr>
      </w:pPr>
      <w:r w:rsidRPr="00836701">
        <w:rPr>
          <w:rFonts w:ascii="Times New Roman" w:hAnsi="Times New Roman" w:cs="Times New Roman"/>
          <w:bCs/>
          <w:iCs/>
          <w:color w:val="000000"/>
          <w:sz w:val="24"/>
          <w:szCs w:val="24"/>
        </w:rPr>
        <w:t>6.</w:t>
      </w:r>
      <w:r w:rsidR="00C03B79">
        <w:rPr>
          <w:rFonts w:ascii="Times New Roman" w:hAnsi="Times New Roman" w:cs="Times New Roman"/>
          <w:bCs/>
          <w:iCs/>
          <w:color w:val="000000"/>
          <w:sz w:val="24"/>
          <w:szCs w:val="24"/>
        </w:rPr>
        <w:t xml:space="preserve">   Ерохин Ю.М. Химия:Учеб для средних спец. учебных заведений.-М.: Издательский центр «Академия»: Высшая школа, 2001.-384 с.</w:t>
      </w:r>
    </w:p>
    <w:p w:rsidR="004A5CC3" w:rsidRPr="00836701" w:rsidRDefault="004A5CC3" w:rsidP="006F64F9">
      <w:pPr>
        <w:spacing w:line="360" w:lineRule="auto"/>
        <w:rPr>
          <w:rFonts w:ascii="Times New Roman" w:hAnsi="Times New Roman" w:cs="Times New Roman"/>
          <w:bCs/>
          <w:sz w:val="24"/>
          <w:szCs w:val="24"/>
        </w:rPr>
      </w:pPr>
    </w:p>
    <w:p w:rsidR="004A5CC3" w:rsidRPr="00B01C59" w:rsidRDefault="004A5CC3" w:rsidP="006F64F9">
      <w:pPr>
        <w:spacing w:line="360" w:lineRule="auto"/>
        <w:rPr>
          <w:rFonts w:ascii="Times New Roman" w:hAnsi="Times New Roman" w:cs="Times New Roman"/>
          <w:b/>
          <w:bCs/>
          <w:sz w:val="24"/>
          <w:szCs w:val="24"/>
        </w:rPr>
      </w:pPr>
    </w:p>
    <w:p w:rsidR="004A5CC3" w:rsidRPr="00B01C59" w:rsidRDefault="004A5CC3" w:rsidP="006F64F9">
      <w:pPr>
        <w:spacing w:line="360" w:lineRule="auto"/>
        <w:rPr>
          <w:rFonts w:ascii="Times New Roman" w:hAnsi="Times New Roman" w:cs="Times New Roman"/>
          <w:b/>
          <w:bCs/>
          <w:sz w:val="24"/>
          <w:szCs w:val="24"/>
        </w:rPr>
      </w:pPr>
    </w:p>
    <w:p w:rsidR="004A5CC3" w:rsidRPr="00B01C59" w:rsidRDefault="004A5CC3" w:rsidP="006F64F9">
      <w:pPr>
        <w:spacing w:line="360" w:lineRule="auto"/>
        <w:rPr>
          <w:rFonts w:ascii="Times New Roman" w:hAnsi="Times New Roman" w:cs="Times New Roman"/>
          <w:b/>
          <w:bCs/>
          <w:sz w:val="24"/>
          <w:szCs w:val="24"/>
        </w:rPr>
      </w:pPr>
    </w:p>
    <w:p w:rsidR="004A5CC3" w:rsidRPr="00B01C59" w:rsidRDefault="004A5CC3" w:rsidP="006F64F9">
      <w:pPr>
        <w:spacing w:line="360" w:lineRule="auto"/>
        <w:rPr>
          <w:rFonts w:ascii="Times New Roman" w:hAnsi="Times New Roman" w:cs="Times New Roman"/>
          <w:b/>
          <w:bCs/>
          <w:sz w:val="24"/>
          <w:szCs w:val="24"/>
        </w:rPr>
      </w:pPr>
    </w:p>
    <w:p w:rsidR="004A5CC3" w:rsidRPr="00B01C59" w:rsidRDefault="004A5CC3" w:rsidP="006F64F9">
      <w:pPr>
        <w:spacing w:line="360" w:lineRule="auto"/>
        <w:rPr>
          <w:rFonts w:ascii="Times New Roman" w:hAnsi="Times New Roman" w:cs="Times New Roman"/>
          <w:b/>
          <w:bCs/>
          <w:sz w:val="24"/>
          <w:szCs w:val="24"/>
        </w:rPr>
      </w:pPr>
    </w:p>
    <w:p w:rsidR="004A5CC3" w:rsidRPr="00B01C59" w:rsidRDefault="004A5CC3" w:rsidP="006F64F9">
      <w:pPr>
        <w:spacing w:line="360" w:lineRule="auto"/>
        <w:rPr>
          <w:rFonts w:ascii="Times New Roman" w:hAnsi="Times New Roman" w:cs="Times New Roman"/>
          <w:b/>
          <w:bCs/>
          <w:sz w:val="24"/>
          <w:szCs w:val="24"/>
        </w:rPr>
      </w:pPr>
    </w:p>
    <w:p w:rsidR="00127EC4" w:rsidRPr="00B01C59" w:rsidRDefault="00127EC4" w:rsidP="006F64F9">
      <w:pPr>
        <w:spacing w:line="360" w:lineRule="auto"/>
        <w:rPr>
          <w:rFonts w:ascii="Times New Roman" w:hAnsi="Times New Roman" w:cs="Times New Roman"/>
          <w:b/>
          <w:bCs/>
          <w:sz w:val="24"/>
          <w:szCs w:val="24"/>
        </w:rPr>
      </w:pPr>
    </w:p>
    <w:p w:rsidR="00127EC4" w:rsidRPr="00B01C59" w:rsidRDefault="00127EC4" w:rsidP="006F64F9">
      <w:pPr>
        <w:spacing w:line="360" w:lineRule="auto"/>
        <w:rPr>
          <w:rFonts w:ascii="Times New Roman" w:hAnsi="Times New Roman" w:cs="Times New Roman"/>
          <w:b/>
          <w:bCs/>
          <w:sz w:val="24"/>
          <w:szCs w:val="24"/>
        </w:rPr>
      </w:pPr>
    </w:p>
    <w:p w:rsidR="00127EC4" w:rsidRPr="00B01C59" w:rsidRDefault="00127EC4" w:rsidP="006F64F9">
      <w:pPr>
        <w:spacing w:line="360" w:lineRule="auto"/>
        <w:rPr>
          <w:rFonts w:ascii="Times New Roman" w:hAnsi="Times New Roman" w:cs="Times New Roman"/>
          <w:b/>
          <w:bCs/>
          <w:sz w:val="24"/>
          <w:szCs w:val="24"/>
        </w:rPr>
      </w:pPr>
    </w:p>
    <w:p w:rsidR="00127EC4" w:rsidRPr="00B01C59" w:rsidRDefault="00127EC4" w:rsidP="006F64F9">
      <w:pPr>
        <w:spacing w:line="360" w:lineRule="auto"/>
        <w:rPr>
          <w:rFonts w:ascii="Times New Roman" w:hAnsi="Times New Roman" w:cs="Times New Roman"/>
          <w:b/>
          <w:bCs/>
          <w:sz w:val="24"/>
          <w:szCs w:val="24"/>
        </w:rPr>
      </w:pPr>
    </w:p>
    <w:p w:rsidR="004A5CC3" w:rsidRPr="00B01C59" w:rsidRDefault="004A5CC3" w:rsidP="006F64F9">
      <w:pPr>
        <w:spacing w:line="360" w:lineRule="auto"/>
        <w:rPr>
          <w:rFonts w:ascii="Times New Roman" w:hAnsi="Times New Roman" w:cs="Times New Roman"/>
          <w:b/>
          <w:bCs/>
          <w:sz w:val="24"/>
          <w:szCs w:val="24"/>
        </w:rPr>
      </w:pPr>
    </w:p>
    <w:p w:rsidR="004A5CC3" w:rsidRPr="00B01C59" w:rsidRDefault="004A5CC3" w:rsidP="006F64F9">
      <w:pPr>
        <w:spacing w:line="360" w:lineRule="auto"/>
        <w:rPr>
          <w:rFonts w:ascii="Times New Roman" w:hAnsi="Times New Roman" w:cs="Times New Roman"/>
          <w:b/>
          <w:bCs/>
          <w:sz w:val="24"/>
          <w:szCs w:val="24"/>
        </w:rPr>
      </w:pPr>
    </w:p>
    <w:p w:rsidR="006F64F9" w:rsidRDefault="006F64F9" w:rsidP="006F64F9">
      <w:pPr>
        <w:spacing w:line="360" w:lineRule="auto"/>
        <w:jc w:val="center"/>
        <w:rPr>
          <w:rFonts w:ascii="Times New Roman" w:hAnsi="Times New Roman" w:cs="Times New Roman"/>
          <w:b/>
          <w:bCs/>
          <w:sz w:val="24"/>
          <w:szCs w:val="24"/>
        </w:rPr>
      </w:pPr>
    </w:p>
    <w:p w:rsidR="006F64F9" w:rsidRDefault="006F64F9" w:rsidP="006F64F9">
      <w:pPr>
        <w:spacing w:line="360" w:lineRule="auto"/>
        <w:jc w:val="center"/>
        <w:rPr>
          <w:rFonts w:ascii="Times New Roman" w:hAnsi="Times New Roman" w:cs="Times New Roman"/>
          <w:b/>
          <w:bCs/>
          <w:sz w:val="24"/>
          <w:szCs w:val="24"/>
        </w:rPr>
      </w:pPr>
    </w:p>
    <w:p w:rsidR="004A5CC3" w:rsidRPr="00B01C59" w:rsidRDefault="00127EC4" w:rsidP="006F64F9">
      <w:pPr>
        <w:spacing w:line="360" w:lineRule="auto"/>
        <w:jc w:val="center"/>
        <w:rPr>
          <w:rFonts w:ascii="Times New Roman" w:hAnsi="Times New Roman" w:cs="Times New Roman"/>
          <w:b/>
          <w:bCs/>
          <w:sz w:val="24"/>
          <w:szCs w:val="24"/>
        </w:rPr>
      </w:pPr>
      <w:r w:rsidRPr="00B01C59">
        <w:rPr>
          <w:rFonts w:ascii="Times New Roman" w:hAnsi="Times New Roman" w:cs="Times New Roman"/>
          <w:b/>
          <w:bCs/>
          <w:sz w:val="24"/>
          <w:szCs w:val="24"/>
        </w:rPr>
        <w:lastRenderedPageBreak/>
        <w:t>Приложения</w:t>
      </w:r>
    </w:p>
    <w:p w:rsidR="004A5CC3" w:rsidRPr="00B01C59" w:rsidRDefault="000B635B" w:rsidP="00216ECB">
      <w:pPr>
        <w:spacing w:line="360" w:lineRule="auto"/>
        <w:jc w:val="center"/>
        <w:rPr>
          <w:rFonts w:ascii="Times New Roman" w:hAnsi="Times New Roman" w:cs="Times New Roman"/>
          <w:bCs/>
          <w:sz w:val="24"/>
          <w:szCs w:val="24"/>
        </w:rPr>
      </w:pPr>
      <w:r w:rsidRPr="00B01C59">
        <w:rPr>
          <w:rFonts w:ascii="Times New Roman" w:hAnsi="Times New Roman" w:cs="Times New Roman"/>
          <w:bCs/>
          <w:sz w:val="24"/>
          <w:szCs w:val="24"/>
        </w:rPr>
        <w:t>Проведение качественных химических реакций для определения состава гальванических элементов</w:t>
      </w:r>
    </w:p>
    <w:p w:rsidR="009E0CC7" w:rsidRDefault="009E0CC7" w:rsidP="009E0CC7">
      <w:pPr>
        <w:spacing w:line="360" w:lineRule="auto"/>
        <w:rPr>
          <w:rFonts w:ascii="Times New Roman" w:hAnsi="Times New Roman" w:cs="Times New Roman"/>
          <w:b/>
          <w:bCs/>
          <w:sz w:val="24"/>
          <w:szCs w:val="24"/>
        </w:rPr>
      </w:pPr>
    </w:p>
    <w:p w:rsidR="000B635B" w:rsidRPr="00B01C59" w:rsidRDefault="000B635B" w:rsidP="009E0CC7">
      <w:pPr>
        <w:spacing w:line="360" w:lineRule="auto"/>
        <w:jc w:val="center"/>
        <w:rPr>
          <w:rFonts w:ascii="Times New Roman" w:hAnsi="Times New Roman" w:cs="Times New Roman"/>
          <w:bCs/>
          <w:sz w:val="24"/>
          <w:szCs w:val="24"/>
        </w:rPr>
      </w:pPr>
      <w:r w:rsidRPr="00B01C59">
        <w:rPr>
          <w:rFonts w:ascii="Times New Roman" w:hAnsi="Times New Roman" w:cs="Times New Roman"/>
          <w:bCs/>
          <w:sz w:val="24"/>
          <w:szCs w:val="24"/>
        </w:rPr>
        <w:t>Опыт 1.Определение металлического корпуса всех образцов батареек (необходимо определить, из какого металла он состоит)</w:t>
      </w:r>
    </w:p>
    <w:p w:rsidR="000B635B" w:rsidRPr="00B01C59" w:rsidRDefault="00265946" w:rsidP="006F64F9">
      <w:pPr>
        <w:spacing w:line="360" w:lineRule="auto"/>
        <w:jc w:val="center"/>
        <w:rPr>
          <w:rFonts w:ascii="Times New Roman" w:hAnsi="Times New Roman" w:cs="Times New Roman"/>
          <w:bCs/>
          <w:sz w:val="24"/>
          <w:szCs w:val="24"/>
        </w:rPr>
      </w:pPr>
      <w:r w:rsidRPr="00B01C59">
        <w:rPr>
          <w:rFonts w:ascii="Times New Roman" w:hAnsi="Times New Roman" w:cs="Times New Roman"/>
          <w:bCs/>
          <w:noProof/>
          <w:sz w:val="24"/>
          <w:szCs w:val="24"/>
        </w:rPr>
        <w:drawing>
          <wp:inline distT="0" distB="0" distL="0" distR="0">
            <wp:extent cx="2514600" cy="2675465"/>
            <wp:effectExtent l="19050" t="0" r="0" b="0"/>
            <wp:docPr id="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0126" cy="2681345"/>
                    </a:xfrm>
                    <a:prstGeom prst="rect">
                      <a:avLst/>
                    </a:prstGeom>
                    <a:noFill/>
                  </pic:spPr>
                </pic:pic>
              </a:graphicData>
            </a:graphic>
          </wp:inline>
        </w:drawing>
      </w:r>
      <w:r>
        <w:rPr>
          <w:rFonts w:ascii="Times New Roman" w:hAnsi="Times New Roman" w:cs="Times New Roman"/>
          <w:bCs/>
          <w:noProof/>
          <w:sz w:val="24"/>
          <w:szCs w:val="24"/>
        </w:rPr>
        <w:drawing>
          <wp:inline distT="0" distB="0" distL="0" distR="0">
            <wp:extent cx="2698091" cy="2252937"/>
            <wp:effectExtent l="0" t="228600" r="0" b="204513"/>
            <wp:docPr id="2" name="Рисунок 1" descr="20231109_155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109_155343.jpg"/>
                    <pic:cNvPicPr/>
                  </pic:nvPicPr>
                  <pic:blipFill>
                    <a:blip r:embed="rId26" cstate="print"/>
                    <a:stretch>
                      <a:fillRect/>
                    </a:stretch>
                  </pic:blipFill>
                  <pic:spPr>
                    <a:xfrm rot="5400000">
                      <a:off x="0" y="0"/>
                      <a:ext cx="2701459" cy="2255749"/>
                    </a:xfrm>
                    <a:prstGeom prst="rect">
                      <a:avLst/>
                    </a:prstGeom>
                  </pic:spPr>
                </pic:pic>
              </a:graphicData>
            </a:graphic>
          </wp:inline>
        </w:drawing>
      </w:r>
    </w:p>
    <w:p w:rsidR="000B635B" w:rsidRPr="00B01C59" w:rsidRDefault="000B635B" w:rsidP="006F64F9">
      <w:pPr>
        <w:spacing w:line="360" w:lineRule="auto"/>
        <w:rPr>
          <w:rFonts w:ascii="Times New Roman" w:hAnsi="Times New Roman" w:cs="Times New Roman"/>
          <w:b/>
          <w:bCs/>
          <w:sz w:val="24"/>
          <w:szCs w:val="24"/>
        </w:rPr>
      </w:pPr>
    </w:p>
    <w:p w:rsidR="00B01C59" w:rsidRPr="00B01C59" w:rsidRDefault="00B01C59" w:rsidP="006F64F9">
      <w:pPr>
        <w:spacing w:line="360" w:lineRule="auto"/>
        <w:jc w:val="center"/>
        <w:rPr>
          <w:rFonts w:ascii="Times New Roman" w:hAnsi="Times New Roman" w:cs="Times New Roman"/>
          <w:bCs/>
          <w:sz w:val="24"/>
          <w:szCs w:val="24"/>
        </w:rPr>
      </w:pPr>
    </w:p>
    <w:p w:rsidR="00B01C59" w:rsidRPr="00B01C59" w:rsidRDefault="00B01C59" w:rsidP="006F64F9">
      <w:pPr>
        <w:spacing w:line="360" w:lineRule="auto"/>
        <w:jc w:val="center"/>
        <w:rPr>
          <w:rFonts w:ascii="Times New Roman" w:hAnsi="Times New Roman" w:cs="Times New Roman"/>
          <w:bCs/>
          <w:sz w:val="24"/>
          <w:szCs w:val="24"/>
        </w:rPr>
      </w:pPr>
    </w:p>
    <w:p w:rsidR="00B01C59" w:rsidRPr="00B01C59" w:rsidRDefault="00B01C59" w:rsidP="006F64F9">
      <w:pPr>
        <w:spacing w:line="360" w:lineRule="auto"/>
        <w:jc w:val="center"/>
        <w:rPr>
          <w:rFonts w:ascii="Times New Roman" w:hAnsi="Times New Roman" w:cs="Times New Roman"/>
          <w:bCs/>
          <w:sz w:val="24"/>
          <w:szCs w:val="24"/>
        </w:rPr>
      </w:pPr>
    </w:p>
    <w:p w:rsidR="00B01C59" w:rsidRPr="00B01C59" w:rsidRDefault="00B01C59" w:rsidP="006F64F9">
      <w:pPr>
        <w:spacing w:line="360" w:lineRule="auto"/>
        <w:jc w:val="center"/>
        <w:rPr>
          <w:rFonts w:ascii="Times New Roman" w:hAnsi="Times New Roman" w:cs="Times New Roman"/>
          <w:bCs/>
          <w:sz w:val="24"/>
          <w:szCs w:val="24"/>
        </w:rPr>
      </w:pPr>
    </w:p>
    <w:p w:rsidR="00B01C59" w:rsidRPr="00B01C59" w:rsidRDefault="00B01C59" w:rsidP="006F64F9">
      <w:pPr>
        <w:spacing w:line="360" w:lineRule="auto"/>
        <w:jc w:val="center"/>
        <w:rPr>
          <w:rFonts w:ascii="Times New Roman" w:hAnsi="Times New Roman" w:cs="Times New Roman"/>
          <w:bCs/>
          <w:sz w:val="24"/>
          <w:szCs w:val="24"/>
        </w:rPr>
      </w:pPr>
    </w:p>
    <w:p w:rsidR="00B01C59" w:rsidRPr="00B01C59" w:rsidRDefault="00B01C59" w:rsidP="006F64F9">
      <w:pPr>
        <w:spacing w:line="360" w:lineRule="auto"/>
        <w:jc w:val="center"/>
        <w:rPr>
          <w:rFonts w:ascii="Times New Roman" w:hAnsi="Times New Roman" w:cs="Times New Roman"/>
          <w:bCs/>
          <w:sz w:val="24"/>
          <w:szCs w:val="24"/>
        </w:rPr>
      </w:pPr>
    </w:p>
    <w:p w:rsidR="00B01C59" w:rsidRPr="00B01C59" w:rsidRDefault="00B01C59" w:rsidP="006F64F9">
      <w:pPr>
        <w:spacing w:line="360" w:lineRule="auto"/>
        <w:jc w:val="center"/>
        <w:rPr>
          <w:rFonts w:ascii="Times New Roman" w:hAnsi="Times New Roman" w:cs="Times New Roman"/>
          <w:bCs/>
          <w:sz w:val="24"/>
          <w:szCs w:val="24"/>
        </w:rPr>
      </w:pPr>
    </w:p>
    <w:p w:rsidR="00B01C59" w:rsidRPr="00B01C59" w:rsidRDefault="00B01C59" w:rsidP="006F64F9">
      <w:pPr>
        <w:spacing w:line="360" w:lineRule="auto"/>
        <w:jc w:val="center"/>
        <w:rPr>
          <w:rFonts w:ascii="Times New Roman" w:hAnsi="Times New Roman" w:cs="Times New Roman"/>
          <w:bCs/>
          <w:sz w:val="24"/>
          <w:szCs w:val="24"/>
        </w:rPr>
      </w:pPr>
    </w:p>
    <w:p w:rsidR="00B01C59" w:rsidRPr="00B01C59" w:rsidRDefault="00B01C59" w:rsidP="006F64F9">
      <w:pPr>
        <w:spacing w:line="360" w:lineRule="auto"/>
        <w:jc w:val="center"/>
        <w:rPr>
          <w:rFonts w:ascii="Times New Roman" w:hAnsi="Times New Roman" w:cs="Times New Roman"/>
          <w:bCs/>
          <w:sz w:val="24"/>
          <w:szCs w:val="24"/>
        </w:rPr>
      </w:pPr>
    </w:p>
    <w:p w:rsidR="00B01C59" w:rsidRPr="00B01C59" w:rsidRDefault="00B01C59" w:rsidP="006F64F9">
      <w:pPr>
        <w:spacing w:line="360" w:lineRule="auto"/>
        <w:jc w:val="center"/>
        <w:rPr>
          <w:rFonts w:ascii="Times New Roman" w:hAnsi="Times New Roman" w:cs="Times New Roman"/>
          <w:bCs/>
          <w:sz w:val="24"/>
          <w:szCs w:val="24"/>
        </w:rPr>
      </w:pPr>
    </w:p>
    <w:p w:rsidR="000B635B" w:rsidRPr="00B01C59" w:rsidRDefault="000B635B" w:rsidP="009E0CC7">
      <w:pPr>
        <w:spacing w:line="360" w:lineRule="auto"/>
        <w:jc w:val="center"/>
        <w:rPr>
          <w:rFonts w:ascii="Times New Roman" w:hAnsi="Times New Roman" w:cs="Times New Roman"/>
          <w:bCs/>
          <w:sz w:val="24"/>
          <w:szCs w:val="24"/>
        </w:rPr>
      </w:pPr>
      <w:r w:rsidRPr="00B01C59">
        <w:rPr>
          <w:rFonts w:ascii="Times New Roman" w:hAnsi="Times New Roman" w:cs="Times New Roman"/>
          <w:bCs/>
          <w:sz w:val="24"/>
          <w:szCs w:val="24"/>
        </w:rPr>
        <w:lastRenderedPageBreak/>
        <w:t>Опыт 2.</w:t>
      </w:r>
      <w:r w:rsidR="00BD22D2" w:rsidRPr="00B01C59">
        <w:rPr>
          <w:rFonts w:ascii="Times New Roman" w:hAnsi="Times New Roman" w:cs="Times New Roman"/>
          <w:bCs/>
          <w:sz w:val="24"/>
          <w:szCs w:val="24"/>
        </w:rPr>
        <w:t xml:space="preserve"> Доказательство содержания оксида марганца и угольного порошка из черного порошка</w:t>
      </w:r>
    </w:p>
    <w:p w:rsidR="00BD22D2" w:rsidRPr="00B01C59" w:rsidRDefault="00BD22D2" w:rsidP="006F64F9">
      <w:pPr>
        <w:spacing w:line="360" w:lineRule="auto"/>
        <w:rPr>
          <w:rFonts w:ascii="Times New Roman" w:hAnsi="Times New Roman" w:cs="Times New Roman"/>
          <w:b/>
          <w:bCs/>
          <w:sz w:val="24"/>
          <w:szCs w:val="24"/>
        </w:rPr>
      </w:pPr>
      <w:r w:rsidRPr="00B01C59">
        <w:rPr>
          <w:rFonts w:ascii="Times New Roman" w:hAnsi="Times New Roman" w:cs="Times New Roman"/>
          <w:b/>
          <w:bCs/>
          <w:noProof/>
          <w:sz w:val="24"/>
          <w:szCs w:val="24"/>
        </w:rPr>
        <w:drawing>
          <wp:inline distT="0" distB="0" distL="0" distR="0">
            <wp:extent cx="2095500" cy="27241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1-05 at 09.48.51 (1).jpe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5500" cy="2724150"/>
                    </a:xfrm>
                    <a:prstGeom prst="rect">
                      <a:avLst/>
                    </a:prstGeom>
                  </pic:spPr>
                </pic:pic>
              </a:graphicData>
            </a:graphic>
          </wp:inline>
        </w:drawing>
      </w:r>
      <w:r w:rsidRPr="00B01C59">
        <w:rPr>
          <w:rFonts w:ascii="Times New Roman" w:hAnsi="Times New Roman" w:cs="Times New Roman"/>
          <w:b/>
          <w:bCs/>
          <w:noProof/>
          <w:sz w:val="24"/>
          <w:szCs w:val="24"/>
        </w:rPr>
        <w:drawing>
          <wp:inline distT="0" distB="0" distL="0" distR="0">
            <wp:extent cx="1790700" cy="27559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1-05 at 09.48.52.jpe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90700" cy="2755900"/>
                    </a:xfrm>
                    <a:prstGeom prst="rect">
                      <a:avLst/>
                    </a:prstGeom>
                  </pic:spPr>
                </pic:pic>
              </a:graphicData>
            </a:graphic>
          </wp:inline>
        </w:drawing>
      </w:r>
      <w:r w:rsidRPr="00B01C59">
        <w:rPr>
          <w:rFonts w:ascii="Times New Roman" w:hAnsi="Times New Roman" w:cs="Times New Roman"/>
          <w:b/>
          <w:bCs/>
          <w:noProof/>
          <w:sz w:val="24"/>
          <w:szCs w:val="24"/>
        </w:rPr>
        <w:drawing>
          <wp:inline distT="0" distB="0" distL="0" distR="0">
            <wp:extent cx="2095500" cy="27686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1-05 at 09.49.00.jpe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5500" cy="2768600"/>
                    </a:xfrm>
                    <a:prstGeom prst="rect">
                      <a:avLst/>
                    </a:prstGeom>
                  </pic:spPr>
                </pic:pic>
              </a:graphicData>
            </a:graphic>
          </wp:inline>
        </w:drawing>
      </w:r>
      <w:r w:rsidRPr="00B01C59">
        <w:rPr>
          <w:rFonts w:ascii="Times New Roman" w:hAnsi="Times New Roman" w:cs="Times New Roman"/>
          <w:b/>
          <w:bCs/>
          <w:noProof/>
          <w:sz w:val="24"/>
          <w:szCs w:val="24"/>
        </w:rPr>
        <w:drawing>
          <wp:inline distT="0" distB="0" distL="0" distR="0">
            <wp:extent cx="1860550" cy="27051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1-05 at 09.49.02 (1).jpe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60550" cy="2705100"/>
                    </a:xfrm>
                    <a:prstGeom prst="rect">
                      <a:avLst/>
                    </a:prstGeom>
                  </pic:spPr>
                </pic:pic>
              </a:graphicData>
            </a:graphic>
          </wp:inline>
        </w:drawing>
      </w:r>
      <w:r w:rsidR="00B01C59" w:rsidRPr="00B01C59">
        <w:rPr>
          <w:rFonts w:ascii="Times New Roman" w:hAnsi="Times New Roman" w:cs="Times New Roman"/>
          <w:b/>
          <w:bCs/>
          <w:noProof/>
          <w:sz w:val="24"/>
          <w:szCs w:val="24"/>
        </w:rPr>
        <w:drawing>
          <wp:inline distT="0" distB="0" distL="0" distR="0">
            <wp:extent cx="1860550" cy="27051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1-05 at 09.49.01.jpe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60550" cy="2705100"/>
                    </a:xfrm>
                    <a:prstGeom prst="rect">
                      <a:avLst/>
                    </a:prstGeom>
                  </pic:spPr>
                </pic:pic>
              </a:graphicData>
            </a:graphic>
          </wp:inline>
        </w:drawing>
      </w:r>
      <w:r w:rsidR="00B01C59" w:rsidRPr="00B01C59">
        <w:rPr>
          <w:rFonts w:ascii="Times New Roman" w:hAnsi="Times New Roman" w:cs="Times New Roman"/>
          <w:b/>
          <w:bCs/>
          <w:noProof/>
          <w:sz w:val="24"/>
          <w:szCs w:val="24"/>
        </w:rPr>
        <w:drawing>
          <wp:inline distT="0" distB="0" distL="0" distR="0">
            <wp:extent cx="2324100" cy="26987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1-05 at 09.49.02.jpe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24100" cy="2698750"/>
                    </a:xfrm>
                    <a:prstGeom prst="rect">
                      <a:avLst/>
                    </a:prstGeom>
                  </pic:spPr>
                </pic:pic>
              </a:graphicData>
            </a:graphic>
          </wp:inline>
        </w:drawing>
      </w:r>
      <w:r w:rsidRPr="00B01C59">
        <w:rPr>
          <w:rFonts w:ascii="Times New Roman" w:hAnsi="Times New Roman" w:cs="Times New Roman"/>
          <w:b/>
          <w:bCs/>
          <w:noProof/>
          <w:sz w:val="24"/>
          <w:szCs w:val="24"/>
        </w:rPr>
        <w:lastRenderedPageBreak/>
        <w:drawing>
          <wp:inline distT="0" distB="0" distL="0" distR="0">
            <wp:extent cx="2146300" cy="22415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1-05 at 09.48.57 (1).jpe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46300" cy="2241550"/>
                    </a:xfrm>
                    <a:prstGeom prst="rect">
                      <a:avLst/>
                    </a:prstGeom>
                  </pic:spPr>
                </pic:pic>
              </a:graphicData>
            </a:graphic>
          </wp:inline>
        </w:drawing>
      </w:r>
      <w:r w:rsidRPr="00B01C59">
        <w:rPr>
          <w:rFonts w:ascii="Times New Roman" w:hAnsi="Times New Roman" w:cs="Times New Roman"/>
          <w:b/>
          <w:bCs/>
          <w:noProof/>
          <w:sz w:val="24"/>
          <w:szCs w:val="24"/>
        </w:rPr>
        <w:drawing>
          <wp:inline distT="0" distB="0" distL="0" distR="0">
            <wp:extent cx="2165350" cy="22415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1-05 at 09.49.04 (1).jpe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65350" cy="2241550"/>
                    </a:xfrm>
                    <a:prstGeom prst="rect">
                      <a:avLst/>
                    </a:prstGeom>
                  </pic:spPr>
                </pic:pic>
              </a:graphicData>
            </a:graphic>
          </wp:inline>
        </w:drawing>
      </w:r>
      <w:r w:rsidRPr="00B01C59">
        <w:rPr>
          <w:rFonts w:ascii="Times New Roman" w:hAnsi="Times New Roman" w:cs="Times New Roman"/>
          <w:b/>
          <w:bCs/>
          <w:noProof/>
          <w:sz w:val="24"/>
          <w:szCs w:val="24"/>
        </w:rPr>
        <w:drawing>
          <wp:inline distT="0" distB="0" distL="0" distR="0">
            <wp:extent cx="1758950" cy="22415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1-05 at 09.49.06.jpe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58950" cy="2241550"/>
                    </a:xfrm>
                    <a:prstGeom prst="rect">
                      <a:avLst/>
                    </a:prstGeom>
                  </pic:spPr>
                </pic:pic>
              </a:graphicData>
            </a:graphic>
          </wp:inline>
        </w:drawing>
      </w:r>
      <w:r w:rsidRPr="00B01C59">
        <w:rPr>
          <w:rFonts w:ascii="Times New Roman" w:hAnsi="Times New Roman" w:cs="Times New Roman"/>
          <w:b/>
          <w:bCs/>
          <w:noProof/>
          <w:sz w:val="24"/>
          <w:szCs w:val="24"/>
        </w:rPr>
        <w:drawing>
          <wp:inline distT="0" distB="0" distL="0" distR="0">
            <wp:extent cx="2146300" cy="26733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1-05 at 09.49.07.jpeg"/>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46300" cy="2673350"/>
                    </a:xfrm>
                    <a:prstGeom prst="rect">
                      <a:avLst/>
                    </a:prstGeom>
                  </pic:spPr>
                </pic:pic>
              </a:graphicData>
            </a:graphic>
          </wp:inline>
        </w:drawing>
      </w:r>
    </w:p>
    <w:p w:rsidR="00B01C59" w:rsidRPr="00B01C59" w:rsidRDefault="00B01C59" w:rsidP="006F64F9">
      <w:pPr>
        <w:spacing w:line="360" w:lineRule="auto"/>
        <w:rPr>
          <w:rFonts w:ascii="Times New Roman" w:hAnsi="Times New Roman" w:cs="Times New Roman"/>
          <w:b/>
          <w:bCs/>
          <w:sz w:val="24"/>
          <w:szCs w:val="24"/>
        </w:rPr>
      </w:pPr>
    </w:p>
    <w:p w:rsidR="004A5CC3" w:rsidRPr="00B01C59" w:rsidRDefault="00B01C59" w:rsidP="006F64F9">
      <w:pPr>
        <w:spacing w:line="360" w:lineRule="auto"/>
        <w:jc w:val="center"/>
        <w:rPr>
          <w:rFonts w:ascii="Times New Roman" w:hAnsi="Times New Roman" w:cs="Times New Roman"/>
          <w:b/>
          <w:bCs/>
          <w:sz w:val="24"/>
          <w:szCs w:val="24"/>
        </w:rPr>
      </w:pPr>
      <w:r w:rsidRPr="00B01C59">
        <w:rPr>
          <w:rFonts w:ascii="Times New Roman" w:hAnsi="Times New Roman" w:cs="Times New Roman"/>
          <w:b/>
          <w:bCs/>
          <w:sz w:val="24"/>
          <w:szCs w:val="24"/>
        </w:rPr>
        <w:t xml:space="preserve">Опыт №3 </w:t>
      </w:r>
      <w:r w:rsidR="000B635B" w:rsidRPr="00B01C59">
        <w:rPr>
          <w:rFonts w:ascii="Times New Roman" w:hAnsi="Times New Roman" w:cs="Times New Roman"/>
          <w:b/>
          <w:bCs/>
          <w:sz w:val="24"/>
          <w:szCs w:val="24"/>
        </w:rPr>
        <w:t xml:space="preserve">. </w:t>
      </w:r>
      <w:r w:rsidRPr="00B01C59">
        <w:rPr>
          <w:rFonts w:ascii="Times New Roman" w:hAnsi="Times New Roman" w:cs="Times New Roman"/>
          <w:b/>
          <w:bCs/>
          <w:sz w:val="24"/>
          <w:szCs w:val="24"/>
        </w:rPr>
        <w:t>Доказательство, что голубой порошок образца №2 действительно является цинковым.</w:t>
      </w:r>
      <w:bookmarkStart w:id="0" w:name="_GoBack"/>
      <w:bookmarkEnd w:id="0"/>
    </w:p>
    <w:p w:rsidR="004A5CC3" w:rsidRPr="00B01C59" w:rsidRDefault="00B01C59" w:rsidP="006F64F9">
      <w:pPr>
        <w:spacing w:line="360" w:lineRule="auto"/>
        <w:rPr>
          <w:rFonts w:ascii="Times New Roman" w:hAnsi="Times New Roman" w:cs="Times New Roman"/>
          <w:b/>
          <w:bCs/>
          <w:sz w:val="24"/>
          <w:szCs w:val="24"/>
        </w:rPr>
      </w:pPr>
      <w:r w:rsidRPr="00B01C59">
        <w:rPr>
          <w:rFonts w:ascii="Times New Roman" w:hAnsi="Times New Roman" w:cs="Times New Roman"/>
          <w:b/>
          <w:bCs/>
          <w:noProof/>
          <w:sz w:val="24"/>
          <w:szCs w:val="24"/>
        </w:rPr>
        <w:drawing>
          <wp:inline distT="0" distB="0" distL="0" distR="0">
            <wp:extent cx="1892300" cy="26670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1-05 at 09.49.13.jpeg"/>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92300" cy="2667000"/>
                    </a:xfrm>
                    <a:prstGeom prst="rect">
                      <a:avLst/>
                    </a:prstGeom>
                  </pic:spPr>
                </pic:pic>
              </a:graphicData>
            </a:graphic>
          </wp:inline>
        </w:drawing>
      </w:r>
      <w:r w:rsidRPr="00B01C59">
        <w:rPr>
          <w:rFonts w:ascii="Times New Roman" w:hAnsi="Times New Roman" w:cs="Times New Roman"/>
          <w:b/>
          <w:bCs/>
          <w:noProof/>
          <w:sz w:val="24"/>
          <w:szCs w:val="24"/>
        </w:rPr>
        <w:drawing>
          <wp:inline distT="0" distB="0" distL="0" distR="0">
            <wp:extent cx="2216150" cy="2667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1-05 at 09.49.14 (1).jpe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16150" cy="2667000"/>
                    </a:xfrm>
                    <a:prstGeom prst="rect">
                      <a:avLst/>
                    </a:prstGeom>
                  </pic:spPr>
                </pic:pic>
              </a:graphicData>
            </a:graphic>
          </wp:inline>
        </w:drawing>
      </w:r>
    </w:p>
    <w:p w:rsidR="004A5CC3" w:rsidRPr="00B01C59" w:rsidRDefault="004A5CC3" w:rsidP="006F64F9">
      <w:pPr>
        <w:spacing w:line="360" w:lineRule="auto"/>
        <w:rPr>
          <w:rFonts w:ascii="Times New Roman" w:hAnsi="Times New Roman" w:cs="Times New Roman"/>
          <w:b/>
          <w:bCs/>
          <w:sz w:val="24"/>
          <w:szCs w:val="24"/>
        </w:rPr>
      </w:pPr>
    </w:p>
    <w:p w:rsidR="004A5CC3" w:rsidRPr="00B01C59" w:rsidRDefault="004A5CC3" w:rsidP="006F64F9">
      <w:pPr>
        <w:spacing w:line="360" w:lineRule="auto"/>
        <w:rPr>
          <w:rFonts w:ascii="Times New Roman" w:hAnsi="Times New Roman" w:cs="Times New Roman"/>
          <w:b/>
          <w:bCs/>
          <w:sz w:val="24"/>
          <w:szCs w:val="24"/>
        </w:rPr>
      </w:pPr>
    </w:p>
    <w:p w:rsidR="004A5CC3" w:rsidRPr="00B01C59" w:rsidRDefault="004A5CC3" w:rsidP="006F64F9">
      <w:pPr>
        <w:spacing w:line="360" w:lineRule="auto"/>
        <w:rPr>
          <w:rFonts w:ascii="Times New Roman" w:hAnsi="Times New Roman" w:cs="Times New Roman"/>
          <w:b/>
          <w:bCs/>
          <w:sz w:val="24"/>
          <w:szCs w:val="24"/>
        </w:rPr>
      </w:pPr>
    </w:p>
    <w:p w:rsidR="004A5CC3" w:rsidRPr="00B01C59" w:rsidRDefault="004A5CC3" w:rsidP="006F64F9">
      <w:pPr>
        <w:spacing w:line="360" w:lineRule="auto"/>
        <w:rPr>
          <w:rFonts w:ascii="Times New Roman" w:hAnsi="Times New Roman" w:cs="Times New Roman"/>
          <w:b/>
          <w:bCs/>
          <w:sz w:val="24"/>
          <w:szCs w:val="24"/>
        </w:rPr>
      </w:pPr>
    </w:p>
    <w:p w:rsidR="004A5CC3" w:rsidRPr="00B01C59" w:rsidRDefault="004A5CC3" w:rsidP="006F64F9">
      <w:pPr>
        <w:spacing w:line="360" w:lineRule="auto"/>
        <w:rPr>
          <w:rFonts w:ascii="Times New Roman" w:hAnsi="Times New Roman" w:cs="Times New Roman"/>
          <w:b/>
          <w:bCs/>
          <w:sz w:val="24"/>
          <w:szCs w:val="24"/>
        </w:rPr>
      </w:pPr>
    </w:p>
    <w:p w:rsidR="004A5CC3" w:rsidRPr="00B01C59" w:rsidRDefault="004A5CC3" w:rsidP="006F64F9">
      <w:pPr>
        <w:spacing w:line="360" w:lineRule="auto"/>
        <w:rPr>
          <w:rFonts w:ascii="Times New Roman" w:hAnsi="Times New Roman" w:cs="Times New Roman"/>
          <w:b/>
          <w:bCs/>
          <w:sz w:val="24"/>
          <w:szCs w:val="24"/>
        </w:rPr>
      </w:pPr>
    </w:p>
    <w:p w:rsidR="004A5CC3" w:rsidRPr="00B01C59" w:rsidRDefault="004A5CC3" w:rsidP="006F64F9">
      <w:pPr>
        <w:spacing w:line="360" w:lineRule="auto"/>
        <w:rPr>
          <w:rFonts w:ascii="Times New Roman" w:hAnsi="Times New Roman" w:cs="Times New Roman"/>
          <w:b/>
          <w:bCs/>
          <w:sz w:val="24"/>
          <w:szCs w:val="24"/>
        </w:rPr>
      </w:pPr>
    </w:p>
    <w:p w:rsidR="004A5CC3" w:rsidRPr="00B01C59" w:rsidRDefault="004A5CC3" w:rsidP="006F64F9">
      <w:pPr>
        <w:spacing w:line="360" w:lineRule="auto"/>
        <w:rPr>
          <w:rFonts w:ascii="Times New Roman" w:hAnsi="Times New Roman" w:cs="Times New Roman"/>
          <w:b/>
          <w:bCs/>
          <w:sz w:val="24"/>
          <w:szCs w:val="24"/>
        </w:rPr>
      </w:pPr>
    </w:p>
    <w:p w:rsidR="00BA4467" w:rsidRPr="00B01C59" w:rsidRDefault="00BA4467" w:rsidP="006F64F9">
      <w:pPr>
        <w:spacing w:line="360" w:lineRule="auto"/>
        <w:rPr>
          <w:rFonts w:ascii="Times New Roman" w:hAnsi="Times New Roman" w:cs="Times New Roman"/>
          <w:sz w:val="24"/>
          <w:szCs w:val="24"/>
        </w:rPr>
      </w:pPr>
    </w:p>
    <w:sectPr w:rsidR="00BA4467" w:rsidRPr="00B01C59" w:rsidSect="009E0CC7">
      <w:headerReference w:type="default" r:id="rId39"/>
      <w:headerReference w:type="first" r:id="rId40"/>
      <w:pgSz w:w="11906" w:h="16838" w:code="9"/>
      <w:pgMar w:top="1134" w:right="567" w:bottom="1134" w:left="1701" w:header="720" w:footer="720" w:gutter="0"/>
      <w:pgNumType w:start="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7B09" w:rsidRDefault="00EA7B09" w:rsidP="00216ECB">
      <w:pPr>
        <w:spacing w:after="0" w:line="240" w:lineRule="auto"/>
      </w:pPr>
      <w:r>
        <w:separator/>
      </w:r>
    </w:p>
  </w:endnote>
  <w:endnote w:type="continuationSeparator" w:id="1">
    <w:p w:rsidR="00EA7B09" w:rsidRDefault="00EA7B09" w:rsidP="00216E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altName w:val="Lucida Sans Unicode"/>
    <w:panose1 w:val="020B0602030504020204"/>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7B09" w:rsidRDefault="00EA7B09" w:rsidP="00216ECB">
      <w:pPr>
        <w:spacing w:after="0" w:line="240" w:lineRule="auto"/>
      </w:pPr>
      <w:r>
        <w:separator/>
      </w:r>
    </w:p>
  </w:footnote>
  <w:footnote w:type="continuationSeparator" w:id="1">
    <w:p w:rsidR="00EA7B09" w:rsidRDefault="00EA7B09" w:rsidP="00216EC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23567"/>
    </w:sdtPr>
    <w:sdtContent>
      <w:p w:rsidR="009E0CC7" w:rsidRDefault="00D04ED4">
        <w:pPr>
          <w:pStyle w:val="ab"/>
          <w:jc w:val="center"/>
        </w:pPr>
        <w:fldSimple w:instr=" PAGE   \* MERGEFORMAT ">
          <w:r w:rsidR="008E73E6">
            <w:rPr>
              <w:noProof/>
            </w:rPr>
            <w:t>20</w:t>
          </w:r>
        </w:fldSimple>
      </w:p>
    </w:sdtContent>
  </w:sdt>
  <w:p w:rsidR="00216ECB" w:rsidRDefault="00216ECB">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CC7" w:rsidRDefault="009E0CC7">
    <w:pPr>
      <w:pStyle w:val="ab"/>
      <w:jc w:val="center"/>
    </w:pPr>
  </w:p>
  <w:p w:rsidR="009E0CC7" w:rsidRDefault="009E0CC7">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Num1"/>
    <w:lvl w:ilvl="0">
      <w:start w:val="1"/>
      <w:numFmt w:val="decimal"/>
      <w:lvlText w:val="%1)"/>
      <w:lvlJc w:val="left"/>
      <w:pPr>
        <w:tabs>
          <w:tab w:val="num" w:pos="720"/>
        </w:tabs>
        <w:ind w:left="720" w:hanging="360"/>
      </w:pPr>
      <w:rPr>
        <w:sz w:val="20"/>
      </w:rPr>
    </w:lvl>
    <w:lvl w:ilvl="1">
      <w:start w:val="1"/>
      <w:numFmt w:val="bullet"/>
      <w:lvlText w:val="o"/>
      <w:lvlJc w:val="left"/>
      <w:pPr>
        <w:tabs>
          <w:tab w:val="num" w:pos="1080"/>
        </w:tabs>
        <w:ind w:left="1080" w:hanging="360"/>
      </w:pPr>
      <w:rPr>
        <w:rFonts w:ascii="Courier New" w:hAnsi="Courier New"/>
        <w:sz w:val="20"/>
      </w:rPr>
    </w:lvl>
    <w:lvl w:ilvl="2">
      <w:start w:val="1"/>
      <w:numFmt w:val="bullet"/>
      <w:lvlText w:val=""/>
      <w:lvlJc w:val="left"/>
      <w:pPr>
        <w:tabs>
          <w:tab w:val="num" w:pos="1440"/>
        </w:tabs>
        <w:ind w:left="1440" w:hanging="360"/>
      </w:pPr>
      <w:rPr>
        <w:rFonts w:ascii="Wingdings" w:hAnsi="Wingdings"/>
        <w:sz w:val="20"/>
      </w:rPr>
    </w:lvl>
    <w:lvl w:ilvl="3">
      <w:start w:val="1"/>
      <w:numFmt w:val="bullet"/>
      <w:lvlText w:val=""/>
      <w:lvlJc w:val="left"/>
      <w:pPr>
        <w:tabs>
          <w:tab w:val="num" w:pos="1800"/>
        </w:tabs>
        <w:ind w:left="1800" w:hanging="360"/>
      </w:pPr>
      <w:rPr>
        <w:rFonts w:ascii="Wingdings" w:hAnsi="Wingdings"/>
        <w:sz w:val="20"/>
      </w:rPr>
    </w:lvl>
    <w:lvl w:ilvl="4">
      <w:start w:val="1"/>
      <w:numFmt w:val="bullet"/>
      <w:lvlText w:val=""/>
      <w:lvlJc w:val="left"/>
      <w:pPr>
        <w:tabs>
          <w:tab w:val="num" w:pos="2160"/>
        </w:tabs>
        <w:ind w:left="2160" w:hanging="360"/>
      </w:pPr>
      <w:rPr>
        <w:rFonts w:ascii="Wingdings" w:hAnsi="Wingdings"/>
        <w:sz w:val="20"/>
      </w:rPr>
    </w:lvl>
    <w:lvl w:ilvl="5">
      <w:start w:val="1"/>
      <w:numFmt w:val="bullet"/>
      <w:lvlText w:val=""/>
      <w:lvlJc w:val="left"/>
      <w:pPr>
        <w:tabs>
          <w:tab w:val="num" w:pos="2520"/>
        </w:tabs>
        <w:ind w:left="2520" w:hanging="360"/>
      </w:pPr>
      <w:rPr>
        <w:rFonts w:ascii="Wingdings" w:hAnsi="Wingdings"/>
        <w:sz w:val="20"/>
      </w:rPr>
    </w:lvl>
    <w:lvl w:ilvl="6">
      <w:start w:val="1"/>
      <w:numFmt w:val="bullet"/>
      <w:lvlText w:val=""/>
      <w:lvlJc w:val="left"/>
      <w:pPr>
        <w:tabs>
          <w:tab w:val="num" w:pos="2880"/>
        </w:tabs>
        <w:ind w:left="2880" w:hanging="360"/>
      </w:pPr>
      <w:rPr>
        <w:rFonts w:ascii="Wingdings" w:hAnsi="Wingdings"/>
        <w:sz w:val="20"/>
      </w:rPr>
    </w:lvl>
    <w:lvl w:ilvl="7">
      <w:start w:val="1"/>
      <w:numFmt w:val="bullet"/>
      <w:lvlText w:val=""/>
      <w:lvlJc w:val="left"/>
      <w:pPr>
        <w:tabs>
          <w:tab w:val="num" w:pos="3240"/>
        </w:tabs>
        <w:ind w:left="3240" w:hanging="360"/>
      </w:pPr>
      <w:rPr>
        <w:rFonts w:ascii="Wingdings" w:hAnsi="Wingdings"/>
        <w:sz w:val="20"/>
      </w:rPr>
    </w:lvl>
    <w:lvl w:ilvl="8">
      <w:start w:val="1"/>
      <w:numFmt w:val="bullet"/>
      <w:lvlText w:val=""/>
      <w:lvlJc w:val="left"/>
      <w:pPr>
        <w:tabs>
          <w:tab w:val="num" w:pos="3600"/>
        </w:tabs>
        <w:ind w:left="3600" w:hanging="360"/>
      </w:pPr>
      <w:rPr>
        <w:rFonts w:ascii="Wingdings" w:hAnsi="Wingdings"/>
        <w:sz w:val="20"/>
      </w:rPr>
    </w:lvl>
  </w:abstractNum>
  <w:abstractNum w:abstractNumId="1">
    <w:nsid w:val="00000003"/>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multilevel"/>
    <w:tmpl w:val="000000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multilevel"/>
    <w:tmpl w:val="0000000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9"/>
    <w:multiLevelType w:val="multilevel"/>
    <w:tmpl w:val="0000000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CC3C76"/>
    <w:multiLevelType w:val="hybridMultilevel"/>
    <w:tmpl w:val="9790033C"/>
    <w:lvl w:ilvl="0" w:tplc="B7549DBA">
      <w:start w:val="4"/>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D6A29EC"/>
    <w:multiLevelType w:val="hybridMultilevel"/>
    <w:tmpl w:val="D8607420"/>
    <w:lvl w:ilvl="0" w:tplc="B0D694B2">
      <w:start w:val="7"/>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2D11E83"/>
    <w:multiLevelType w:val="hybridMultilevel"/>
    <w:tmpl w:val="57F26E7C"/>
    <w:lvl w:ilvl="0" w:tplc="1D00116E">
      <w:start w:val="1"/>
      <w:numFmt w:val="bullet"/>
      <w:lvlText w:val=""/>
      <w:lvlJc w:val="left"/>
      <w:pPr>
        <w:tabs>
          <w:tab w:val="num" w:pos="720"/>
        </w:tabs>
        <w:ind w:left="720" w:hanging="360"/>
      </w:pPr>
      <w:rPr>
        <w:rFonts w:ascii="Wingdings 2" w:hAnsi="Wingdings 2" w:hint="default"/>
      </w:rPr>
    </w:lvl>
    <w:lvl w:ilvl="1" w:tplc="2A8A5FDE" w:tentative="1">
      <w:start w:val="1"/>
      <w:numFmt w:val="bullet"/>
      <w:lvlText w:val=""/>
      <w:lvlJc w:val="left"/>
      <w:pPr>
        <w:tabs>
          <w:tab w:val="num" w:pos="1440"/>
        </w:tabs>
        <w:ind w:left="1440" w:hanging="360"/>
      </w:pPr>
      <w:rPr>
        <w:rFonts w:ascii="Wingdings 2" w:hAnsi="Wingdings 2" w:hint="default"/>
      </w:rPr>
    </w:lvl>
    <w:lvl w:ilvl="2" w:tplc="489842FC" w:tentative="1">
      <w:start w:val="1"/>
      <w:numFmt w:val="bullet"/>
      <w:lvlText w:val=""/>
      <w:lvlJc w:val="left"/>
      <w:pPr>
        <w:tabs>
          <w:tab w:val="num" w:pos="2160"/>
        </w:tabs>
        <w:ind w:left="2160" w:hanging="360"/>
      </w:pPr>
      <w:rPr>
        <w:rFonts w:ascii="Wingdings 2" w:hAnsi="Wingdings 2" w:hint="default"/>
      </w:rPr>
    </w:lvl>
    <w:lvl w:ilvl="3" w:tplc="4CAA8F74" w:tentative="1">
      <w:start w:val="1"/>
      <w:numFmt w:val="bullet"/>
      <w:lvlText w:val=""/>
      <w:lvlJc w:val="left"/>
      <w:pPr>
        <w:tabs>
          <w:tab w:val="num" w:pos="2880"/>
        </w:tabs>
        <w:ind w:left="2880" w:hanging="360"/>
      </w:pPr>
      <w:rPr>
        <w:rFonts w:ascii="Wingdings 2" w:hAnsi="Wingdings 2" w:hint="default"/>
      </w:rPr>
    </w:lvl>
    <w:lvl w:ilvl="4" w:tplc="DFC04D82" w:tentative="1">
      <w:start w:val="1"/>
      <w:numFmt w:val="bullet"/>
      <w:lvlText w:val=""/>
      <w:lvlJc w:val="left"/>
      <w:pPr>
        <w:tabs>
          <w:tab w:val="num" w:pos="3600"/>
        </w:tabs>
        <w:ind w:left="3600" w:hanging="360"/>
      </w:pPr>
      <w:rPr>
        <w:rFonts w:ascii="Wingdings 2" w:hAnsi="Wingdings 2" w:hint="default"/>
      </w:rPr>
    </w:lvl>
    <w:lvl w:ilvl="5" w:tplc="D0D661FC" w:tentative="1">
      <w:start w:val="1"/>
      <w:numFmt w:val="bullet"/>
      <w:lvlText w:val=""/>
      <w:lvlJc w:val="left"/>
      <w:pPr>
        <w:tabs>
          <w:tab w:val="num" w:pos="4320"/>
        </w:tabs>
        <w:ind w:left="4320" w:hanging="360"/>
      </w:pPr>
      <w:rPr>
        <w:rFonts w:ascii="Wingdings 2" w:hAnsi="Wingdings 2" w:hint="default"/>
      </w:rPr>
    </w:lvl>
    <w:lvl w:ilvl="6" w:tplc="62B64BB8" w:tentative="1">
      <w:start w:val="1"/>
      <w:numFmt w:val="bullet"/>
      <w:lvlText w:val=""/>
      <w:lvlJc w:val="left"/>
      <w:pPr>
        <w:tabs>
          <w:tab w:val="num" w:pos="5040"/>
        </w:tabs>
        <w:ind w:left="5040" w:hanging="360"/>
      </w:pPr>
      <w:rPr>
        <w:rFonts w:ascii="Wingdings 2" w:hAnsi="Wingdings 2" w:hint="default"/>
      </w:rPr>
    </w:lvl>
    <w:lvl w:ilvl="7" w:tplc="582ACB3C" w:tentative="1">
      <w:start w:val="1"/>
      <w:numFmt w:val="bullet"/>
      <w:lvlText w:val=""/>
      <w:lvlJc w:val="left"/>
      <w:pPr>
        <w:tabs>
          <w:tab w:val="num" w:pos="5760"/>
        </w:tabs>
        <w:ind w:left="5760" w:hanging="360"/>
      </w:pPr>
      <w:rPr>
        <w:rFonts w:ascii="Wingdings 2" w:hAnsi="Wingdings 2" w:hint="default"/>
      </w:rPr>
    </w:lvl>
    <w:lvl w:ilvl="8" w:tplc="52E0C32C" w:tentative="1">
      <w:start w:val="1"/>
      <w:numFmt w:val="bullet"/>
      <w:lvlText w:val=""/>
      <w:lvlJc w:val="left"/>
      <w:pPr>
        <w:tabs>
          <w:tab w:val="num" w:pos="6480"/>
        </w:tabs>
        <w:ind w:left="6480" w:hanging="360"/>
      </w:pPr>
      <w:rPr>
        <w:rFonts w:ascii="Wingdings 2" w:hAnsi="Wingdings 2" w:hint="default"/>
      </w:rPr>
    </w:lvl>
  </w:abstractNum>
  <w:abstractNum w:abstractNumId="9">
    <w:nsid w:val="7F984790"/>
    <w:multiLevelType w:val="hybridMultilevel"/>
    <w:tmpl w:val="469C4B22"/>
    <w:lvl w:ilvl="0" w:tplc="EF74DF90">
      <w:start w:val="5"/>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8"/>
  </w:num>
  <w:num w:numId="8">
    <w:abstractNumId w:val="7"/>
  </w:num>
  <w:num w:numId="9">
    <w:abstractNumId w:val="6"/>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4A5CC3"/>
    <w:rsid w:val="00003B06"/>
    <w:rsid w:val="000A4DD9"/>
    <w:rsid w:val="000B635B"/>
    <w:rsid w:val="00127EC4"/>
    <w:rsid w:val="00131690"/>
    <w:rsid w:val="001737E6"/>
    <w:rsid w:val="00175C23"/>
    <w:rsid w:val="00190FF3"/>
    <w:rsid w:val="00192F8C"/>
    <w:rsid w:val="001A5F82"/>
    <w:rsid w:val="00216ECB"/>
    <w:rsid w:val="002359ED"/>
    <w:rsid w:val="0024144C"/>
    <w:rsid w:val="00242A76"/>
    <w:rsid w:val="00265946"/>
    <w:rsid w:val="00272986"/>
    <w:rsid w:val="00350ACF"/>
    <w:rsid w:val="00395AA3"/>
    <w:rsid w:val="003A05F5"/>
    <w:rsid w:val="003A6BDF"/>
    <w:rsid w:val="004020DB"/>
    <w:rsid w:val="00407FA4"/>
    <w:rsid w:val="004456E2"/>
    <w:rsid w:val="004A5CC3"/>
    <w:rsid w:val="004C2650"/>
    <w:rsid w:val="00503226"/>
    <w:rsid w:val="00643C01"/>
    <w:rsid w:val="006747B1"/>
    <w:rsid w:val="0067740D"/>
    <w:rsid w:val="006803BA"/>
    <w:rsid w:val="006912CE"/>
    <w:rsid w:val="006C656D"/>
    <w:rsid w:val="006D5BF6"/>
    <w:rsid w:val="006F64F9"/>
    <w:rsid w:val="007735E6"/>
    <w:rsid w:val="00820237"/>
    <w:rsid w:val="00825BD8"/>
    <w:rsid w:val="00836701"/>
    <w:rsid w:val="00856DA1"/>
    <w:rsid w:val="008E73E6"/>
    <w:rsid w:val="009B6A45"/>
    <w:rsid w:val="009E0CC7"/>
    <w:rsid w:val="00AD4437"/>
    <w:rsid w:val="00B01C59"/>
    <w:rsid w:val="00BA4467"/>
    <w:rsid w:val="00BD22D2"/>
    <w:rsid w:val="00C03B79"/>
    <w:rsid w:val="00C04572"/>
    <w:rsid w:val="00CC317D"/>
    <w:rsid w:val="00D04ED4"/>
    <w:rsid w:val="00D133E3"/>
    <w:rsid w:val="00D30F35"/>
    <w:rsid w:val="00D671CC"/>
    <w:rsid w:val="00EA7B09"/>
    <w:rsid w:val="00EC788F"/>
    <w:rsid w:val="00F52050"/>
    <w:rsid w:val="00F94E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0ACF"/>
  </w:style>
  <w:style w:type="paragraph" w:styleId="1">
    <w:name w:val="heading 1"/>
    <w:basedOn w:val="a"/>
    <w:next w:val="a0"/>
    <w:link w:val="10"/>
    <w:qFormat/>
    <w:rsid w:val="004A5CC3"/>
    <w:pPr>
      <w:widowControl w:val="0"/>
      <w:shd w:val="clear" w:color="auto" w:fill="FFFFFF"/>
      <w:tabs>
        <w:tab w:val="num" w:pos="432"/>
      </w:tabs>
      <w:suppressAutoHyphens/>
      <w:spacing w:before="120" w:after="120" w:line="360" w:lineRule="auto"/>
      <w:ind w:left="720"/>
      <w:outlineLvl w:val="0"/>
    </w:pPr>
    <w:rPr>
      <w:rFonts w:ascii="Times New Roman" w:eastAsia="Times New Roman" w:hAnsi="Times New Roman" w:cs="Times New Roman"/>
      <w:bCs/>
      <w:color w:val="000000"/>
      <w:kern w:val="1"/>
      <w:sz w:val="24"/>
      <w:szCs w:val="24"/>
      <w:lang w:eastAsia="hi-IN" w:bidi="hi-IN"/>
    </w:rPr>
  </w:style>
  <w:style w:type="paragraph" w:styleId="2">
    <w:name w:val="heading 2"/>
    <w:basedOn w:val="a"/>
    <w:next w:val="a0"/>
    <w:link w:val="20"/>
    <w:qFormat/>
    <w:rsid w:val="004A5CC3"/>
    <w:pPr>
      <w:keepNext/>
      <w:widowControl w:val="0"/>
      <w:tabs>
        <w:tab w:val="num" w:pos="576"/>
      </w:tabs>
      <w:suppressAutoHyphens/>
      <w:spacing w:before="240" w:after="120" w:line="240" w:lineRule="auto"/>
      <w:ind w:left="576" w:hanging="576"/>
      <w:outlineLvl w:val="1"/>
    </w:pPr>
    <w:rPr>
      <w:rFonts w:ascii="Times New Roman" w:eastAsia="SimSun" w:hAnsi="Times New Roman" w:cs="Lucida Sans"/>
      <w:b/>
      <w:bCs/>
      <w:kern w:val="1"/>
      <w:sz w:val="36"/>
      <w:szCs w:val="36"/>
      <w:lang w:eastAsia="hi-IN" w:bidi="hi-IN"/>
    </w:rPr>
  </w:style>
  <w:style w:type="paragraph" w:styleId="4">
    <w:name w:val="heading 4"/>
    <w:basedOn w:val="a"/>
    <w:next w:val="a"/>
    <w:link w:val="40"/>
    <w:uiPriority w:val="9"/>
    <w:semiHidden/>
    <w:unhideWhenUsed/>
    <w:qFormat/>
    <w:rsid w:val="00C0457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4A5CC3"/>
    <w:rPr>
      <w:rFonts w:ascii="Times New Roman" w:eastAsia="Times New Roman" w:hAnsi="Times New Roman" w:cs="Times New Roman"/>
      <w:bCs/>
      <w:color w:val="000000"/>
      <w:kern w:val="1"/>
      <w:sz w:val="24"/>
      <w:szCs w:val="24"/>
      <w:shd w:val="clear" w:color="auto" w:fill="FFFFFF"/>
      <w:lang w:eastAsia="hi-IN" w:bidi="hi-IN"/>
    </w:rPr>
  </w:style>
  <w:style w:type="character" w:customStyle="1" w:styleId="20">
    <w:name w:val="Заголовок 2 Знак"/>
    <w:basedOn w:val="a1"/>
    <w:link w:val="2"/>
    <w:rsid w:val="004A5CC3"/>
    <w:rPr>
      <w:rFonts w:ascii="Times New Roman" w:eastAsia="SimSun" w:hAnsi="Times New Roman" w:cs="Lucida Sans"/>
      <w:b/>
      <w:bCs/>
      <w:kern w:val="1"/>
      <w:sz w:val="36"/>
      <w:szCs w:val="36"/>
      <w:lang w:eastAsia="hi-IN" w:bidi="hi-IN"/>
    </w:rPr>
  </w:style>
  <w:style w:type="character" w:styleId="a4">
    <w:name w:val="Hyperlink"/>
    <w:rsid w:val="004A5CC3"/>
    <w:rPr>
      <w:color w:val="000080"/>
      <w:u w:val="single"/>
    </w:rPr>
  </w:style>
  <w:style w:type="paragraph" w:styleId="a0">
    <w:name w:val="Body Text"/>
    <w:basedOn w:val="a"/>
    <w:link w:val="a5"/>
    <w:rsid w:val="004A5CC3"/>
    <w:pPr>
      <w:widowControl w:val="0"/>
      <w:suppressAutoHyphens/>
      <w:spacing w:after="120" w:line="240" w:lineRule="auto"/>
    </w:pPr>
    <w:rPr>
      <w:rFonts w:ascii="Times New Roman" w:eastAsia="SimSun" w:hAnsi="Times New Roman" w:cs="Lucida Sans"/>
      <w:kern w:val="1"/>
      <w:sz w:val="24"/>
      <w:szCs w:val="24"/>
      <w:lang w:eastAsia="hi-IN" w:bidi="hi-IN"/>
    </w:rPr>
  </w:style>
  <w:style w:type="character" w:customStyle="1" w:styleId="a5">
    <w:name w:val="Основной текст Знак"/>
    <w:basedOn w:val="a1"/>
    <w:link w:val="a0"/>
    <w:rsid w:val="004A5CC3"/>
    <w:rPr>
      <w:rFonts w:ascii="Times New Roman" w:eastAsia="SimSun" w:hAnsi="Times New Roman" w:cs="Lucida Sans"/>
      <w:kern w:val="1"/>
      <w:sz w:val="24"/>
      <w:szCs w:val="24"/>
      <w:lang w:eastAsia="hi-IN" w:bidi="hi-IN"/>
    </w:rPr>
  </w:style>
  <w:style w:type="paragraph" w:customStyle="1" w:styleId="a6">
    <w:name w:val="Содержимое таблицы"/>
    <w:basedOn w:val="a"/>
    <w:rsid w:val="004A5CC3"/>
    <w:pPr>
      <w:widowControl w:val="0"/>
      <w:suppressLineNumbers/>
      <w:suppressAutoHyphens/>
      <w:spacing w:after="0" w:line="240" w:lineRule="auto"/>
    </w:pPr>
    <w:rPr>
      <w:rFonts w:ascii="Times New Roman" w:eastAsia="SimSun" w:hAnsi="Times New Roman" w:cs="Lucida Sans"/>
      <w:kern w:val="1"/>
      <w:sz w:val="24"/>
      <w:szCs w:val="24"/>
      <w:lang w:eastAsia="hi-IN" w:bidi="hi-IN"/>
    </w:rPr>
  </w:style>
  <w:style w:type="paragraph" w:styleId="a7">
    <w:name w:val="List Paragraph"/>
    <w:basedOn w:val="a"/>
    <w:uiPriority w:val="34"/>
    <w:qFormat/>
    <w:rsid w:val="0024144C"/>
    <w:pPr>
      <w:ind w:left="720"/>
      <w:contextualSpacing/>
    </w:pPr>
  </w:style>
  <w:style w:type="paragraph" w:styleId="a8">
    <w:name w:val="Balloon Text"/>
    <w:basedOn w:val="a"/>
    <w:link w:val="a9"/>
    <w:uiPriority w:val="99"/>
    <w:semiHidden/>
    <w:unhideWhenUsed/>
    <w:rsid w:val="003A05F5"/>
    <w:pPr>
      <w:spacing w:after="0" w:line="240" w:lineRule="auto"/>
    </w:pPr>
    <w:rPr>
      <w:rFonts w:ascii="Segoe UI" w:hAnsi="Segoe UI" w:cs="Segoe UI"/>
      <w:sz w:val="18"/>
      <w:szCs w:val="18"/>
    </w:rPr>
  </w:style>
  <w:style w:type="character" w:customStyle="1" w:styleId="a9">
    <w:name w:val="Текст выноски Знак"/>
    <w:basedOn w:val="a1"/>
    <w:link w:val="a8"/>
    <w:uiPriority w:val="99"/>
    <w:semiHidden/>
    <w:rsid w:val="003A05F5"/>
    <w:rPr>
      <w:rFonts w:ascii="Segoe UI" w:hAnsi="Segoe UI" w:cs="Segoe UI"/>
      <w:sz w:val="18"/>
      <w:szCs w:val="18"/>
    </w:rPr>
  </w:style>
  <w:style w:type="paragraph" w:styleId="aa">
    <w:name w:val="Normal (Web)"/>
    <w:basedOn w:val="a"/>
    <w:uiPriority w:val="99"/>
    <w:semiHidden/>
    <w:unhideWhenUsed/>
    <w:rsid w:val="006C65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1"/>
    <w:link w:val="4"/>
    <w:uiPriority w:val="9"/>
    <w:semiHidden/>
    <w:rsid w:val="00C04572"/>
    <w:rPr>
      <w:rFonts w:asciiTheme="majorHAnsi" w:eastAsiaTheme="majorEastAsia" w:hAnsiTheme="majorHAnsi" w:cstheme="majorBidi"/>
      <w:b/>
      <w:bCs/>
      <w:i/>
      <w:iCs/>
      <w:color w:val="4F81BD" w:themeColor="accent1"/>
    </w:rPr>
  </w:style>
  <w:style w:type="paragraph" w:styleId="ab">
    <w:name w:val="header"/>
    <w:basedOn w:val="a"/>
    <w:link w:val="ac"/>
    <w:uiPriority w:val="99"/>
    <w:unhideWhenUsed/>
    <w:rsid w:val="00216ECB"/>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216ECB"/>
  </w:style>
  <w:style w:type="paragraph" w:styleId="ad">
    <w:name w:val="footer"/>
    <w:basedOn w:val="a"/>
    <w:link w:val="ae"/>
    <w:uiPriority w:val="99"/>
    <w:semiHidden/>
    <w:unhideWhenUsed/>
    <w:rsid w:val="00216ECB"/>
    <w:pPr>
      <w:tabs>
        <w:tab w:val="center" w:pos="4677"/>
        <w:tab w:val="right" w:pos="9355"/>
      </w:tabs>
      <w:spacing w:after="0" w:line="240" w:lineRule="auto"/>
    </w:pPr>
  </w:style>
  <w:style w:type="character" w:customStyle="1" w:styleId="ae">
    <w:name w:val="Нижний колонтитул Знак"/>
    <w:basedOn w:val="a1"/>
    <w:link w:val="ad"/>
    <w:uiPriority w:val="99"/>
    <w:semiHidden/>
    <w:rsid w:val="00216E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0"/>
    <w:link w:val="10"/>
    <w:qFormat/>
    <w:rsid w:val="004A5CC3"/>
    <w:pPr>
      <w:widowControl w:val="0"/>
      <w:shd w:val="clear" w:color="auto" w:fill="FFFFFF"/>
      <w:tabs>
        <w:tab w:val="num" w:pos="432"/>
      </w:tabs>
      <w:suppressAutoHyphens/>
      <w:spacing w:before="120" w:after="120" w:line="360" w:lineRule="auto"/>
      <w:ind w:left="720"/>
      <w:outlineLvl w:val="0"/>
    </w:pPr>
    <w:rPr>
      <w:rFonts w:ascii="Times New Roman" w:eastAsia="Times New Roman" w:hAnsi="Times New Roman" w:cs="Times New Roman"/>
      <w:bCs/>
      <w:color w:val="000000"/>
      <w:kern w:val="1"/>
      <w:sz w:val="24"/>
      <w:szCs w:val="24"/>
      <w:lang w:eastAsia="hi-IN" w:bidi="hi-IN"/>
    </w:rPr>
  </w:style>
  <w:style w:type="paragraph" w:styleId="2">
    <w:name w:val="heading 2"/>
    <w:basedOn w:val="a"/>
    <w:next w:val="a0"/>
    <w:link w:val="20"/>
    <w:qFormat/>
    <w:rsid w:val="004A5CC3"/>
    <w:pPr>
      <w:keepNext/>
      <w:widowControl w:val="0"/>
      <w:tabs>
        <w:tab w:val="num" w:pos="576"/>
      </w:tabs>
      <w:suppressAutoHyphens/>
      <w:spacing w:before="240" w:after="120" w:line="240" w:lineRule="auto"/>
      <w:ind w:left="576" w:hanging="576"/>
      <w:outlineLvl w:val="1"/>
    </w:pPr>
    <w:rPr>
      <w:rFonts w:ascii="Times New Roman" w:eastAsia="SimSun" w:hAnsi="Times New Roman" w:cs="Lucida Sans"/>
      <w:b/>
      <w:bCs/>
      <w:kern w:val="1"/>
      <w:sz w:val="36"/>
      <w:szCs w:val="36"/>
      <w:lang w:eastAsia="hi-IN" w:bidi="hi-I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4A5CC3"/>
    <w:rPr>
      <w:rFonts w:ascii="Times New Roman" w:eastAsia="Times New Roman" w:hAnsi="Times New Roman" w:cs="Times New Roman"/>
      <w:bCs/>
      <w:color w:val="000000"/>
      <w:kern w:val="1"/>
      <w:sz w:val="24"/>
      <w:szCs w:val="24"/>
      <w:shd w:val="clear" w:color="auto" w:fill="FFFFFF"/>
      <w:lang w:eastAsia="hi-IN" w:bidi="hi-IN"/>
    </w:rPr>
  </w:style>
  <w:style w:type="character" w:customStyle="1" w:styleId="20">
    <w:name w:val="Заголовок 2 Знак"/>
    <w:basedOn w:val="a1"/>
    <w:link w:val="2"/>
    <w:rsid w:val="004A5CC3"/>
    <w:rPr>
      <w:rFonts w:ascii="Times New Roman" w:eastAsia="SimSun" w:hAnsi="Times New Roman" w:cs="Lucida Sans"/>
      <w:b/>
      <w:bCs/>
      <w:kern w:val="1"/>
      <w:sz w:val="36"/>
      <w:szCs w:val="36"/>
      <w:lang w:eastAsia="hi-IN" w:bidi="hi-IN"/>
    </w:rPr>
  </w:style>
  <w:style w:type="character" w:styleId="a4">
    <w:name w:val="Hyperlink"/>
    <w:rsid w:val="004A5CC3"/>
    <w:rPr>
      <w:color w:val="000080"/>
      <w:u w:val="single"/>
    </w:rPr>
  </w:style>
  <w:style w:type="paragraph" w:styleId="a0">
    <w:name w:val="Body Text"/>
    <w:basedOn w:val="a"/>
    <w:link w:val="a5"/>
    <w:rsid w:val="004A5CC3"/>
    <w:pPr>
      <w:widowControl w:val="0"/>
      <w:suppressAutoHyphens/>
      <w:spacing w:after="120" w:line="240" w:lineRule="auto"/>
    </w:pPr>
    <w:rPr>
      <w:rFonts w:ascii="Times New Roman" w:eastAsia="SimSun" w:hAnsi="Times New Roman" w:cs="Lucida Sans"/>
      <w:kern w:val="1"/>
      <w:sz w:val="24"/>
      <w:szCs w:val="24"/>
      <w:lang w:eastAsia="hi-IN" w:bidi="hi-IN"/>
    </w:rPr>
  </w:style>
  <w:style w:type="character" w:customStyle="1" w:styleId="a5">
    <w:name w:val="Основной текст Знак"/>
    <w:basedOn w:val="a1"/>
    <w:link w:val="a0"/>
    <w:rsid w:val="004A5CC3"/>
    <w:rPr>
      <w:rFonts w:ascii="Times New Roman" w:eastAsia="SimSun" w:hAnsi="Times New Roman" w:cs="Lucida Sans"/>
      <w:kern w:val="1"/>
      <w:sz w:val="24"/>
      <w:szCs w:val="24"/>
      <w:lang w:eastAsia="hi-IN" w:bidi="hi-IN"/>
    </w:rPr>
  </w:style>
  <w:style w:type="paragraph" w:customStyle="1" w:styleId="a6">
    <w:name w:val="Содержимое таблицы"/>
    <w:basedOn w:val="a"/>
    <w:rsid w:val="004A5CC3"/>
    <w:pPr>
      <w:widowControl w:val="0"/>
      <w:suppressLineNumbers/>
      <w:suppressAutoHyphens/>
      <w:spacing w:after="0" w:line="240" w:lineRule="auto"/>
    </w:pPr>
    <w:rPr>
      <w:rFonts w:ascii="Times New Roman" w:eastAsia="SimSun" w:hAnsi="Times New Roman" w:cs="Lucida Sans"/>
      <w:kern w:val="1"/>
      <w:sz w:val="24"/>
      <w:szCs w:val="24"/>
      <w:lang w:eastAsia="hi-IN" w:bidi="hi-IN"/>
    </w:rPr>
  </w:style>
  <w:style w:type="paragraph" w:styleId="a7">
    <w:name w:val="List Paragraph"/>
    <w:basedOn w:val="a"/>
    <w:uiPriority w:val="34"/>
    <w:qFormat/>
    <w:rsid w:val="0024144C"/>
    <w:pPr>
      <w:ind w:left="720"/>
      <w:contextualSpacing/>
    </w:pPr>
  </w:style>
  <w:style w:type="paragraph" w:styleId="a8">
    <w:name w:val="Balloon Text"/>
    <w:basedOn w:val="a"/>
    <w:link w:val="a9"/>
    <w:uiPriority w:val="99"/>
    <w:semiHidden/>
    <w:unhideWhenUsed/>
    <w:rsid w:val="003A05F5"/>
    <w:pPr>
      <w:spacing w:after="0" w:line="240" w:lineRule="auto"/>
    </w:pPr>
    <w:rPr>
      <w:rFonts w:ascii="Segoe UI" w:hAnsi="Segoe UI" w:cs="Segoe UI"/>
      <w:sz w:val="18"/>
      <w:szCs w:val="18"/>
    </w:rPr>
  </w:style>
  <w:style w:type="character" w:customStyle="1" w:styleId="a9">
    <w:name w:val="Текст выноски Знак"/>
    <w:basedOn w:val="a1"/>
    <w:link w:val="a8"/>
    <w:uiPriority w:val="99"/>
    <w:semiHidden/>
    <w:rsid w:val="003A05F5"/>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493761310">
      <w:bodyDiv w:val="1"/>
      <w:marLeft w:val="0"/>
      <w:marRight w:val="0"/>
      <w:marTop w:val="0"/>
      <w:marBottom w:val="0"/>
      <w:divBdr>
        <w:top w:val="none" w:sz="0" w:space="0" w:color="auto"/>
        <w:left w:val="none" w:sz="0" w:space="0" w:color="auto"/>
        <w:bottom w:val="none" w:sz="0" w:space="0" w:color="auto"/>
        <w:right w:val="none" w:sz="0" w:space="0" w:color="auto"/>
      </w:divBdr>
    </w:div>
    <w:div w:id="653460828">
      <w:bodyDiv w:val="1"/>
      <w:marLeft w:val="0"/>
      <w:marRight w:val="0"/>
      <w:marTop w:val="0"/>
      <w:marBottom w:val="0"/>
      <w:divBdr>
        <w:top w:val="none" w:sz="0" w:space="0" w:color="auto"/>
        <w:left w:val="none" w:sz="0" w:space="0" w:color="auto"/>
        <w:bottom w:val="none" w:sz="0" w:space="0" w:color="auto"/>
        <w:right w:val="none" w:sz="0" w:space="0" w:color="auto"/>
      </w:divBdr>
      <w:divsChild>
        <w:div w:id="213201955">
          <w:marLeft w:val="0"/>
          <w:marRight w:val="0"/>
          <w:marTop w:val="0"/>
          <w:marBottom w:val="0"/>
          <w:divBdr>
            <w:top w:val="none" w:sz="0" w:space="0" w:color="auto"/>
            <w:left w:val="none" w:sz="0" w:space="0" w:color="auto"/>
            <w:bottom w:val="none" w:sz="0" w:space="0" w:color="auto"/>
            <w:right w:val="none" w:sz="0" w:space="0" w:color="auto"/>
          </w:divBdr>
        </w:div>
        <w:div w:id="537354738">
          <w:marLeft w:val="0"/>
          <w:marRight w:val="0"/>
          <w:marTop w:val="0"/>
          <w:marBottom w:val="0"/>
          <w:divBdr>
            <w:top w:val="none" w:sz="0" w:space="0" w:color="auto"/>
            <w:left w:val="none" w:sz="0" w:space="0" w:color="auto"/>
            <w:bottom w:val="none" w:sz="0" w:space="0" w:color="auto"/>
            <w:right w:val="none" w:sz="0" w:space="0" w:color="auto"/>
          </w:divBdr>
          <w:divsChild>
            <w:div w:id="810446582">
              <w:marLeft w:val="0"/>
              <w:marRight w:val="0"/>
              <w:marTop w:val="0"/>
              <w:marBottom w:val="0"/>
              <w:divBdr>
                <w:top w:val="none" w:sz="0" w:space="0" w:color="auto"/>
                <w:left w:val="none" w:sz="0" w:space="0" w:color="auto"/>
                <w:bottom w:val="none" w:sz="0" w:space="0" w:color="auto"/>
                <w:right w:val="none" w:sz="0" w:space="0" w:color="auto"/>
              </w:divBdr>
            </w:div>
            <w:div w:id="23424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593947">
      <w:bodyDiv w:val="1"/>
      <w:marLeft w:val="0"/>
      <w:marRight w:val="0"/>
      <w:marTop w:val="0"/>
      <w:marBottom w:val="0"/>
      <w:divBdr>
        <w:top w:val="none" w:sz="0" w:space="0" w:color="auto"/>
        <w:left w:val="none" w:sz="0" w:space="0" w:color="auto"/>
        <w:bottom w:val="none" w:sz="0" w:space="0" w:color="auto"/>
        <w:right w:val="none" w:sz="0" w:space="0" w:color="auto"/>
      </w:divBdr>
      <w:divsChild>
        <w:div w:id="133450489">
          <w:marLeft w:val="576"/>
          <w:marRight w:val="0"/>
          <w:marTop w:val="120"/>
          <w:marBottom w:val="0"/>
          <w:divBdr>
            <w:top w:val="none" w:sz="0" w:space="0" w:color="auto"/>
            <w:left w:val="none" w:sz="0" w:space="0" w:color="auto"/>
            <w:bottom w:val="none" w:sz="0" w:space="0" w:color="auto"/>
            <w:right w:val="none" w:sz="0" w:space="0" w:color="auto"/>
          </w:divBdr>
        </w:div>
        <w:div w:id="1085687156">
          <w:marLeft w:val="576"/>
          <w:marRight w:val="0"/>
          <w:marTop w:val="120"/>
          <w:marBottom w:val="0"/>
          <w:divBdr>
            <w:top w:val="none" w:sz="0" w:space="0" w:color="auto"/>
            <w:left w:val="none" w:sz="0" w:space="0" w:color="auto"/>
            <w:bottom w:val="none" w:sz="0" w:space="0" w:color="auto"/>
            <w:right w:val="none" w:sz="0" w:space="0" w:color="auto"/>
          </w:divBdr>
        </w:div>
        <w:div w:id="2122335781">
          <w:marLeft w:val="576"/>
          <w:marRight w:val="0"/>
          <w:marTop w:val="120"/>
          <w:marBottom w:val="0"/>
          <w:divBdr>
            <w:top w:val="none" w:sz="0" w:space="0" w:color="auto"/>
            <w:left w:val="none" w:sz="0" w:space="0" w:color="auto"/>
            <w:bottom w:val="none" w:sz="0" w:space="0" w:color="auto"/>
            <w:right w:val="none" w:sz="0" w:space="0" w:color="auto"/>
          </w:divBdr>
        </w:div>
        <w:div w:id="652565699">
          <w:marLeft w:val="576"/>
          <w:marRight w:val="0"/>
          <w:marTop w:val="120"/>
          <w:marBottom w:val="0"/>
          <w:divBdr>
            <w:top w:val="none" w:sz="0" w:space="0" w:color="auto"/>
            <w:left w:val="none" w:sz="0" w:space="0" w:color="auto"/>
            <w:bottom w:val="none" w:sz="0" w:space="0" w:color="auto"/>
            <w:right w:val="none" w:sz="0" w:space="0" w:color="auto"/>
          </w:divBdr>
        </w:div>
      </w:divsChild>
    </w:div>
    <w:div w:id="1872718686">
      <w:bodyDiv w:val="1"/>
      <w:marLeft w:val="0"/>
      <w:marRight w:val="0"/>
      <w:marTop w:val="0"/>
      <w:marBottom w:val="0"/>
      <w:divBdr>
        <w:top w:val="none" w:sz="0" w:space="0" w:color="auto"/>
        <w:left w:val="none" w:sz="0" w:space="0" w:color="auto"/>
        <w:bottom w:val="none" w:sz="0" w:space="0" w:color="auto"/>
        <w:right w:val="none" w:sz="0" w:space="0" w:color="auto"/>
      </w:divBdr>
    </w:div>
    <w:div w:id="1947810947">
      <w:bodyDiv w:val="1"/>
      <w:marLeft w:val="0"/>
      <w:marRight w:val="0"/>
      <w:marTop w:val="0"/>
      <w:marBottom w:val="0"/>
      <w:divBdr>
        <w:top w:val="none" w:sz="0" w:space="0" w:color="auto"/>
        <w:left w:val="none" w:sz="0" w:space="0" w:color="auto"/>
        <w:bottom w:val="none" w:sz="0" w:space="0" w:color="auto"/>
        <w:right w:val="none" w:sz="0" w:space="0" w:color="auto"/>
      </w:divBdr>
      <w:divsChild>
        <w:div w:id="1115560930">
          <w:marLeft w:val="0"/>
          <w:marRight w:val="0"/>
          <w:marTop w:val="0"/>
          <w:marBottom w:val="0"/>
          <w:divBdr>
            <w:top w:val="none" w:sz="0" w:space="0" w:color="auto"/>
            <w:left w:val="none" w:sz="0" w:space="0" w:color="auto"/>
            <w:bottom w:val="none" w:sz="0" w:space="0" w:color="auto"/>
            <w:right w:val="none" w:sz="0" w:space="0" w:color="auto"/>
          </w:divBdr>
        </w:div>
        <w:div w:id="1151363812">
          <w:marLeft w:val="0"/>
          <w:marRight w:val="0"/>
          <w:marTop w:val="0"/>
          <w:marBottom w:val="0"/>
          <w:divBdr>
            <w:top w:val="none" w:sz="0" w:space="0" w:color="auto"/>
            <w:left w:val="none" w:sz="0" w:space="0" w:color="auto"/>
            <w:bottom w:val="none" w:sz="0" w:space="0" w:color="auto"/>
            <w:right w:val="none" w:sz="0" w:space="0" w:color="auto"/>
          </w:divBdr>
        </w:div>
        <w:div w:id="14760250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tareykaa.ru/vse-o-galvanicheskom-jelemente/" TargetMode="External"/><Relationship Id="rId13" Type="http://schemas.openxmlformats.org/officeDocument/2006/relationships/hyperlink" Target="https://batareykaa.ru/batarejki-djurasell-kratkaja-informacija-o-kompanii/" TargetMode="External"/><Relationship Id="rId18" Type="http://schemas.openxmlformats.org/officeDocument/2006/relationships/image" Target="media/image3.png"/><Relationship Id="rId26" Type="http://schemas.openxmlformats.org/officeDocument/2006/relationships/image" Target="media/image9.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batareykaa.ru/litievye-batarejki-ili-dolgovechnye-istochniki-pitanija/"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tareykaa.ru/batarejki-jenerdzhajzer/" TargetMode="External"/><Relationship Id="rId24" Type="http://schemas.openxmlformats.org/officeDocument/2006/relationships/hyperlink" Target="https://www.delovoy.by/" TargetMode="Externa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delovoy.by/catalog/1661/batareiki.html" TargetMode="External"/><Relationship Id="rId23" Type="http://schemas.openxmlformats.org/officeDocument/2006/relationships/hyperlink" Target="https://batareykaa.ru/" TargetMode="External"/><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hyperlink" Target="https://batareykaa.ru/batarejki-jenerdzhajzer/" TargetMode="External"/><Relationship Id="rId19" Type="http://schemas.openxmlformats.org/officeDocument/2006/relationships/image" Target="media/image4.pn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s://batareykaa.ru/batarejki-bexel-i-kratkaja-informacija-o-kompanii/" TargetMode="External"/><Relationship Id="rId14" Type="http://schemas.openxmlformats.org/officeDocument/2006/relationships/hyperlink" Target="https://batareykaa.ru/batarejki-dlja-sluhovyh-apparatov-i-kak-ih-vybrat/" TargetMode="External"/><Relationship Id="rId22" Type="http://schemas.openxmlformats.org/officeDocument/2006/relationships/image" Target="media/image7.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0A7405-2ECD-48E6-94BA-EB6ED3951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1</Pages>
  <Words>3187</Words>
  <Characters>18170</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Ученик</dc:creator>
  <cp:lastModifiedBy>Ученик</cp:lastModifiedBy>
  <cp:revision>12</cp:revision>
  <cp:lastPrinted>2023-11-03T00:57:00Z</cp:lastPrinted>
  <dcterms:created xsi:type="dcterms:W3CDTF">2023-11-05T12:04:00Z</dcterms:created>
  <dcterms:modified xsi:type="dcterms:W3CDTF">2023-11-09T05:55:00Z</dcterms:modified>
</cp:coreProperties>
</file>