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29" w:rsidRPr="00942229" w:rsidRDefault="00073029" w:rsidP="00942229">
      <w:pPr>
        <w:pStyle w:val="2"/>
        <w:keepNext w:val="0"/>
        <w:keepLines w:val="0"/>
        <w:suppressAutoHyphens/>
        <w:spacing w:before="0" w:line="240" w:lineRule="auto"/>
        <w:ind w:firstLine="709"/>
        <w:jc w:val="center"/>
        <w:rPr>
          <w:rFonts w:ascii="XO Thames" w:hAnsi="XO Thames" w:cs="Times New Roman"/>
          <w:color w:val="auto"/>
          <w:sz w:val="24"/>
          <w:szCs w:val="24"/>
        </w:rPr>
      </w:pPr>
      <w:bookmarkStart w:id="0" w:name="_Toc184778102"/>
      <w:r w:rsidRPr="00942229">
        <w:rPr>
          <w:rFonts w:ascii="XO Thames" w:hAnsi="XO Thames" w:cs="Times New Roman"/>
          <w:color w:val="auto"/>
          <w:sz w:val="24"/>
          <w:szCs w:val="24"/>
        </w:rPr>
        <w:t>Методика контроля и анализа в бюджетных образовательных учреждениях в условиях цифровой трансформации</w:t>
      </w:r>
      <w:bookmarkEnd w:id="0"/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Методика контроля и анализа в бюджетных образовательных учреждениях в условиях цифровой трансформации требует четкой структуры и порядка проведения внутреннего финансового контроля, который является важной частью системы управления финансовыми ресурсами. Внутренний финансовый контроль направлен на обеспечение целостности и достоверности финансовой информации, защиту активов, соблюдение нормативных актов и эффективное использование бюджетных средств.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Первым шагом в организации внутреннего финансового контроля является разработка и утверждение внутренней политики контроля, которая должна включать в себя цели, задачи и основные принципы контроля. Эта политика должна быть доступна всем сотрудникам учреждения и обеспечивать понимание их обязанностей и ответственности в рамках системы контроля.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 xml:space="preserve">Вторым этапом является установление структуры финансового контроля. Важно определить, кто будет ответственным за проведение контроля на различных уровнях управления – от руководства учреждения до бухгалтерии и других подразделений. Четкая </w:t>
      </w:r>
      <w:proofErr w:type="spellStart"/>
      <w:r w:rsidRPr="00942229">
        <w:rPr>
          <w:rFonts w:ascii="XO Thames" w:hAnsi="XO Thames" w:cs="Times New Roman"/>
          <w:sz w:val="24"/>
          <w:szCs w:val="24"/>
        </w:rPr>
        <w:t>распределенность</w:t>
      </w:r>
      <w:proofErr w:type="spellEnd"/>
      <w:r w:rsidRPr="00942229">
        <w:rPr>
          <w:rFonts w:ascii="XO Thames" w:hAnsi="XO Thames" w:cs="Times New Roman"/>
          <w:sz w:val="24"/>
          <w:szCs w:val="24"/>
        </w:rPr>
        <w:t xml:space="preserve"> полномочий и обязанностей позволяет избежать конфликтов интересов и повышает эффективность контроля.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Третьим шагом является разработка и внедрение стандартов и процедур для проведения финансового контроля. Эти процедуры должны охватывать все аспекты финансовой деятельности учреждения, включая планирование, исполнение бюджета, учёт доходов и расходов, а также отчётность. Важно, чтобы все действия были документированы и регламентированы, что способствует более высокому уровню прозрачности и подотчётности.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Четвёртым этапом является использование современных цифровых инструментов для автоматизации процессов контроля. Внедрение программного обеспечения для учёта и анализа финансовых данных позволяет сократить временные затраты на сбор и обработку информации, а также повысить точность и достоверность отчётности. Системы электронного документооборота обеспечивают возможность отслеживания всех финансовых операций в режиме реального времени, что способствует более быстрому выявлению и устранению ошибок и нарушений.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Пятым шагом является регулярный мониторинг и оценка эффективности внутреннего финансового контроля. Это может включать в себя проведение периодических аудитов, анализ финансовых отчётов, а также оценку выполнения бюджетных планов. Регулярная оценка позволяет выявлять слабые места в системе контроля и вносить необходимые коррективы, что способствует её постоянному улучшению.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Заключительным этапом является подготовка и представление отчётов о результатах внутреннего контроля. Эти отчёты должны быть доступны руководству учреждения и другим заинтересованным сторонам, что обеспечивает прозрачность и подотчётность в использовании бюджетных средств. Важно, чтобы результаты контроля использовались для принятия управленческих решений и оптимизации финансовых процессов.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 xml:space="preserve">Анализ деятельности образовательного учреждения в условиях цифровой бухгалтерии представляет собой важный инструмент для оценки эффективности управления ресурсами, качеством предоставляемых образовательных услуг и соблюдением бюджетных норм. Внедрение цифровых технологий кардинально изменяет подходы к анализу, делая его более структурированным, оперативным и точным. 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Основным этапом анализа является сбор и обработка данных, которые в цифровом формате доступны в режиме реального времени. Современные системы бухгалтерского учёта позволяют аккумулировать информацию о финансовых и материальных ресурсах, доходах и расходах, а также о результатах образовательной деятельности. Это значительно упрощает процесс получения необходимых данных для анализа, так как информация становится доступной в формате, пригодном для дальнейшей обработки и анализа.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lastRenderedPageBreak/>
        <w:t>Следующий этап заключается в использовании аналитических инструментов и методик, которые позволяют обрабатывать собранные данные. В условиях цифровой бухгалтерии образовательные учреждения могут применять различные программные решения для анализа данных, включая программы для построения финансовых отчётов, визуализации данных и проведения сравнительного анализа. Это позволяет не только выявлять текущие тенденции, но и прогнозировать будущие результаты на основе исторических данных.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Одним из ключевых аспектов анализа является оценка финансовой устойчивости учреждения. Это включает в себя расчет коэффициентов ликвидности, рентабельности и оборачиваемости, что позволяет определить, насколько эффективно учреждение использует свои ресурсы и насколько оно способно выполнять свои финансовые обязательства. В условиях цифровой бухгалтерии эти расчёты могут быть автоматизированы, что сокращает время на их выполнение и повышает точность.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Помимо финансовых показателей, важным аспектом анализа является оценка качества образовательных услуг. Это может включать в себя анализ успеваемости обучающихся, удовлетворённости родителей и учеников, а также результаты внешних проверок и аккредитаций. Цифровые платформы для управления образовательным процессом позволяют собирать и обрабатывать данные о результатах обучения, что облегчает анализ и предоставляет объективные показатели для оценки качества.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Анализ деятельности образовательного учреждения также включает в себя оценку эффективности использования бюджетных средств. В цифровой среде возможно более детальное отслеживание расходов по статьям бюджета, что позволяет не только контролировать выполнение бюджета, но и выявлять нецелевые или избыточные расходы. Использование аналитических инструментов для визуализации этих данных помогает руководству принимать обоснованные решения по оптимизации финансирования.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Наконец, результаты анализа должны быть объединены в проце</w:t>
      </w:r>
      <w:proofErr w:type="gramStart"/>
      <w:r w:rsidRPr="00942229">
        <w:rPr>
          <w:rFonts w:ascii="XO Thames" w:hAnsi="XO Thames" w:cs="Times New Roman"/>
          <w:sz w:val="24"/>
          <w:szCs w:val="24"/>
        </w:rPr>
        <w:t>сс стр</w:t>
      </w:r>
      <w:proofErr w:type="gramEnd"/>
      <w:r w:rsidRPr="00942229">
        <w:rPr>
          <w:rFonts w:ascii="XO Thames" w:hAnsi="XO Thames" w:cs="Times New Roman"/>
          <w:sz w:val="24"/>
          <w:szCs w:val="24"/>
        </w:rPr>
        <w:t>атегического планирования. На основе полученных данных руководство образовательного учреждения может разрабатывать стратегии для улучшения качества образования, повышения финансовой устойчивости и оптимизации использования ресурсов. Важно, чтобы результаты анализа активно использовались для принятия управленческих решений и корректировки текущих практик.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Таким образом, анализ деятельности образовательного учреждения в условиях цифровой бухгалтерии включает в себя сбор и обработку данных, применение аналитических инструментов для оценки финансовой устойчивости, качества образовательных услуг и эффективности бюджетных расходов. Использование цифровых технологий позволяет сделать анализ более оперативным, точным и прозрачным, что в конечном итоге способствует улучшению управления и повышению качества образования.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 xml:space="preserve">Достигнутый уровень аналитических данных в условиях цифровой бухгалтерии значительно повысил качество обработки и объединение информации, что, в свою очередь, оказало значительное влияние на эффективность принимаемых решений в образовательных учреждениях. Внедрение цифровых технологий и систем автоматизации позволило не только ускорить процесс сбора и анализа финансовых и образовательных данных, но и обеспечить их высокую точность и достоверность. 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 xml:space="preserve">Современные системы цифровой бухгалтерии способны обрабатывать большие объемы данных в реальном времени, что предоставляет пользователям возможность получать актуальную информацию о финансовом состоянии учреждения, его ресурсах и результатах образовательной деятельности. Уровень </w:t>
      </w:r>
      <w:proofErr w:type="spellStart"/>
      <w:r w:rsidRPr="00942229">
        <w:rPr>
          <w:rFonts w:ascii="XO Thames" w:hAnsi="XO Thames" w:cs="Times New Roman"/>
          <w:sz w:val="24"/>
          <w:szCs w:val="24"/>
        </w:rPr>
        <w:t>аналитичности</w:t>
      </w:r>
      <w:proofErr w:type="spellEnd"/>
      <w:r w:rsidRPr="00942229">
        <w:rPr>
          <w:rFonts w:ascii="XO Thames" w:hAnsi="XO Thames" w:cs="Times New Roman"/>
          <w:sz w:val="24"/>
          <w:szCs w:val="24"/>
        </w:rPr>
        <w:t xml:space="preserve"> таких данных достигается за счет использования мощных аналитических инструментов, которые позволяют проводить глубокий анализ, выявлять закономерности и тренды, а также прогнозировать возможные сценарии развития событий. Например, анализ данных о доходах и расходах может помочь руководству учреждения распознать неэффективные статьи бюджета и принять меры по их оптимизации.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lastRenderedPageBreak/>
        <w:t xml:space="preserve">Эффективность принимаемых решений на основе полученной информации возрастает благодаря возможности быстро реагировать на изменения в финансовой и образовательной среде. В условиях цифровой бухгалтерии руководители могут оперативно получать отчёты и аналитические материалы, основанные на актуальных данных. Это позволяет не только минимизировать риски, связанные с управлением ресурсами, но и улучшать качество образовательного процесса, основываясь на реальных показателях успеваемости обучающихся и их удовлетворенности образовательными услугами. 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Кроме того, использование аналитики данных способствует более обоснованному стратегическому планированию. Руководители могут оценивать влияние принимаемых решений на финансовые и образовательные результаты, а также прогнозировать последствия различных сценариев. Это создает условия для формирования более устойчивой и адаптивной модели управления, способной быстро реагировать на внешние и внутренние вызовы.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 xml:space="preserve">Что касается возможностей и перспектив, которые ожидают субъекты, осуществляющие свою деятельность в условиях цифровой бухгалтерии, в первую очередь, </w:t>
      </w:r>
      <w:proofErr w:type="spellStart"/>
      <w:r w:rsidRPr="00942229">
        <w:rPr>
          <w:rFonts w:ascii="XO Thames" w:hAnsi="XO Thames" w:cs="Times New Roman"/>
          <w:sz w:val="24"/>
          <w:szCs w:val="24"/>
        </w:rPr>
        <w:t>цифровизация</w:t>
      </w:r>
      <w:proofErr w:type="spellEnd"/>
      <w:r w:rsidRPr="00942229">
        <w:rPr>
          <w:rFonts w:ascii="XO Thames" w:hAnsi="XO Thames" w:cs="Times New Roman"/>
          <w:sz w:val="24"/>
          <w:szCs w:val="24"/>
        </w:rPr>
        <w:t xml:space="preserve"> бухгалтерских процессов открывает новые горизонты для повышения прозрачности и подотчётности в управлении бюджетными средствами. Это, в свою очередь, может повысить доверие со стороны заинтересованных сторон, включая обучающихся, родителей и государственные органы.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Кроме того, повышение аналитических возможностей способствует развитию культуры основанных на данных решений. Образовательные учреждения, которые активно используют аналитику, могут лучше понимать потребности своих обучающихся и адаптировать программы обучения под эти потребности, что в конечном итоге ведет к улучшению образовательных результатов.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 xml:space="preserve">Перспективы развития цифровой бухгалтерии также связаны с возможностью интеграции с другими цифровыми системами, такими как платформы </w:t>
      </w:r>
      <w:proofErr w:type="gramStart"/>
      <w:r w:rsidRPr="00942229">
        <w:rPr>
          <w:rFonts w:ascii="XO Thames" w:hAnsi="XO Thames" w:cs="Times New Roman"/>
          <w:sz w:val="24"/>
          <w:szCs w:val="24"/>
        </w:rPr>
        <w:t>управления</w:t>
      </w:r>
      <w:proofErr w:type="gramEnd"/>
      <w:r w:rsidRPr="00942229">
        <w:rPr>
          <w:rFonts w:ascii="XO Thames" w:hAnsi="XO Thames" w:cs="Times New Roman"/>
          <w:sz w:val="24"/>
          <w:szCs w:val="24"/>
        </w:rPr>
        <w:t xml:space="preserve"> образовательным процессом, системы электронного документооборота и инструменты для аналитики больших данных. Это позволит создать единую информационную среду, которая обеспечит комплексный подход к управлению учреждением.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Достигнутый уровень аналитических данных в условиях цифровой бухгалтерии значительно повысил эффективность принимаемых решений, предоставив новые возможности для управления образовательными учреждениями. Перспективы, которые открываются перед субъектами в этой области, позволяют не только улучшать финансовые показатели, но и повышать качество образовательных услуг, что в конечном итоге способствует достижению стратегических целей и повышению конкурентоспособности учреждений.</w:t>
      </w: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942229">
        <w:rPr>
          <w:rFonts w:ascii="XO Thames" w:hAnsi="XO Thames" w:cs="Times New Roman"/>
          <w:sz w:val="24"/>
          <w:szCs w:val="24"/>
        </w:rPr>
        <w:t>Таким образом, методика контроля и анализа в бюджетных образовательных учреждениях в условиях цифровой трансформации представляет собой ключевой инструмент для повышения эффективности управления и качества образовательных услуг. Внедрение цифровых технологий позволяет значительно улучшить процессы сбора, обработки и анализа данных, обеспечивая более высокую степень прозрачности и подотчётности в использовании бюджетных средств. Автоматизация бухгалтерских процессов и применение современных аналитических инструментов способствуют оперативному получению актуальной информации, что позволяет руководству принимать обоснованные решения, адаптироваться к изменениям и оптимизировать ресурсы. В результате, эффективный контроль и анализ становятся основой для стратегического планирования и повышения конкурентоспособности образовательных учреждений, что, в конечном итоге, ведёт к улучшению качества образования и удовлетворенности всех заинтересованных сторон.</w:t>
      </w:r>
    </w:p>
    <w:p w:rsidR="000730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</w:p>
    <w:p w:rsidR="00942229" w:rsidRDefault="009422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</w:p>
    <w:p w:rsidR="00942229" w:rsidRDefault="009422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</w:p>
    <w:p w:rsidR="00942229" w:rsidRPr="00942229" w:rsidRDefault="009422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</w:p>
    <w:p w:rsidR="00073029" w:rsidRPr="00942229" w:rsidRDefault="00073029" w:rsidP="00942229">
      <w:pPr>
        <w:suppressAutoHyphens/>
        <w:spacing w:after="0" w:line="240" w:lineRule="auto"/>
        <w:ind w:firstLine="709"/>
        <w:jc w:val="both"/>
        <w:rPr>
          <w:rFonts w:ascii="XO Thames" w:hAnsi="XO Thames" w:cs="Times New Roman"/>
          <w:sz w:val="24"/>
          <w:szCs w:val="24"/>
        </w:rPr>
      </w:pPr>
    </w:p>
    <w:p w:rsidR="00073029" w:rsidRPr="00942229" w:rsidRDefault="00073029" w:rsidP="00942229">
      <w:pPr>
        <w:shd w:val="clear" w:color="auto" w:fill="FFFFFF"/>
        <w:spacing w:after="0" w:line="240" w:lineRule="auto"/>
        <w:ind w:firstLine="709"/>
        <w:jc w:val="center"/>
        <w:rPr>
          <w:rFonts w:ascii="XO Thames" w:hAnsi="XO Thames"/>
          <w:b/>
          <w:sz w:val="24"/>
          <w:szCs w:val="24"/>
        </w:rPr>
      </w:pPr>
      <w:r w:rsidRPr="00942229">
        <w:rPr>
          <w:rFonts w:ascii="XO Thames" w:hAnsi="XO Thames"/>
          <w:b/>
          <w:sz w:val="24"/>
          <w:szCs w:val="24"/>
        </w:rPr>
        <w:lastRenderedPageBreak/>
        <w:t>СПИСОК ИСПОЛЬЗОВАННЫХ ИСТОЧНИКОВ</w:t>
      </w:r>
    </w:p>
    <w:p w:rsidR="00073029" w:rsidRPr="00942229" w:rsidRDefault="00073029" w:rsidP="00942229">
      <w:pPr>
        <w:shd w:val="clear" w:color="auto" w:fill="FFFFFF"/>
        <w:spacing w:after="0" w:line="240" w:lineRule="auto"/>
        <w:ind w:firstLine="709"/>
        <w:jc w:val="both"/>
        <w:rPr>
          <w:rFonts w:ascii="XO Thames" w:hAnsi="XO Thames"/>
          <w:sz w:val="24"/>
          <w:szCs w:val="24"/>
        </w:rPr>
      </w:pPr>
    </w:p>
    <w:p w:rsidR="00073029" w:rsidRPr="00942229" w:rsidRDefault="00073029" w:rsidP="00942229">
      <w:pPr>
        <w:shd w:val="clear" w:color="auto" w:fill="FFFFFF"/>
        <w:spacing w:after="0" w:line="240" w:lineRule="auto"/>
        <w:ind w:firstLine="709"/>
        <w:jc w:val="both"/>
        <w:rPr>
          <w:rFonts w:ascii="XO Thames" w:hAnsi="XO Thames"/>
          <w:sz w:val="24"/>
          <w:szCs w:val="24"/>
        </w:rPr>
      </w:pPr>
    </w:p>
    <w:p w:rsidR="00073029" w:rsidRPr="00942229" w:rsidRDefault="00073029" w:rsidP="0094222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XO Thames" w:eastAsia="Times New Roman" w:hAnsi="XO Thames" w:cs="Arial"/>
          <w:bCs/>
          <w:kern w:val="36"/>
          <w:sz w:val="24"/>
          <w:szCs w:val="24"/>
        </w:rPr>
      </w:pPr>
      <w:r w:rsidRPr="00942229">
        <w:rPr>
          <w:rFonts w:ascii="XO Thames" w:hAnsi="XO Thames"/>
          <w:sz w:val="24"/>
          <w:szCs w:val="24"/>
        </w:rPr>
        <w:t xml:space="preserve">Арбузова М. Д. Внедрение облачных технологий в систему </w:t>
      </w:r>
      <w:r w:rsidRPr="00942229">
        <w:rPr>
          <w:rFonts w:ascii="XO Thames" w:hAnsi="XO Thames"/>
          <w:sz w:val="24"/>
          <w:szCs w:val="24"/>
        </w:rPr>
        <w:br/>
        <w:t xml:space="preserve">бухгалтерского учета в России / М. Д. Арбузова, И. Н. Черных // Инновационные </w:t>
      </w:r>
      <w:r w:rsidRPr="00942229">
        <w:rPr>
          <w:rFonts w:ascii="XO Thames" w:hAnsi="XO Thames"/>
          <w:sz w:val="24"/>
          <w:szCs w:val="24"/>
        </w:rPr>
        <w:br/>
        <w:t xml:space="preserve">механизмы управления цифровой и региональной экономикой: материалы VI </w:t>
      </w:r>
      <w:r w:rsidRPr="00942229">
        <w:rPr>
          <w:rFonts w:ascii="XO Thames" w:hAnsi="XO Thames"/>
          <w:sz w:val="24"/>
          <w:szCs w:val="24"/>
        </w:rPr>
        <w:br/>
      </w:r>
      <w:proofErr w:type="spellStart"/>
      <w:r w:rsidRPr="00942229">
        <w:rPr>
          <w:rFonts w:ascii="XO Thames" w:hAnsi="XO Thames"/>
          <w:sz w:val="24"/>
          <w:szCs w:val="24"/>
        </w:rPr>
        <w:t>Междунар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. студ. </w:t>
      </w:r>
      <w:proofErr w:type="spellStart"/>
      <w:r w:rsidRPr="00942229">
        <w:rPr>
          <w:rFonts w:ascii="XO Thames" w:hAnsi="XO Thames"/>
          <w:sz w:val="24"/>
          <w:szCs w:val="24"/>
        </w:rPr>
        <w:t>науч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. </w:t>
      </w:r>
      <w:proofErr w:type="spellStart"/>
      <w:r w:rsidRPr="00942229">
        <w:rPr>
          <w:rFonts w:ascii="XO Thames" w:hAnsi="XO Thames"/>
          <w:sz w:val="24"/>
          <w:szCs w:val="24"/>
        </w:rPr>
        <w:t>конф</w:t>
      </w:r>
      <w:proofErr w:type="spellEnd"/>
      <w:r w:rsidRPr="00942229">
        <w:rPr>
          <w:rFonts w:ascii="XO Thames" w:hAnsi="XO Thames"/>
          <w:sz w:val="24"/>
          <w:szCs w:val="24"/>
        </w:rPr>
        <w:t>. (Москва, 22-23 мая 2024 г.). - Москва, 2024. - С. 228-233. - URL: </w:t>
      </w:r>
      <w:hyperlink r:id="rId7" w:history="1"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https://elibrary.ru/download/elibrary_67971566_76948983.pdf</w:t>
        </w:r>
      </w:hyperlink>
    </w:p>
    <w:p w:rsidR="00073029" w:rsidRPr="00942229" w:rsidRDefault="00073029" w:rsidP="0094222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XO Thames" w:eastAsia="Times New Roman" w:hAnsi="XO Thames" w:cs="Arial"/>
          <w:bCs/>
          <w:kern w:val="36"/>
          <w:sz w:val="24"/>
          <w:szCs w:val="24"/>
        </w:rPr>
      </w:pPr>
      <w:proofErr w:type="spellStart"/>
      <w:r w:rsidRPr="00942229">
        <w:rPr>
          <w:rFonts w:ascii="XO Thames" w:hAnsi="XO Thames"/>
          <w:sz w:val="24"/>
          <w:szCs w:val="24"/>
        </w:rPr>
        <w:t>Бегалиева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Г. Т. Необходимость </w:t>
      </w:r>
      <w:proofErr w:type="spellStart"/>
      <w:r w:rsidRPr="00942229">
        <w:rPr>
          <w:rFonts w:ascii="XO Thames" w:hAnsi="XO Thames"/>
          <w:sz w:val="24"/>
          <w:szCs w:val="24"/>
        </w:rPr>
        <w:t>цифровизации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бухгалтерских и </w:t>
      </w:r>
      <w:r w:rsidRPr="00942229">
        <w:rPr>
          <w:rFonts w:ascii="XO Thames" w:hAnsi="XO Thames"/>
          <w:sz w:val="24"/>
          <w:szCs w:val="24"/>
        </w:rPr>
        <w:br/>
        <w:t xml:space="preserve">финансовых услуг / Г. Т. </w:t>
      </w:r>
      <w:proofErr w:type="spellStart"/>
      <w:r w:rsidRPr="00942229">
        <w:rPr>
          <w:rFonts w:ascii="XO Thames" w:hAnsi="XO Thames"/>
          <w:sz w:val="24"/>
          <w:szCs w:val="24"/>
        </w:rPr>
        <w:t>Бегалиева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, Г. Ш. Асанова, У. М. </w:t>
      </w:r>
      <w:proofErr w:type="spellStart"/>
      <w:r w:rsidRPr="00942229">
        <w:rPr>
          <w:rFonts w:ascii="XO Thames" w:hAnsi="XO Thames"/>
          <w:sz w:val="24"/>
          <w:szCs w:val="24"/>
        </w:rPr>
        <w:t>Омурзакова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// </w:t>
      </w:r>
      <w:r w:rsidRPr="00942229">
        <w:rPr>
          <w:rFonts w:ascii="XO Thames" w:hAnsi="XO Thames"/>
          <w:sz w:val="24"/>
          <w:szCs w:val="24"/>
        </w:rPr>
        <w:br/>
        <w:t xml:space="preserve">Международный журнал гуманитарных и естественных наук. - 2024. - №1, ч. 4. - </w:t>
      </w:r>
      <w:r w:rsidRPr="00942229">
        <w:rPr>
          <w:rFonts w:ascii="XO Thames" w:hAnsi="XO Thames"/>
          <w:sz w:val="24"/>
          <w:szCs w:val="24"/>
        </w:rPr>
        <w:br/>
        <w:t>С. 63-65. - URL: </w:t>
      </w:r>
      <w:hyperlink r:id="rId8" w:history="1"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https://cyberleninka.ru/article/n/neobhodimost-tsifrovizatsii-buhgalterskih-i-finansovyh-uslug</w:t>
        </w:r>
      </w:hyperlink>
    </w:p>
    <w:p w:rsidR="00073029" w:rsidRPr="00942229" w:rsidRDefault="00073029" w:rsidP="0094222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XO Thames" w:eastAsia="Times New Roman" w:hAnsi="XO Thames" w:cs="Arial"/>
          <w:sz w:val="24"/>
          <w:szCs w:val="24"/>
        </w:rPr>
      </w:pPr>
      <w:proofErr w:type="spellStart"/>
      <w:r w:rsidRPr="00942229">
        <w:rPr>
          <w:rFonts w:ascii="XO Thames" w:hAnsi="XO Thames"/>
          <w:sz w:val="24"/>
          <w:szCs w:val="24"/>
        </w:rPr>
        <w:t>Белина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Д. А. Новации в бухгалтерской (финансовой) отчетности в </w:t>
      </w:r>
      <w:r w:rsidRPr="00942229">
        <w:rPr>
          <w:rFonts w:ascii="XO Thames" w:hAnsi="XO Thames"/>
          <w:sz w:val="24"/>
          <w:szCs w:val="24"/>
        </w:rPr>
        <w:br/>
        <w:t xml:space="preserve">условиях </w:t>
      </w:r>
      <w:proofErr w:type="spellStart"/>
      <w:r w:rsidRPr="00942229">
        <w:rPr>
          <w:rFonts w:ascii="XO Thames" w:hAnsi="XO Thames"/>
          <w:sz w:val="24"/>
          <w:szCs w:val="24"/>
        </w:rPr>
        <w:t>цифровизации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/ Д. А. </w:t>
      </w:r>
      <w:proofErr w:type="spellStart"/>
      <w:r w:rsidRPr="00942229">
        <w:rPr>
          <w:rFonts w:ascii="XO Thames" w:hAnsi="XO Thames"/>
          <w:sz w:val="24"/>
          <w:szCs w:val="24"/>
        </w:rPr>
        <w:t>Белина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// Вестник науки. - 2020. - Т. 3, №5. - С. 85-92. - URL: </w:t>
      </w:r>
      <w:hyperlink r:id="rId9" w:history="1"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https://www.elibrary.ru/download/elibrary_42833319_27965066.pdf</w:t>
        </w:r>
      </w:hyperlink>
      <w:r w:rsidRPr="00942229">
        <w:rPr>
          <w:rFonts w:ascii="XO Thames" w:hAnsi="XO Thames"/>
          <w:sz w:val="24"/>
          <w:szCs w:val="24"/>
        </w:rPr>
        <w:t> </w:t>
      </w:r>
    </w:p>
    <w:p w:rsidR="00073029" w:rsidRPr="00370112" w:rsidRDefault="00073029" w:rsidP="0094222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XO Thames" w:hAnsi="XO Thames"/>
          <w:sz w:val="24"/>
          <w:szCs w:val="24"/>
        </w:rPr>
      </w:pPr>
      <w:r w:rsidRPr="00370112">
        <w:rPr>
          <w:rFonts w:ascii="XO Thames" w:hAnsi="XO Thames"/>
          <w:sz w:val="24"/>
          <w:szCs w:val="24"/>
        </w:rPr>
        <w:t xml:space="preserve"> Василенко М. Е. </w:t>
      </w:r>
      <w:proofErr w:type="spellStart"/>
      <w:r w:rsidRPr="00370112">
        <w:rPr>
          <w:rFonts w:ascii="XO Thames" w:hAnsi="XO Thames"/>
          <w:sz w:val="24"/>
          <w:szCs w:val="24"/>
        </w:rPr>
        <w:t>Цифровизация</w:t>
      </w:r>
      <w:proofErr w:type="spellEnd"/>
      <w:r w:rsidRPr="00370112">
        <w:rPr>
          <w:rFonts w:ascii="XO Thames" w:hAnsi="XO Thames"/>
          <w:sz w:val="24"/>
          <w:szCs w:val="24"/>
        </w:rPr>
        <w:t xml:space="preserve"> в бухгалтерском учете и аудите / </w:t>
      </w:r>
      <w:r w:rsidRPr="00370112">
        <w:rPr>
          <w:rFonts w:ascii="XO Thames" w:hAnsi="XO Thames"/>
          <w:sz w:val="24"/>
          <w:szCs w:val="24"/>
        </w:rPr>
        <w:br/>
        <w:t xml:space="preserve">М. Е. Василенко, П. С. Терновая // Азимут научных исследований: экономика и </w:t>
      </w:r>
      <w:r w:rsidRPr="00370112">
        <w:rPr>
          <w:rFonts w:ascii="XO Thames" w:hAnsi="XO Thames"/>
          <w:sz w:val="24"/>
          <w:szCs w:val="24"/>
        </w:rPr>
        <w:br/>
        <w:t>управление. - 2021. - Т. 9, №3. - С. 354-356. - URL: </w:t>
      </w:r>
      <w:hyperlink r:id="rId10" w:history="1">
        <w:r w:rsidRPr="00370112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https://www.elibrary.ru/download/elibrary_43861059_52645852.pdf</w:t>
        </w:r>
      </w:hyperlink>
    </w:p>
    <w:p w:rsidR="00073029" w:rsidRPr="00942229" w:rsidRDefault="00073029" w:rsidP="0094222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XO Thames" w:hAnsi="XO Thames"/>
          <w:sz w:val="24"/>
          <w:szCs w:val="24"/>
        </w:rPr>
      </w:pPr>
      <w:r w:rsidRPr="00942229">
        <w:rPr>
          <w:rFonts w:ascii="XO Thames" w:hAnsi="XO Thames"/>
          <w:sz w:val="24"/>
          <w:szCs w:val="24"/>
        </w:rPr>
        <w:t xml:space="preserve">Власова Н. С. Проблемы и перспективы внедрения цифровых </w:t>
      </w:r>
      <w:r w:rsidRPr="00942229">
        <w:rPr>
          <w:rFonts w:ascii="XO Thames" w:hAnsi="XO Thames"/>
          <w:sz w:val="24"/>
          <w:szCs w:val="24"/>
        </w:rPr>
        <w:br/>
        <w:t xml:space="preserve">технологий в бухгалтерский учет / Н. С. Власова, Б. М. Мусаева, С. М. </w:t>
      </w:r>
      <w:proofErr w:type="spellStart"/>
      <w:r w:rsidRPr="00942229">
        <w:rPr>
          <w:rFonts w:ascii="XO Thames" w:hAnsi="XO Thames"/>
          <w:sz w:val="24"/>
          <w:szCs w:val="24"/>
        </w:rPr>
        <w:t>Корогод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// Вестник Академии знаний. - 2024. - №2. - С. 109-113. - URL: </w:t>
      </w:r>
      <w:hyperlink r:id="rId11" w:history="1"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https://elibrary.ru/download/elibrary_68587890_42256905.pdf</w:t>
        </w:r>
      </w:hyperlink>
    </w:p>
    <w:p w:rsidR="00073029" w:rsidRPr="00942229" w:rsidRDefault="00073029" w:rsidP="0094222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XO Thames" w:hAnsi="XO Thames"/>
          <w:sz w:val="24"/>
          <w:szCs w:val="24"/>
        </w:rPr>
      </w:pPr>
      <w:proofErr w:type="spellStart"/>
      <w:r w:rsidRPr="00942229">
        <w:rPr>
          <w:rFonts w:ascii="XO Thames" w:hAnsi="XO Thames"/>
          <w:sz w:val="24"/>
          <w:szCs w:val="24"/>
        </w:rPr>
        <w:t>Голянина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А. Д. Развитие бухгалтерского учета, анализа и аудита в </w:t>
      </w:r>
      <w:r w:rsidRPr="00942229">
        <w:rPr>
          <w:rFonts w:ascii="XO Thames" w:hAnsi="XO Thames"/>
          <w:sz w:val="24"/>
          <w:szCs w:val="24"/>
        </w:rPr>
        <w:br/>
        <w:t xml:space="preserve">современных условиях / А. Д. </w:t>
      </w:r>
      <w:proofErr w:type="spellStart"/>
      <w:r w:rsidRPr="00942229">
        <w:rPr>
          <w:rFonts w:ascii="XO Thames" w:hAnsi="XO Thames"/>
          <w:sz w:val="24"/>
          <w:szCs w:val="24"/>
        </w:rPr>
        <w:t>Голянина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// Гуманитарный вестник Донского </w:t>
      </w:r>
      <w:r w:rsidRPr="00942229">
        <w:rPr>
          <w:rFonts w:ascii="XO Thames" w:hAnsi="XO Thames"/>
          <w:sz w:val="24"/>
          <w:szCs w:val="24"/>
        </w:rPr>
        <w:br/>
        <w:t>государственного аграрного университета. - 2023. - №4. - С. 145-150. - URL: </w:t>
      </w:r>
      <w:hyperlink r:id="rId12" w:history="1"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https://elibrary.ru/download/elibrary_60046303_36692330.pdf</w:t>
        </w:r>
      </w:hyperlink>
    </w:p>
    <w:p w:rsidR="00073029" w:rsidRPr="00942229" w:rsidRDefault="00073029" w:rsidP="0094222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XO Thames" w:hAnsi="XO Thames"/>
          <w:sz w:val="24"/>
          <w:szCs w:val="24"/>
        </w:rPr>
      </w:pPr>
      <w:r w:rsidRPr="00942229">
        <w:rPr>
          <w:rFonts w:ascii="XO Thames" w:hAnsi="XO Thames"/>
          <w:sz w:val="24"/>
          <w:szCs w:val="24"/>
        </w:rPr>
        <w:t xml:space="preserve">Горлова Н. А. Цифровые технологии в системе бухгалтерского учета / </w:t>
      </w:r>
      <w:r w:rsidRPr="00942229">
        <w:rPr>
          <w:rFonts w:ascii="XO Thames" w:hAnsi="XO Thames"/>
          <w:sz w:val="24"/>
          <w:szCs w:val="24"/>
        </w:rPr>
        <w:br/>
        <w:t xml:space="preserve">Н. А. Горлова // Актуальные вопросы устойчивого развития АПК и сельских </w:t>
      </w:r>
      <w:r w:rsidRPr="00942229">
        <w:rPr>
          <w:rFonts w:ascii="XO Thames" w:hAnsi="XO Thames"/>
          <w:sz w:val="24"/>
          <w:szCs w:val="24"/>
        </w:rPr>
        <w:br/>
        <w:t xml:space="preserve">территорий : материалы </w:t>
      </w:r>
      <w:proofErr w:type="spellStart"/>
      <w:r w:rsidRPr="00942229">
        <w:rPr>
          <w:rFonts w:ascii="XO Thames" w:hAnsi="XO Thames"/>
          <w:sz w:val="24"/>
          <w:szCs w:val="24"/>
        </w:rPr>
        <w:t>Нац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. </w:t>
      </w:r>
      <w:proofErr w:type="spellStart"/>
      <w:r w:rsidRPr="00942229">
        <w:rPr>
          <w:rFonts w:ascii="XO Thames" w:hAnsi="XO Thames"/>
          <w:sz w:val="24"/>
          <w:szCs w:val="24"/>
        </w:rPr>
        <w:t>науч</w:t>
      </w:r>
      <w:proofErr w:type="gramStart"/>
      <w:r w:rsidRPr="00942229">
        <w:rPr>
          <w:rFonts w:ascii="XO Thames" w:hAnsi="XO Thames"/>
          <w:sz w:val="24"/>
          <w:szCs w:val="24"/>
        </w:rPr>
        <w:t>.-</w:t>
      </w:r>
      <w:proofErr w:type="gramEnd"/>
      <w:r w:rsidRPr="00942229">
        <w:rPr>
          <w:rFonts w:ascii="XO Thames" w:hAnsi="XO Thames"/>
          <w:sz w:val="24"/>
          <w:szCs w:val="24"/>
        </w:rPr>
        <w:t>практ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. </w:t>
      </w:r>
      <w:proofErr w:type="spellStart"/>
      <w:r w:rsidRPr="00942229">
        <w:rPr>
          <w:rFonts w:ascii="XO Thames" w:hAnsi="XO Thames"/>
          <w:sz w:val="24"/>
          <w:szCs w:val="24"/>
        </w:rPr>
        <w:t>конф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., </w:t>
      </w:r>
      <w:proofErr w:type="spellStart"/>
      <w:r w:rsidRPr="00942229">
        <w:rPr>
          <w:rFonts w:ascii="XO Thames" w:hAnsi="XO Thames"/>
          <w:sz w:val="24"/>
          <w:szCs w:val="24"/>
        </w:rPr>
        <w:t>приуроч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. к Десятилетию науки и технологий и 85-летнему юбилею проф. каф. </w:t>
      </w:r>
      <w:proofErr w:type="spellStart"/>
      <w:r w:rsidRPr="00942229">
        <w:rPr>
          <w:rFonts w:ascii="XO Thames" w:hAnsi="XO Thames"/>
          <w:sz w:val="24"/>
          <w:szCs w:val="24"/>
        </w:rPr>
        <w:t>экон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. анализа, статистики и приклад. математики, д-ра </w:t>
      </w:r>
      <w:proofErr w:type="spellStart"/>
      <w:r w:rsidRPr="00942229">
        <w:rPr>
          <w:rFonts w:ascii="XO Thames" w:hAnsi="XO Thames"/>
          <w:sz w:val="24"/>
          <w:szCs w:val="24"/>
        </w:rPr>
        <w:t>экон</w:t>
      </w:r>
      <w:proofErr w:type="spellEnd"/>
      <w:r w:rsidRPr="00942229">
        <w:rPr>
          <w:rFonts w:ascii="XO Thames" w:hAnsi="XO Thames"/>
          <w:sz w:val="24"/>
          <w:szCs w:val="24"/>
        </w:rPr>
        <w:t>. наук И. М. Суркова (Воронеж, 13 сент. 2023 г.). - Воронеж, 2023. - С. 74-78. - URL: </w:t>
      </w:r>
      <w:hyperlink r:id="rId13" w:history="1"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https://elibrary.ru/download/elibrary_59624909_16632668.pdf</w:t>
        </w:r>
      </w:hyperlink>
    </w:p>
    <w:p w:rsidR="00073029" w:rsidRPr="00942229" w:rsidRDefault="00073029" w:rsidP="0094222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XO Thames" w:eastAsia="Times New Roman" w:hAnsi="XO Thames" w:cs="Arial"/>
          <w:sz w:val="24"/>
          <w:szCs w:val="24"/>
        </w:rPr>
      </w:pPr>
      <w:proofErr w:type="spellStart"/>
      <w:r w:rsidRPr="00942229">
        <w:rPr>
          <w:rFonts w:ascii="XO Thames" w:hAnsi="XO Thames"/>
          <w:sz w:val="24"/>
          <w:szCs w:val="24"/>
        </w:rPr>
        <w:t>Лабынцев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Н. Т. Развитие бухгалтерского учета в условиях внедрения </w:t>
      </w:r>
      <w:r w:rsidRPr="00942229">
        <w:rPr>
          <w:rFonts w:ascii="XO Thames" w:hAnsi="XO Thames"/>
          <w:sz w:val="24"/>
          <w:szCs w:val="24"/>
        </w:rPr>
        <w:br/>
        <w:t xml:space="preserve">современных информационных технологий / Н. Т. </w:t>
      </w:r>
      <w:proofErr w:type="spellStart"/>
      <w:r w:rsidRPr="00942229">
        <w:rPr>
          <w:rFonts w:ascii="XO Thames" w:hAnsi="XO Thames"/>
          <w:sz w:val="24"/>
          <w:szCs w:val="24"/>
        </w:rPr>
        <w:t>Лабынцев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, О. В. </w:t>
      </w:r>
      <w:proofErr w:type="spellStart"/>
      <w:r w:rsidRPr="00942229">
        <w:rPr>
          <w:rFonts w:ascii="XO Thames" w:hAnsi="XO Thames"/>
          <w:sz w:val="24"/>
          <w:szCs w:val="24"/>
        </w:rPr>
        <w:t>Чухрова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// Учет и статистика. - 2024. - Т. 21, №2. - С. 68-77. - URL: </w:t>
      </w:r>
      <w:hyperlink r:id="rId14" w:history="1"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https://www.elibrary.ru/</w:t>
        </w:r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br/>
        </w:r>
        <w:proofErr w:type="spellStart"/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download</w:t>
        </w:r>
        <w:proofErr w:type="spellEnd"/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/elibrary_68521158_72178170.pdf</w:t>
        </w:r>
      </w:hyperlink>
    </w:p>
    <w:p w:rsidR="00073029" w:rsidRPr="00942229" w:rsidRDefault="00073029" w:rsidP="0094222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XO Thames" w:eastAsia="Times New Roman" w:hAnsi="XO Thames" w:cs="Arial"/>
          <w:sz w:val="24"/>
          <w:szCs w:val="24"/>
        </w:rPr>
      </w:pPr>
      <w:r w:rsidRPr="00942229">
        <w:rPr>
          <w:rFonts w:ascii="XO Thames" w:hAnsi="XO Thames"/>
          <w:sz w:val="24"/>
          <w:szCs w:val="24"/>
        </w:rPr>
        <w:t xml:space="preserve">Лосева А. С. Особенности функционирования системы бухгалтерского учета в условиях </w:t>
      </w:r>
      <w:proofErr w:type="spellStart"/>
      <w:r w:rsidRPr="00942229">
        <w:rPr>
          <w:rFonts w:ascii="XO Thames" w:hAnsi="XO Thames"/>
          <w:sz w:val="24"/>
          <w:szCs w:val="24"/>
        </w:rPr>
        <w:t>цифровизации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/ А. С. Лосева, В. Б. Попова, В. В. Акиндинов // </w:t>
      </w:r>
      <w:r w:rsidRPr="00942229">
        <w:rPr>
          <w:rFonts w:ascii="XO Thames" w:hAnsi="XO Thames"/>
          <w:sz w:val="24"/>
          <w:szCs w:val="24"/>
        </w:rPr>
        <w:br/>
        <w:t xml:space="preserve">Развитие учетно-аналитического, финансового и контрольного обеспечения </w:t>
      </w:r>
      <w:r w:rsidRPr="00942229">
        <w:rPr>
          <w:rFonts w:ascii="XO Thames" w:hAnsi="XO Thames"/>
          <w:sz w:val="24"/>
          <w:szCs w:val="24"/>
        </w:rPr>
        <w:br/>
        <w:t xml:space="preserve">деятельности экономических субъектов : материалы </w:t>
      </w:r>
      <w:proofErr w:type="spellStart"/>
      <w:r w:rsidRPr="00942229">
        <w:rPr>
          <w:rFonts w:ascii="XO Thames" w:hAnsi="XO Thames"/>
          <w:sz w:val="24"/>
          <w:szCs w:val="24"/>
        </w:rPr>
        <w:t>Междунар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. </w:t>
      </w:r>
      <w:proofErr w:type="spellStart"/>
      <w:r w:rsidRPr="00942229">
        <w:rPr>
          <w:rFonts w:ascii="XO Thames" w:hAnsi="XO Thames"/>
          <w:sz w:val="24"/>
          <w:szCs w:val="24"/>
        </w:rPr>
        <w:t>науч</w:t>
      </w:r>
      <w:proofErr w:type="gramStart"/>
      <w:r w:rsidRPr="00942229">
        <w:rPr>
          <w:rFonts w:ascii="XO Thames" w:hAnsi="XO Thames"/>
          <w:sz w:val="24"/>
          <w:szCs w:val="24"/>
        </w:rPr>
        <w:t>.-</w:t>
      </w:r>
      <w:proofErr w:type="gramEnd"/>
      <w:r w:rsidRPr="00942229">
        <w:rPr>
          <w:rFonts w:ascii="XO Thames" w:hAnsi="XO Thames"/>
          <w:sz w:val="24"/>
          <w:szCs w:val="24"/>
        </w:rPr>
        <w:t>практ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. </w:t>
      </w:r>
      <w:proofErr w:type="spellStart"/>
      <w:r w:rsidRPr="00942229">
        <w:rPr>
          <w:rFonts w:ascii="XO Thames" w:hAnsi="XO Thames"/>
          <w:sz w:val="24"/>
          <w:szCs w:val="24"/>
        </w:rPr>
        <w:t>конф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., </w:t>
      </w:r>
      <w:proofErr w:type="spellStart"/>
      <w:r w:rsidRPr="00942229">
        <w:rPr>
          <w:rFonts w:ascii="XO Thames" w:hAnsi="XO Thames"/>
          <w:sz w:val="24"/>
          <w:szCs w:val="24"/>
        </w:rPr>
        <w:t>приуроч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. к Десятилетию науки и технологий (Воронеж, 09 </w:t>
      </w:r>
      <w:proofErr w:type="spellStart"/>
      <w:r w:rsidRPr="00942229">
        <w:rPr>
          <w:rFonts w:ascii="XO Thames" w:hAnsi="XO Thames"/>
          <w:sz w:val="24"/>
          <w:szCs w:val="24"/>
        </w:rPr>
        <w:t>нояб</w:t>
      </w:r>
      <w:proofErr w:type="spellEnd"/>
      <w:r w:rsidRPr="00942229">
        <w:rPr>
          <w:rFonts w:ascii="XO Thames" w:hAnsi="XO Thames"/>
          <w:sz w:val="24"/>
          <w:szCs w:val="24"/>
        </w:rPr>
        <w:t>. 2023 г.). - Воронеж, 2023. - С. 43-47. - URL: </w:t>
      </w:r>
      <w:hyperlink r:id="rId15" w:history="1"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https://elibrary.ru/download/elibrary_59986819_65630319.pdf</w:t>
        </w:r>
      </w:hyperlink>
    </w:p>
    <w:p w:rsidR="00073029" w:rsidRPr="00942229" w:rsidRDefault="00073029" w:rsidP="0094222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XO Thames" w:eastAsia="Times New Roman" w:hAnsi="XO Thames" w:cs="Arial"/>
          <w:sz w:val="24"/>
          <w:szCs w:val="24"/>
        </w:rPr>
      </w:pPr>
      <w:proofErr w:type="spellStart"/>
      <w:r w:rsidRPr="00942229">
        <w:rPr>
          <w:rFonts w:ascii="XO Thames" w:hAnsi="XO Thames"/>
          <w:sz w:val="24"/>
          <w:szCs w:val="24"/>
        </w:rPr>
        <w:t>Мазур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Е. В. Влияние </w:t>
      </w:r>
      <w:proofErr w:type="spellStart"/>
      <w:r w:rsidRPr="00942229">
        <w:rPr>
          <w:rFonts w:ascii="XO Thames" w:hAnsi="XO Thames"/>
          <w:sz w:val="24"/>
          <w:szCs w:val="24"/>
        </w:rPr>
        <w:t>цифровизации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на бухгалтерский учет и отчетность / Е. В. </w:t>
      </w:r>
      <w:proofErr w:type="spellStart"/>
      <w:r w:rsidRPr="00942229">
        <w:rPr>
          <w:rFonts w:ascii="XO Thames" w:hAnsi="XO Thames"/>
          <w:sz w:val="24"/>
          <w:szCs w:val="24"/>
        </w:rPr>
        <w:t>Мазур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, Н. С. </w:t>
      </w:r>
      <w:proofErr w:type="spellStart"/>
      <w:r w:rsidRPr="00942229">
        <w:rPr>
          <w:rFonts w:ascii="XO Thames" w:hAnsi="XO Thames"/>
          <w:sz w:val="24"/>
          <w:szCs w:val="24"/>
        </w:rPr>
        <w:t>Шиян</w:t>
      </w:r>
      <w:proofErr w:type="spellEnd"/>
      <w:r w:rsidRPr="00942229">
        <w:rPr>
          <w:rFonts w:ascii="XO Thames" w:hAnsi="XO Thames"/>
          <w:sz w:val="24"/>
          <w:szCs w:val="24"/>
        </w:rPr>
        <w:t xml:space="preserve"> // Проблемы управления социальными и экономическими системами в современной России</w:t>
      </w:r>
      <w:proofErr w:type="gramStart"/>
      <w:r w:rsidRPr="00942229">
        <w:rPr>
          <w:rFonts w:ascii="XO Thames" w:hAnsi="XO Thames"/>
          <w:sz w:val="24"/>
          <w:szCs w:val="24"/>
        </w:rPr>
        <w:t xml:space="preserve"> :</w:t>
      </w:r>
      <w:proofErr w:type="gramEnd"/>
      <w:r w:rsidRPr="00942229">
        <w:rPr>
          <w:rFonts w:ascii="XO Thames" w:hAnsi="XO Thames"/>
          <w:sz w:val="24"/>
          <w:szCs w:val="24"/>
        </w:rPr>
        <w:t xml:space="preserve"> сб. </w:t>
      </w:r>
      <w:proofErr w:type="spellStart"/>
      <w:r w:rsidRPr="00942229">
        <w:rPr>
          <w:rFonts w:ascii="XO Thames" w:hAnsi="XO Thames"/>
          <w:sz w:val="24"/>
          <w:szCs w:val="24"/>
        </w:rPr>
        <w:t>науч</w:t>
      </w:r>
      <w:proofErr w:type="spellEnd"/>
      <w:r w:rsidRPr="00942229">
        <w:rPr>
          <w:rFonts w:ascii="XO Thames" w:hAnsi="XO Thames"/>
          <w:sz w:val="24"/>
          <w:szCs w:val="24"/>
        </w:rPr>
        <w:t>. ст. - Ульяновск, 2024. - С. 118-121. - URL: </w:t>
      </w:r>
      <w:hyperlink r:id="rId16" w:history="1">
        <w:r w:rsidRPr="00942229">
          <w:rPr>
            <w:rStyle w:val="aa"/>
            <w:rFonts w:ascii="XO Thames" w:hAnsi="XO Thames"/>
            <w:sz w:val="24"/>
            <w:szCs w:val="24"/>
            <w:bdr w:val="none" w:sz="0" w:space="0" w:color="auto" w:frame="1"/>
          </w:rPr>
          <w:t>https://www.elibrary.ru/download/elibrary_68514732_80023782.pdf</w:t>
        </w:r>
      </w:hyperlink>
    </w:p>
    <w:sectPr w:rsidR="00073029" w:rsidRPr="00942229" w:rsidSect="00942229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029" w:rsidRDefault="00073029" w:rsidP="00073029">
      <w:pPr>
        <w:spacing w:after="0" w:line="240" w:lineRule="auto"/>
      </w:pPr>
      <w:r>
        <w:separator/>
      </w:r>
    </w:p>
  </w:endnote>
  <w:endnote w:type="continuationSeparator" w:id="0">
    <w:p w:rsidR="00073029" w:rsidRDefault="00073029" w:rsidP="0007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029" w:rsidRDefault="00073029" w:rsidP="00073029">
      <w:pPr>
        <w:spacing w:after="0" w:line="240" w:lineRule="auto"/>
      </w:pPr>
      <w:r>
        <w:separator/>
      </w:r>
    </w:p>
  </w:footnote>
  <w:footnote w:type="continuationSeparator" w:id="0">
    <w:p w:rsidR="00073029" w:rsidRDefault="00073029" w:rsidP="0007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4F3"/>
    <w:multiLevelType w:val="hybridMultilevel"/>
    <w:tmpl w:val="12742ACE"/>
    <w:lvl w:ilvl="0" w:tplc="866C8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029"/>
    <w:rsid w:val="00073029"/>
    <w:rsid w:val="000D7B37"/>
    <w:rsid w:val="00370112"/>
    <w:rsid w:val="008E02B8"/>
    <w:rsid w:val="00942229"/>
    <w:rsid w:val="00D1380D"/>
    <w:rsid w:val="00F8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29"/>
    <w:pPr>
      <w:spacing w:after="160" w:line="259" w:lineRule="auto"/>
    </w:pPr>
    <w:rPr>
      <w:kern w:val="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302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3">
    <w:name w:val="Normal (Web)"/>
    <w:basedOn w:val="a"/>
    <w:uiPriority w:val="99"/>
    <w:unhideWhenUsed/>
    <w:rsid w:val="0007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029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07302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3029"/>
    <w:rPr>
      <w:kern w:val="2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73029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07302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73029"/>
    <w:rPr>
      <w:color w:val="0000FF" w:themeColor="hyperlink"/>
      <w:u w:val="single"/>
    </w:rPr>
  </w:style>
  <w:style w:type="character" w:customStyle="1" w:styleId="a9">
    <w:name w:val="Абзац списка Знак"/>
    <w:link w:val="a8"/>
    <w:uiPriority w:val="34"/>
    <w:locked/>
    <w:rsid w:val="0007302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neobhodimost-tsifrovizatsii-buhgalterskih-i-finansovyh-uslug" TargetMode="External"/><Relationship Id="rId13" Type="http://schemas.openxmlformats.org/officeDocument/2006/relationships/hyperlink" Target="https://elibrary.ru/download/elibrary_59624909_16632668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download/elibrary_67971566_76948983.pdf" TargetMode="External"/><Relationship Id="rId12" Type="http://schemas.openxmlformats.org/officeDocument/2006/relationships/hyperlink" Target="https://elibrary.ru/download/elibrary_60046303_3669233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download/elibrary_68514732_8002378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download/elibrary_68587890_4225690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download/elibrary_59986819_65630319.pdf" TargetMode="External"/><Relationship Id="rId10" Type="http://schemas.openxmlformats.org/officeDocument/2006/relationships/hyperlink" Target="https://www.elibrary.ru/download/elibrary_43861059_5264585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download/elibrary_42833319_27965066.pdf" TargetMode="External"/><Relationship Id="rId14" Type="http://schemas.openxmlformats.org/officeDocument/2006/relationships/hyperlink" Target="https://www.elibrary.ru/download/elibrary_68521158_7217817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2025-03-17T10:56:00Z</dcterms:created>
  <dcterms:modified xsi:type="dcterms:W3CDTF">2025-03-17T12:01:00Z</dcterms:modified>
</cp:coreProperties>
</file>