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C" w:rsidRDefault="00EF794C" w:rsidP="00EF794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794C">
        <w:rPr>
          <w:rFonts w:ascii="Times New Roman" w:hAnsi="Times New Roman" w:cs="Times New Roman"/>
          <w:b/>
          <w:sz w:val="28"/>
          <w:szCs w:val="28"/>
        </w:rPr>
        <w:t>Методические разработки, направленные на профилакт</w:t>
      </w:r>
      <w:r w:rsidR="001C5C32">
        <w:rPr>
          <w:rFonts w:ascii="Times New Roman" w:hAnsi="Times New Roman" w:cs="Times New Roman"/>
          <w:b/>
          <w:sz w:val="28"/>
          <w:szCs w:val="28"/>
        </w:rPr>
        <w:t xml:space="preserve">ику </w:t>
      </w:r>
      <w:proofErr w:type="gramStart"/>
      <w:r w:rsidR="001C5C32">
        <w:rPr>
          <w:rFonts w:ascii="Times New Roman" w:hAnsi="Times New Roman" w:cs="Times New Roman"/>
          <w:b/>
          <w:sz w:val="28"/>
          <w:szCs w:val="28"/>
        </w:rPr>
        <w:t>интернет-зависимости</w:t>
      </w:r>
      <w:proofErr w:type="gramEnd"/>
      <w:r w:rsidR="001C5C32">
        <w:rPr>
          <w:rFonts w:ascii="Times New Roman" w:hAnsi="Times New Roman" w:cs="Times New Roman"/>
          <w:b/>
          <w:sz w:val="28"/>
          <w:szCs w:val="28"/>
        </w:rPr>
        <w:t xml:space="preserve"> у младш</w:t>
      </w:r>
      <w:r w:rsidRPr="00EF794C">
        <w:rPr>
          <w:rFonts w:ascii="Times New Roman" w:hAnsi="Times New Roman" w:cs="Times New Roman"/>
          <w:b/>
          <w:sz w:val="28"/>
          <w:szCs w:val="28"/>
        </w:rPr>
        <w:t>их школьников</w:t>
      </w:r>
      <w:r w:rsidR="001C5C32">
        <w:rPr>
          <w:rFonts w:ascii="Times New Roman" w:hAnsi="Times New Roman" w:cs="Times New Roman"/>
          <w:b/>
          <w:sz w:val="28"/>
          <w:szCs w:val="28"/>
        </w:rPr>
        <w:t>.</w:t>
      </w:r>
    </w:p>
    <w:p w:rsidR="00EF794C" w:rsidRPr="00EF794C" w:rsidRDefault="00EF794C" w:rsidP="00EF794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великое достижение науки и техники, источник колоссального потока информации со всех уголков планеты. Современный мир буквально построен на возможностях Всемирной сети. Пользование Интернетом значительно облегчает жизнь современному человеку. Большинство сторон жизни переведено в онлайн-платежи по ЖКХ, налогам, мобильные банки, безналичный расчет, оплата товаров и услуг, запись на консультацию к необходимым специалистам и т.д. Общение, деловые  переговоры на дальних расстояниях – это огромная экономия времени для современного человека, для взрослого человека, умеющего рационально использовать возможности Сети.  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интернет имеет и негативные стороны.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из интервью, создатель Интернета Тим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-Ли, сказал: </w:t>
      </w:r>
      <w:r>
        <w:rPr>
          <w:rFonts w:ascii="Times New Roman" w:hAnsi="Times New Roman" w:cs="Times New Roman"/>
          <w:sz w:val="28"/>
          <w:szCs w:val="28"/>
        </w:rPr>
        <w:t xml:space="preserve">«Мы стремились создать идеальный виртуальный мир, а породили монстра для манипулирования людьми». Он много говорил о несовершенстве своего детища, призывал к срочным мерам по его «окультуриванию». Одним из многих пороков Всемирной паутины он считает появление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интернет-зависимых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людей, зависимость которых бывает патологически опасна не только для них самих, но и для окружающих [8]. Особо опасен Интернет для маленьких человечков - наших детей. Дети в отличие от взрослых не нуждаются в наборе онлайн приложений для качественного облегчения повседневной жизни, в Интернете их привлекает другое.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дети используют Интернет для выполнения школьных домашних заданий, не напрягая собственный интеллект. Интернет наполнен информацией, очень вредной для детской психики – такой, как насилие, нецензурная лексика, убийство, порнография, призывы к самоубийству и т.д. Дети часто настолько погружаются в виртуальный мир, что реальный мир и живые люди становятся для них не интересными. Интернет-зависимость формируется у детей куда быстрее, чем у взрослых.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детей также страдает – постоянное пребывание за компьютером приводит к ожирению, нарушению зрения, проблемам со сном.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«Дети России онлайн», осуществленные Фондом Развития Интернет, показали, что: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 вступления в ряды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интернет-пользователей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снизился до 7 лет.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большинстве случаев выход в Интернет осуществляется без контроля взрослого.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пятая часть российских детей – жертвы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- 40% детей в России сталкиваются в Интернете с изображениями сексуального характера.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каждый третий ребенок встречается с онлайн незнакомцами.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профилактику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моему мнению,  нужно с дошкольного возраста, не исключая работу с родителями.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профилактики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включающая в себя работу по двум направлениям - работа с родителями и профилактическую работу с детьми, имеющими склонность к интернет-зависимости.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 профилактика появления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приостановка на ранних стадиях появления, приобщение к интернет-культуре и безопасному поведению в Сети.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направление: работа с родителями.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F794C" w:rsidRDefault="00EF794C" w:rsidP="00EF794C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родителей с «побочными действиями» увлеченностью детей Интернетом, с виртуальными рисками. </w:t>
      </w:r>
    </w:p>
    <w:p w:rsidR="00EF794C" w:rsidRDefault="00EF794C" w:rsidP="00EF794C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рационального режима пользования гаджетом и Интернет, рекомендации для родителей в установлении родительского контроля.</w:t>
      </w:r>
    </w:p>
    <w:p w:rsidR="00EF794C" w:rsidRDefault="00EF794C" w:rsidP="00EF794C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способы ограничения ребенка от виртуальной зависимости.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работы: информирование родителей о вреде избыточного времяпрепровождения в сети Интернет для психического и физического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здоровья, предупреждение о возможных рисках и опасностях, которые могут встретиться детям в Интернет, о целесообразности родительского контроля, формирования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 собственном грамотном примере использования Интернет, совместная выработка решений о предотвращении рисков возникновения интернет-зависимости.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работы – родительские собрания.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- дискуссия.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 - использование ИКТ.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направление: работа с детьми, склонными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F794C" w:rsidRDefault="00EF794C" w:rsidP="00EF79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безопасным поведениям в сети Интернет. </w:t>
      </w:r>
    </w:p>
    <w:p w:rsidR="00EF794C" w:rsidRDefault="00EF794C" w:rsidP="00EF79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памятки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«Осторожно, Интернет!».</w:t>
      </w:r>
    </w:p>
    <w:p w:rsidR="00EF794C" w:rsidRDefault="00EF794C" w:rsidP="00EF79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правильные установки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где опасно, а где полезно использование Интернет.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работы: первичный срез  знаний о безопасности в Сети посредством онлайн игры, формирование четких установок правильного поведения в Интернет, закрепление навыков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интернет-поведения, совместная выработка альтернатив заменяющих интересы, предлагаемые Интернетом, формирование позиции «интернет-цензор» вместо «интернет-раб».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добавить в план воспитательной работы, наряду с занятиями по ПДД, ППБ, ОБЖ, мероприятия о безопасности в Сети.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1 занятие в месяц. Итого 9 мероприятий.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работы – классный час, беседа, дискуссия, мозговой штурм, урок-игра, групповая работа, индивидуальная работа.</w:t>
      </w:r>
      <w:proofErr w:type="gramEnd"/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 - использование ИКТ, канцелярские принадлежности для индивидуальной и групповой работы.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Перспективный план работы с родителями с целью профилактики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у детей предложен в таблице 2.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Темы родительских собраний, направленные на профилактику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27"/>
        <w:gridCol w:w="2909"/>
        <w:gridCol w:w="4360"/>
      </w:tblGrid>
      <w:tr w:rsidR="00EF794C" w:rsidTr="00EF7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родительского собрания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материалы</w:t>
            </w:r>
          </w:p>
        </w:tc>
      </w:tr>
      <w:tr w:rsidR="00EF794C" w:rsidTr="00EF7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«Виртуальные дети»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действительные пагубные последствия психического и физического здоровья детей, увлеченных гаджетами и Интернет.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дискуссии на данном родительском собрании могут быть использованы видеоролики «Зависимость людей от смартфонов», «Клиповое мышление», «Люди теряют воображение» и т.п.</w:t>
            </w:r>
          </w:p>
          <w:p w:rsidR="00EF794C" w:rsidRDefault="009A3D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https://www.youtube.com/watch?v=4lBcCmVAeBA</w:t>
              </w:r>
            </w:hyperlink>
            <w:r w:rsidR="00EF79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https://www.youtube.com/watch?v=8T5Arf8sspg</w:t>
              </w:r>
            </w:hyperlink>
            <w:r w:rsidR="00EF7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794C" w:rsidRDefault="009A3D2A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https://www.youtube.com/watch?v=-yWV4LHjL60</w:t>
              </w:r>
            </w:hyperlink>
            <w:r w:rsidR="00EF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794C" w:rsidTr="00EF7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– наше отражение»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родителей чувство ответственности за будущее детей, призвать показывать положительный пример Интернет культуры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Фотовыставка «Так выглядят люди, если убрать мобильные телефоны»,  «Виртуальные монстры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гаджетозависимые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дети», информация о признаках появления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интернет–зависимости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тест на интернет-зависимость для самих родителей (А. В. </w:t>
            </w:r>
            <w:r>
              <w:rPr>
                <w:rStyle w:val="a6"/>
                <w:sz w:val="28"/>
                <w:szCs w:val="28"/>
                <w:shd w:val="clear" w:color="auto" w:fill="FFFFFF"/>
              </w:rPr>
              <w:lastRenderedPageBreak/>
              <w:t>Лоскутова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F794C" w:rsidRDefault="009A3D2A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https://vk.com/psy.person?w=wall-70841494_43414</w:t>
              </w:r>
            </w:hyperlink>
            <w:r w:rsidR="00EF7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794C" w:rsidRDefault="009A3D2A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https://vk.com/psy.person?w=wall-70841494_45673</w:t>
              </w:r>
            </w:hyperlink>
            <w:r w:rsidR="00EF7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794C" w:rsidRDefault="009A3D2A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https://www.youtube.com/watch?v=_20PhKwSlHw</w:t>
              </w:r>
            </w:hyperlink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94C" w:rsidTr="00EF7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которых мы не знаем»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о деструктивных Интернет сообществах,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необходимости родительского контроля, бесед на данные темы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Деструктивные сайты: </w:t>
            </w:r>
          </w:p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«Разбуди меня в 4.20»,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Никомуненужненькая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«Секта снов», «Привет со дна», «Группа смерти», «Тихий дом», «Киты»,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МореКитов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НяПока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«Беги или умри» и т.п.</w:t>
            </w:r>
          </w:p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мошейничества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посредством детей.</w:t>
            </w:r>
          </w:p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4C" w:rsidRDefault="00EF794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94C" w:rsidTr="00EF7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«Добрый» Интернет для наших детей»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родителей со способами обезопасить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рисков и возникновения  интернет-зависимости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контент-фильтрации для ОС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цензор;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ПКФ;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Netpolice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KinderGate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родительского контроля: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KidLogger</w:t>
            </w:r>
            <w:proofErr w:type="spellEnd"/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OpenDNS</w:t>
            </w:r>
            <w:proofErr w:type="spellEnd"/>
            <w:r w:rsidRPr="00EF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FamilyShield</w:t>
            </w:r>
            <w:proofErr w:type="spellEnd"/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Qustodio</w:t>
            </w:r>
            <w:proofErr w:type="spellEnd"/>
          </w:p>
          <w:p w:rsidR="00EF794C" w:rsidRPr="00EF794C" w:rsidRDefault="00EF794C">
            <w:pPr>
              <w:pStyle w:val="a4"/>
              <w:spacing w:line="360" w:lineRule="auto"/>
              <w:ind w:firstLine="709"/>
              <w:jc w:val="both"/>
              <w:rPr>
                <w:rStyle w:val="a6"/>
                <w:b w:val="0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Spyrix</w:t>
            </w:r>
            <w:proofErr w:type="spellEnd"/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Free </w:t>
            </w:r>
            <w:proofErr w:type="spellStart"/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Keylogger</w:t>
            </w:r>
            <w:proofErr w:type="spellEnd"/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Style w:val="a6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>Сайты</w:t>
            </w:r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>помощи</w:t>
            </w:r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Памятка для родителей по безопасности детей в Интернет (Приложение 2) </w:t>
            </w:r>
          </w:p>
        </w:tc>
      </w:tr>
    </w:tbl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плану воспитательной работы с детьми предложено в Таблице 3.</w:t>
      </w: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3 - Тематический план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класса по профилактике интернет-зависимости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809"/>
        <w:gridCol w:w="6145"/>
      </w:tblGrid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материалы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«Проверь свой уровень интернет безопасности»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Сайт: 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https://i-riski.ru/</w:t>
              </w:r>
            </w:hyperlink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проиграть и обсудить разные варианты ответов детей, как правильные, так и неправильные 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Конференция «Интернет - друг или враг?»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направленная на выявление положительного и негативного в Интернете, научить детей отделять важную и ненужную информацию (исключить «блуждающий серфинг»), выявить полезность Интернета для детей.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 сети»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Игра. Разделение на группы по темам: «Социальные сети», «Онлайн игры», «Поиск информации». Какие опасности могут поджидать? Каждая группа готовит памятку безопасности. Памятка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3)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кроссвордов «Всемирная паутина»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детей, обмен кроссвордами между одноклассниками.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Дискуссия «Мои виртуальные интересы»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мнениями, свободная форма общения, принятие точки зрения одноклассника, корректировка допустимости, посещения тех или иных сайтов.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разговор</w:t>
            </w:r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Селфизависимость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ваша жизнь дороже тысячи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Сети, плюсы и минусы. Совместная выработка способов замены (мозговой штурм). Просмотр видео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-зависимость: где грань разумного?»</w:t>
            </w:r>
          </w:p>
          <w:p w:rsidR="00EF794C" w:rsidRDefault="009A3D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F7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https://www.youtube.com/watch?v=LGJDk_PHMh4</w:t>
              </w:r>
            </w:hyperlink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существовании сайтов анонимной психологической помощи детям: Помощь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риски.рф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 д.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https://pomoschryadom.ru/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https://i-riski.ru/</w:t>
              </w:r>
            </w:hyperlink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http://i-deti.org/</w:t>
              </w:r>
            </w:hyperlink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 человек в эпоху, свободную от Интернета?»</w:t>
            </w:r>
          </w:p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совместно с родителями, беседа, как родители проводили свое детство, в какие игры играли и т. д. Предложить акцию «Неделя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offlain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(родители и дети попытаются прожить неделю без выхода в Интернет)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«Я и ….. вдруг отключили Интернет»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детей</w:t>
            </w:r>
          </w:p>
        </w:tc>
      </w:tr>
      <w:tr w:rsidR="00EF794C" w:rsidTr="00EF7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«Восприятие Интернета»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взят с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аддаптирован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794C" w:rsidRDefault="00EF794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4)</w:t>
            </w:r>
          </w:p>
        </w:tc>
      </w:tr>
    </w:tbl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C" w:rsidRDefault="00EF794C" w:rsidP="00EF79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занятий по профилактике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научиться безопасному и полезному для себя взаимодействию с  Интернет.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сообщениям и иной информации, распространяемой в Сети.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Отличать достоверные сведения от недостоверных, вредную для них информацию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репутации.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Распознавать признаки злоупотребления их неопытностью и доверчивостью, попытки вовлечения их в противоправную и иную антиобщественную деятельность.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используемые при подаче рекламной и иной информации.</w:t>
      </w:r>
    </w:p>
    <w:p w:rsidR="00EF794C" w:rsidRDefault="00EF794C" w:rsidP="00EF794C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Применять эффективные меры самозащиты от нежелательных для них информации и контактов в сетях.</w:t>
      </w:r>
    </w:p>
    <w:sectPr w:rsidR="00EF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F74"/>
    <w:multiLevelType w:val="hybridMultilevel"/>
    <w:tmpl w:val="CC125E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0331C9"/>
    <w:multiLevelType w:val="hybridMultilevel"/>
    <w:tmpl w:val="D548C9CA"/>
    <w:lvl w:ilvl="0" w:tplc="4336DF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C17A13"/>
    <w:multiLevelType w:val="hybridMultilevel"/>
    <w:tmpl w:val="B4BE4C52"/>
    <w:lvl w:ilvl="0" w:tplc="4E3E2A8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85"/>
    <w:rsid w:val="001C5C32"/>
    <w:rsid w:val="004C6B60"/>
    <w:rsid w:val="005F7485"/>
    <w:rsid w:val="009A3D2A"/>
    <w:rsid w:val="00EF794C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4C"/>
    <w:rPr>
      <w:color w:val="0000FF"/>
      <w:u w:val="single"/>
    </w:rPr>
  </w:style>
  <w:style w:type="paragraph" w:styleId="a4">
    <w:name w:val="No Spacing"/>
    <w:uiPriority w:val="1"/>
    <w:qFormat/>
    <w:rsid w:val="00EF794C"/>
    <w:pPr>
      <w:spacing w:after="0" w:line="240" w:lineRule="auto"/>
    </w:pPr>
  </w:style>
  <w:style w:type="table" w:styleId="a5">
    <w:name w:val="Table Grid"/>
    <w:basedOn w:val="a1"/>
    <w:uiPriority w:val="59"/>
    <w:rsid w:val="00EF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F7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4C"/>
    <w:rPr>
      <w:color w:val="0000FF"/>
      <w:u w:val="single"/>
    </w:rPr>
  </w:style>
  <w:style w:type="paragraph" w:styleId="a4">
    <w:name w:val="No Spacing"/>
    <w:uiPriority w:val="1"/>
    <w:qFormat/>
    <w:rsid w:val="00EF794C"/>
    <w:pPr>
      <w:spacing w:after="0" w:line="240" w:lineRule="auto"/>
    </w:pPr>
  </w:style>
  <w:style w:type="table" w:styleId="a5">
    <w:name w:val="Table Grid"/>
    <w:basedOn w:val="a1"/>
    <w:uiPriority w:val="59"/>
    <w:rsid w:val="00EF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F7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WV4LHjL60" TargetMode="External"/><Relationship Id="rId13" Type="http://schemas.openxmlformats.org/officeDocument/2006/relationships/hyperlink" Target="https://www.youtube.com/watch?v=LGJDk_PHMh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T5Arf8sspg" TargetMode="External"/><Relationship Id="rId12" Type="http://schemas.openxmlformats.org/officeDocument/2006/relationships/hyperlink" Target="https://i-risk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-det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lBcCmVAeBA" TargetMode="External"/><Relationship Id="rId11" Type="http://schemas.openxmlformats.org/officeDocument/2006/relationships/hyperlink" Target="https://www.youtube.com/watch?v=_20PhKwSl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-riski.ru/" TargetMode="External"/><Relationship Id="rId10" Type="http://schemas.openxmlformats.org/officeDocument/2006/relationships/hyperlink" Target="https://vk.com/psy.person?w=wall-70841494_45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sy.person?w=wall-70841494_43414" TargetMode="External"/><Relationship Id="rId14" Type="http://schemas.openxmlformats.org/officeDocument/2006/relationships/hyperlink" Target="https://pomoschryad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2020-02-16T06:15:00Z</dcterms:created>
  <dcterms:modified xsi:type="dcterms:W3CDTF">2020-02-16T06:15:00Z</dcterms:modified>
</cp:coreProperties>
</file>