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5BE7" w:rsidRPr="00D3273C" w:rsidRDefault="00BC5BE7" w:rsidP="00BC5BE7">
      <w:pPr>
        <w:jc w:val="center"/>
        <w:rPr>
          <w:rFonts w:ascii="Times New Roman" w:hAnsi="Times New Roman" w:cs="Times New Roman"/>
          <w:sz w:val="36"/>
          <w:szCs w:val="36"/>
        </w:rPr>
      </w:pPr>
      <w:r w:rsidRPr="00D3273C">
        <w:rPr>
          <w:rFonts w:ascii="Times New Roman" w:hAnsi="Times New Roman" w:cs="Times New Roman"/>
          <w:sz w:val="36"/>
          <w:szCs w:val="36"/>
        </w:rPr>
        <w:t>МБУ ДО «ДШИ им. И.О. Дунаевского»</w:t>
      </w:r>
    </w:p>
    <w:p w:rsidR="00BC5BE7" w:rsidRDefault="00BC5BE7" w:rsidP="00BC5BE7">
      <w:pPr>
        <w:jc w:val="center"/>
        <w:rPr>
          <w:sz w:val="36"/>
          <w:szCs w:val="36"/>
        </w:rPr>
      </w:pPr>
    </w:p>
    <w:p w:rsidR="00BC5BE7" w:rsidRDefault="00BC5BE7" w:rsidP="00BC5BE7">
      <w:pPr>
        <w:jc w:val="center"/>
        <w:rPr>
          <w:sz w:val="36"/>
          <w:szCs w:val="36"/>
        </w:rPr>
      </w:pPr>
    </w:p>
    <w:p w:rsidR="00BC5BE7" w:rsidRDefault="00BC5BE7" w:rsidP="00BC5BE7">
      <w:pPr>
        <w:jc w:val="center"/>
        <w:rPr>
          <w:sz w:val="36"/>
          <w:szCs w:val="36"/>
        </w:rPr>
      </w:pPr>
    </w:p>
    <w:p w:rsidR="00BC5BE7" w:rsidRPr="00D3273C" w:rsidRDefault="00BC5BE7" w:rsidP="00BC5BE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5BE7" w:rsidRPr="00D3273C" w:rsidRDefault="00BC5BE7" w:rsidP="00BC5BE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5BE7" w:rsidRPr="00D3273C" w:rsidRDefault="00BC5BE7" w:rsidP="00BC5BE7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Hlk192677392"/>
      <w:r w:rsidRPr="00D3273C">
        <w:rPr>
          <w:rFonts w:ascii="Times New Roman" w:hAnsi="Times New Roman" w:cs="Times New Roman"/>
          <w:sz w:val="36"/>
          <w:szCs w:val="36"/>
        </w:rPr>
        <w:t>Межпредметные связи в преподавании музыкальных дисциплин как основа успешного развития ученика</w:t>
      </w:r>
    </w:p>
    <w:bookmarkEnd w:id="0"/>
    <w:p w:rsidR="00BC5BE7" w:rsidRDefault="00BC5BE7"/>
    <w:p w:rsidR="00BC5BE7" w:rsidRDefault="00BC5BE7"/>
    <w:p w:rsidR="00BC5BE7" w:rsidRPr="00D3273C" w:rsidRDefault="00BC5BE7" w:rsidP="00D3273C">
      <w:pPr>
        <w:jc w:val="right"/>
        <w:rPr>
          <w:rFonts w:ascii="Times New Roman" w:hAnsi="Times New Roman" w:cs="Times New Roman"/>
          <w:sz w:val="32"/>
          <w:szCs w:val="32"/>
        </w:rPr>
      </w:pPr>
      <w:r w:rsidRPr="00D3273C">
        <w:rPr>
          <w:rFonts w:ascii="Times New Roman" w:hAnsi="Times New Roman" w:cs="Times New Roman"/>
          <w:sz w:val="32"/>
          <w:szCs w:val="32"/>
        </w:rPr>
        <w:t xml:space="preserve">Возраст учащихся </w:t>
      </w:r>
      <w:r w:rsidR="00D3273C" w:rsidRPr="00D3273C">
        <w:rPr>
          <w:rFonts w:ascii="Times New Roman" w:hAnsi="Times New Roman" w:cs="Times New Roman"/>
          <w:sz w:val="32"/>
          <w:szCs w:val="32"/>
        </w:rPr>
        <w:t>от 7 до 16 лет</w:t>
      </w:r>
    </w:p>
    <w:p w:rsidR="00BC5BE7" w:rsidRDefault="00BC5BE7"/>
    <w:p w:rsidR="00BC5BE7" w:rsidRDefault="00BC5BE7"/>
    <w:p w:rsidR="00BC5BE7" w:rsidRDefault="00BC5BE7"/>
    <w:p w:rsidR="00BC5BE7" w:rsidRDefault="00BC5BE7"/>
    <w:p w:rsidR="00BC5BE7" w:rsidRDefault="00BC5BE7"/>
    <w:p w:rsidR="00BC5BE7" w:rsidRDefault="00BC5BE7"/>
    <w:p w:rsidR="00BC5BE7" w:rsidRDefault="00BC5BE7"/>
    <w:p w:rsidR="00BC5BE7" w:rsidRDefault="00BC5BE7"/>
    <w:p w:rsidR="00BC5BE7" w:rsidRDefault="00BC5BE7"/>
    <w:p w:rsidR="00BC5BE7" w:rsidRDefault="00BC5BE7"/>
    <w:p w:rsidR="00BC5BE7" w:rsidRDefault="00BC5BE7"/>
    <w:p w:rsidR="00BC5BE7" w:rsidRDefault="00BC5BE7"/>
    <w:p w:rsidR="00BC5BE7" w:rsidRDefault="00BC5BE7"/>
    <w:p w:rsidR="00BC5BE7" w:rsidRDefault="00BC5BE7"/>
    <w:p w:rsidR="00BC5BE7" w:rsidRDefault="00BC5BE7"/>
    <w:p w:rsidR="00BC5BE7" w:rsidRDefault="00BC5BE7"/>
    <w:p w:rsidR="00BC5BE7" w:rsidRDefault="00BC5BE7"/>
    <w:p w:rsidR="00BC5BE7" w:rsidRPr="00D3273C" w:rsidRDefault="00D3273C" w:rsidP="00D3273C">
      <w:pPr>
        <w:jc w:val="right"/>
        <w:rPr>
          <w:rFonts w:ascii="Times New Roman" w:hAnsi="Times New Roman" w:cs="Times New Roman"/>
          <w:sz w:val="32"/>
          <w:szCs w:val="32"/>
        </w:rPr>
      </w:pPr>
      <w:r w:rsidRPr="00D3273C">
        <w:rPr>
          <w:rFonts w:ascii="Times New Roman" w:hAnsi="Times New Roman" w:cs="Times New Roman"/>
          <w:sz w:val="32"/>
          <w:szCs w:val="32"/>
        </w:rPr>
        <w:t>Составитель преподаватель Гунько Т.Г.</w:t>
      </w:r>
    </w:p>
    <w:p w:rsidR="00B37A9F" w:rsidRPr="00B37A9F" w:rsidRDefault="00B37A9F" w:rsidP="00B37A9F">
      <w:pPr>
        <w:jc w:val="center"/>
        <w:rPr>
          <w:rFonts w:ascii="Times New Roman" w:hAnsi="Times New Roman" w:cs="Times New Roman"/>
          <w:sz w:val="28"/>
          <w:szCs w:val="28"/>
        </w:rPr>
      </w:pPr>
      <w:r w:rsidRPr="00B37A9F">
        <w:rPr>
          <w:rFonts w:ascii="Times New Roman" w:hAnsi="Times New Roman" w:cs="Times New Roman"/>
          <w:sz w:val="28"/>
          <w:szCs w:val="28"/>
        </w:rPr>
        <w:lastRenderedPageBreak/>
        <w:t>Межпредметные связи в преподавании музыкальных дисциплин как основа успешного развития ученика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A9F" w:rsidRPr="00D3273C" w:rsidRDefault="00ED3B7A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Тема межпредметных связей в преподавании музыкальных дисциплин всегда актуальна, поскольку в комплексной подаче учебных предметов достигается, как правило, более успешный результат.</w:t>
      </w:r>
    </w:p>
    <w:p w:rsidR="00020704" w:rsidRPr="00D3273C" w:rsidRDefault="00ED3B7A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Межпредметные связи могут быть реализованы одним педагогом, ведущим разные дисциплины с одними и теми же учащимися. Этот наиболее распространённый вариант связей встречается и в училищной практике (теория – сольфеджио, музыкальная литература – анализ музыкальных произведений, гармония – сольфеджио и др.), и в практике музыкальных школ (сольфеджио – музыкальная литература, сольфеджио – хор, сольфеджио – общее фортепиано и т.д.).</w:t>
      </w:r>
    </w:p>
    <w:p w:rsidR="00020704" w:rsidRPr="00D3273C" w:rsidRDefault="00ED3B7A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Продуктивной может быть также работа педагогов, ведущих разные дисциплины в постоянном контакте друг с другом, когда согласовывается учебный план, используемые музыкальные произведения, время изучения материала и т.п.</w:t>
      </w:r>
    </w:p>
    <w:p w:rsidR="00020704" w:rsidRPr="00D3273C" w:rsidRDefault="00ED3B7A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Назначение любой ДМШ</w:t>
      </w:r>
      <w:r w:rsidR="006B7899">
        <w:rPr>
          <w:rFonts w:ascii="Times New Roman" w:hAnsi="Times New Roman" w:cs="Times New Roman"/>
          <w:sz w:val="28"/>
          <w:szCs w:val="28"/>
        </w:rPr>
        <w:t xml:space="preserve"> и ДШИ</w:t>
      </w:r>
      <w:r w:rsidRPr="00D3273C">
        <w:rPr>
          <w:rFonts w:ascii="Times New Roman" w:hAnsi="Times New Roman" w:cs="Times New Roman"/>
          <w:sz w:val="28"/>
          <w:szCs w:val="28"/>
        </w:rPr>
        <w:t xml:space="preserve"> – дать общее музыкальное образование.</w:t>
      </w:r>
    </w:p>
    <w:p w:rsidR="00020704" w:rsidRPr="00D3273C" w:rsidRDefault="00ED3B7A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В основу образовательного процесса ДМШ</w:t>
      </w:r>
      <w:r w:rsidR="006B7899">
        <w:rPr>
          <w:rFonts w:ascii="Times New Roman" w:hAnsi="Times New Roman" w:cs="Times New Roman"/>
          <w:sz w:val="28"/>
          <w:szCs w:val="28"/>
        </w:rPr>
        <w:t xml:space="preserve"> и ДШИ</w:t>
      </w:r>
      <w:r w:rsidRPr="00D3273C">
        <w:rPr>
          <w:rFonts w:ascii="Times New Roman" w:hAnsi="Times New Roman" w:cs="Times New Roman"/>
          <w:sz w:val="28"/>
          <w:szCs w:val="28"/>
        </w:rPr>
        <w:t xml:space="preserve"> положена концепция развивающего обучения:</w:t>
      </w:r>
      <w:r w:rsidR="008A1310">
        <w:rPr>
          <w:rFonts w:ascii="Times New Roman" w:hAnsi="Times New Roman" w:cs="Times New Roman"/>
          <w:sz w:val="28"/>
          <w:szCs w:val="28"/>
        </w:rPr>
        <w:t xml:space="preserve"> </w:t>
      </w:r>
      <w:r w:rsidRPr="00D3273C">
        <w:rPr>
          <w:rFonts w:ascii="Times New Roman" w:hAnsi="Times New Roman" w:cs="Times New Roman"/>
          <w:sz w:val="28"/>
          <w:szCs w:val="28"/>
        </w:rPr>
        <w:t>работа над приобретением исполнительских навыков и умений находится в неразрывной связи с всесторонним универсальным развитием личности ученика,</w:t>
      </w:r>
      <w:r w:rsidR="006B7899">
        <w:rPr>
          <w:rFonts w:ascii="Times New Roman" w:hAnsi="Times New Roman" w:cs="Times New Roman"/>
          <w:sz w:val="28"/>
          <w:szCs w:val="28"/>
        </w:rPr>
        <w:t xml:space="preserve"> </w:t>
      </w:r>
      <w:r w:rsidRPr="00D3273C">
        <w:rPr>
          <w:rFonts w:ascii="Times New Roman" w:hAnsi="Times New Roman" w:cs="Times New Roman"/>
          <w:sz w:val="28"/>
          <w:szCs w:val="28"/>
        </w:rPr>
        <w:t>расширением его художественного и общекультурного кругозора, активизацией творческих и познавательных возможностей.</w:t>
      </w:r>
    </w:p>
    <w:p w:rsidR="00020704" w:rsidRPr="00D3273C" w:rsidRDefault="00ED3B7A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Преподаватели всех дисциплин музыкальной школы призваны прививать любовь к искусству, эстетически воспитывать, а наиболее одаренных детей подготовить к дальнейшему обучению в профессиональных учебных заведениях.</w:t>
      </w:r>
    </w:p>
    <w:p w:rsidR="001D7BAC" w:rsidRPr="00D3273C" w:rsidRDefault="00ED3B7A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Одним из важных вопросов, занимающий умы многих педагогов-музыкантов это вопрос о взаимосвязи специальных и теоретических дисциплин, воспитание музыкального мышления и способности понимать музыкальный язык, мыслить звуковыми образами.</w:t>
      </w:r>
    </w:p>
    <w:p w:rsidR="00020704" w:rsidRPr="00D3273C" w:rsidRDefault="00ED3B7A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Это может осуществить только комплекс музыкальных дисциплин, среди которых большую роль</w:t>
      </w:r>
      <w:r w:rsidR="001D7BAC" w:rsidRPr="00D3273C">
        <w:rPr>
          <w:rFonts w:ascii="Times New Roman" w:hAnsi="Times New Roman" w:cs="Times New Roman"/>
          <w:sz w:val="28"/>
          <w:szCs w:val="28"/>
        </w:rPr>
        <w:t>. должны играть теоретические предметы.</w:t>
      </w:r>
    </w:p>
    <w:p w:rsidR="00020704" w:rsidRPr="00D3273C" w:rsidRDefault="001D7BAC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lastRenderedPageBreak/>
        <w:t>Каждая дисциплина специфична, она имеет свои задачи. Нужно дополнять и расширять понятия и сведения, полученные в каждой из них. В настоящее время очень важны межпредметные связи в процессе преподавания.</w:t>
      </w:r>
    </w:p>
    <w:p w:rsidR="00020704" w:rsidRPr="00D3273C" w:rsidRDefault="001D7BAC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Современный этап развития науки характеризуется взаимопроникновением наук друг в друга. Повседневный контакт между теоретиками, хоровиками и специалистами играет очень важную роль, так как у них одинаковые задачи:</w:t>
      </w:r>
    </w:p>
    <w:p w:rsidR="00020704" w:rsidRPr="00D3273C" w:rsidRDefault="001D7BAC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раскрыть и развить музыкальные данные учащихся, дать им ряд практических навыков,</w:t>
      </w:r>
    </w:p>
    <w:p w:rsidR="00020704" w:rsidRPr="00D3273C" w:rsidRDefault="001D7BAC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научить их слышать, воспринимать и осознавать музыкальное звучание во всем его многообразии, но достигается это своими специфическими средствами.</w:t>
      </w:r>
    </w:p>
    <w:p w:rsidR="00020704" w:rsidRPr="00D3273C" w:rsidRDefault="001D7BAC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Очень важно остановить внимание на точках соприкосновения между ними. В своей повседневной педагогической практике мы часто сталкиваемся с тем, что на различных занятиях (специальность, сольфеджио, хор, музыкальная литература и другие) педагогам приходится касаться одних и тех же вопросов, заострять внимание учащихся на одних и тех же моментах, работать над одними и теми же навыками.</w:t>
      </w:r>
    </w:p>
    <w:p w:rsidR="00A35D67" w:rsidRPr="00D3273C" w:rsidRDefault="001D7BAC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Слуховое развитие в процессе музыкального обучения осуществляется</w:t>
      </w:r>
      <w:r w:rsidR="00272375" w:rsidRPr="00D3273C">
        <w:rPr>
          <w:rFonts w:ascii="Times New Roman" w:hAnsi="Times New Roman" w:cs="Times New Roman"/>
          <w:sz w:val="28"/>
          <w:szCs w:val="28"/>
        </w:rPr>
        <w:t xml:space="preserve"> обязательным себе комплексно посредством слушания музыки, разбора произведений, пения, игры на инструменте и путем специальных упражнений в классе сольфеджио.</w:t>
      </w:r>
    </w:p>
    <w:p w:rsidR="00A35D67" w:rsidRPr="00D3273C" w:rsidRDefault="0027237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Главная цель слухового развития детей -эстетическая: научить их воспринимать художественную сущность музыки, её 2 содержательность. И совершенно очевидно, что упражнения по сольфеджированию, диктанту, слуховому анализу отдельных элементов музыкальной речи, как бы не важны они были для развития слухового аппарата, не приведут к этой цели, если слух постоянно не питать художественными впечатлениями от прослушивания самой разнообразной музыки и не оттачивать его в практике исполнения музыки.</w:t>
      </w:r>
    </w:p>
    <w:p w:rsidR="00A35D67" w:rsidRPr="00D3273C" w:rsidRDefault="0027237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«Работая на инструменте над звуком, добиваясь неустанно его улучшения, мы влияем на слух и совершенствуем его.» А «развивая слух, мы непосредственно действуем на слух»-говорил Г.Нейгауз. В этих словах великого музыканта выражена сущность взаимосвязей уроков музыки.</w:t>
      </w:r>
    </w:p>
    <w:p w:rsidR="00A35D67" w:rsidRPr="00D3273C" w:rsidRDefault="0027237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Выпускники музыкальной школы должны уметь сыграть или спеть по нотам несложные произведения, уметь аккомпанировать пению.</w:t>
      </w:r>
    </w:p>
    <w:p w:rsidR="00A35D67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lastRenderedPageBreak/>
        <w:t>1.Раздел «Чтение с листа» вошел в учебные планы и программы всех дисциплин. Известно, что этот навык развивается очень медленно и требует большой и кропотливой работы. Вот тут-то педагогам – специалистам, теоретикам и хоровикам – необходимо объединить свои усилия и работать, отталкиваясь от общих методических положений.</w:t>
      </w:r>
    </w:p>
    <w:p w:rsidR="00A35D67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А именно, чтение с листа в специальных и теоретических классах требует предварительного анализа, оно опирается на ладовое восприятие мелодии, а для этого слух должен быть соответственно подготовлен. Нельзя допускать механического чтения от ноты к ноте, надо добиваться охвата учащимися музыкального целого.</w:t>
      </w:r>
    </w:p>
    <w:p w:rsidR="00A35D67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Полезно практиковать чтение с листа в четыре руки на фортепиано, в различных музыкальных ансамблях (скрипка и фортепиано, виолончель и фортепиано, две скрипки и т.п.), в оркестре, хоре двух- и трехголосно на уроках сольфеджио. Это воспитывает исполнительскую волю, заставляет обращать внимание на ритмическую пульсацию произведения.</w:t>
      </w:r>
    </w:p>
    <w:p w:rsidR="00A35D67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2.Подбор мелодии по слуху и транспонирование, так и пение с листа, имеет большое практическое значение.</w:t>
      </w:r>
    </w:p>
    <w:p w:rsidR="00A35D67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В самом начале обучения специалисты и теоретики справедливо считают это одной из важных форм работы. Из опыта известно, что если систематически заниматься подбором и транспонированием знакомых, а затем и не знакомых мелодий, можно достигнуть больших успехов в специальных и теоретических классах, причем методика здесь, как и в чтении с листа, содержит много общего:</w:t>
      </w:r>
    </w:p>
    <w:p w:rsidR="00A35D67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- работу следует начинать с простейших мелодий в небольшом диапазоне, постепенно расширяя его, добиваться сознательного умения слушать направления мелодий;</w:t>
      </w:r>
    </w:p>
    <w:p w:rsidR="00A35D67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- вначале надо подбирать от звука и лишь затем в тональности и т.д.</w:t>
      </w:r>
    </w:p>
    <w:p w:rsidR="00A35D67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В классах сольфеджио следует продолжать работу по подбору и транспонированию мелодий по слуху, а также по подбору аккомпанемента.</w:t>
      </w:r>
    </w:p>
    <w:p w:rsidR="00A35D67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Но в теоретических классах невозможно систематически заниматься с каждым учеником индивидуально. Здесь необходима помощь специалиста, который может не только прослушать ученика и указать ему на ошибки, но и дать совет в отношении применений той или иной фактуры, подсказать аппликатуру и т.д.</w:t>
      </w:r>
    </w:p>
    <w:p w:rsidR="00A35D67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lastRenderedPageBreak/>
        <w:t>3.Приступая к изучению интервалов, аккордов в классе сольфеджио, необходимо познакомить учащихся с их звучанием в музыкальном контексте, для</w:t>
      </w:r>
      <w:r w:rsidR="00A35D67" w:rsidRPr="00D3273C">
        <w:rPr>
          <w:rFonts w:ascii="Times New Roman" w:hAnsi="Times New Roman" w:cs="Times New Roman"/>
          <w:sz w:val="28"/>
          <w:szCs w:val="28"/>
        </w:rPr>
        <w:t xml:space="preserve"> </w:t>
      </w:r>
      <w:r w:rsidRPr="00D3273C">
        <w:rPr>
          <w:rFonts w:ascii="Times New Roman" w:hAnsi="Times New Roman" w:cs="Times New Roman"/>
          <w:sz w:val="28"/>
          <w:szCs w:val="28"/>
        </w:rPr>
        <w:t>того чтобы учащиеся почувствовали, что интервалы и аккорды не есть нечто отвлеченное, а что из них складываются музыкальные произведения.</w:t>
      </w:r>
    </w:p>
    <w:p w:rsidR="00A35D67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У опытных педагогов теоретиков много накопленных примеров из литературы на каждый интервал, аккорд. Но этого недостаточно. Надо, чтобы учащиеся нашли их в музыке, и в первую очередь в произведениях, которые они сами исполняют в специальных классах.</w:t>
      </w:r>
    </w:p>
    <w:p w:rsidR="00A35D67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Так, например, заканчивая тему «Трезвучия главных ступеней с обращениями» можно попросить учащихся дома найти пройденные аккорды в мелодическом и гармоническом звучании в произведениях, которые они играют в классах специального фортепиано, а ноты принести на урок.</w:t>
      </w:r>
    </w:p>
    <w:p w:rsidR="00A35D67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Один из видов работы на уроках сольфеджио- анализ музыкальных произведений из репертуара обучающихся. Мы разбираем эпоху, в которой жил композитор, историю написания произведения, музыкальную форму. Дети разбирают строение каждой фразы, мелодическую линию. Это помогает им в работе дома. Ведь главная проблема специалистов, это не секрет, это домашняя подготовка ученика к уроку специальности.</w:t>
      </w:r>
    </w:p>
    <w:p w:rsidR="00445938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Самый оптимальный вариант</w:t>
      </w:r>
      <w:r w:rsidR="00A35D67" w:rsidRPr="00D3273C">
        <w:rPr>
          <w:rFonts w:ascii="Times New Roman" w:hAnsi="Times New Roman" w:cs="Times New Roman"/>
          <w:sz w:val="28"/>
          <w:szCs w:val="28"/>
        </w:rPr>
        <w:t xml:space="preserve"> </w:t>
      </w:r>
      <w:r w:rsidR="00445938" w:rsidRPr="00D3273C">
        <w:rPr>
          <w:rFonts w:ascii="Times New Roman" w:hAnsi="Times New Roman" w:cs="Times New Roman"/>
          <w:sz w:val="28"/>
          <w:szCs w:val="28"/>
        </w:rPr>
        <w:t>-</w:t>
      </w:r>
      <w:r w:rsidRPr="00D3273C">
        <w:rPr>
          <w:rFonts w:ascii="Times New Roman" w:hAnsi="Times New Roman" w:cs="Times New Roman"/>
          <w:sz w:val="28"/>
          <w:szCs w:val="28"/>
        </w:rPr>
        <w:t xml:space="preserve"> привлечение родителей в работе с детьми. Каждый год преподаватель проводит родительские собрания с открытым уроком по сольфеджио.</w:t>
      </w:r>
    </w:p>
    <w:p w:rsidR="00445938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На уроке дети все задания выполняют, играя на своих инструментах. Результат положительный. Родители видят, что ребенок должен делать дома, используя знания, полученные на уроках сольфеджио</w:t>
      </w:r>
      <w:r w:rsidR="00445938" w:rsidRPr="00D3273C">
        <w:rPr>
          <w:rFonts w:ascii="Times New Roman" w:hAnsi="Times New Roman" w:cs="Times New Roman"/>
          <w:sz w:val="28"/>
          <w:szCs w:val="28"/>
        </w:rPr>
        <w:t>.</w:t>
      </w:r>
    </w:p>
    <w:p w:rsidR="00445938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Необходимо, чтобы педагоги-специалисты в своих занятиях использовали получаемые учащимися на уроках сольфеджио знания. Это не только развивает учащихся, делает их музыкально грамотными, а их исполнение более осмысленным, но и оказывает большую практическую помощь в работе.</w:t>
      </w:r>
    </w:p>
    <w:p w:rsidR="00445938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Например, известно, что гармонический анализ произведения (конечно, в пределах теоретических знаний учащихся) способствует более быстрому его запоминанию, сводит к минимуму количество ошибок.</w:t>
      </w:r>
    </w:p>
    <w:p w:rsidR="00445938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4.Изучение полифонических произведений на уроках специальности и музыкальной литературы так же должно опираться на практические навыки пения двух – и трехголосных полифонических произведений на уроках сольфеджио и в хоре.</w:t>
      </w:r>
    </w:p>
    <w:p w:rsidR="00445938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lastRenderedPageBreak/>
        <w:t>Очень полезным упражнением является одновременное пение одного из голосов и исполнение на инструменте другого; учащиеся, овладевшие этим навыком на уроках сольфеджио, обычно легко справляются с разучиванием и исполнением полифонических произведений в специальных классах, так как хорошо слышат все голоса.</w:t>
      </w:r>
    </w:p>
    <w:p w:rsidR="00445938" w:rsidRPr="006B7899" w:rsidRDefault="00063B65" w:rsidP="006B789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899">
        <w:rPr>
          <w:rFonts w:ascii="Times New Roman" w:hAnsi="Times New Roman" w:cs="Times New Roman"/>
          <w:b/>
          <w:bCs/>
          <w:sz w:val="28"/>
          <w:szCs w:val="28"/>
        </w:rPr>
        <w:t>Несколько слов о роли хора в цикле учебных дисциплин.</w:t>
      </w:r>
    </w:p>
    <w:p w:rsidR="00445938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С сольфеджио его связывает работа над вокальными навыками, интонацией, дыханием; со специальными дисциплинами – исполнительские задачи, возникающие в процессе изучения и исполнения произведения.</w:t>
      </w:r>
    </w:p>
    <w:p w:rsidR="00445938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На хоровых занятия, как и на уроках по специальности и музыкальной литературе, учащихся следует познакомить не только с содержанием музыкальных произведений, но и с их стилистическими особенностями и формой.</w:t>
      </w:r>
    </w:p>
    <w:p w:rsidR="00445938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Хоровые занятия воспитывают умение слушать, вырабатывают навыки слухового контроля, столь необходимого в специальных классах; кроме того, постоянно обращается внимание учащихся на голосоведение, что оказывает большую помощь специалистам в работе над полифонией.</w:t>
      </w:r>
    </w:p>
    <w:p w:rsidR="00445938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В хоре ученики постоянно слышат в живом звучании интервалы и аккорды, с которыми они имеют дело на уроках сольфеджио и специальности.</w:t>
      </w:r>
    </w:p>
    <w:p w:rsidR="00445938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Наконец, на уроках хора вырабатывается навык чтения с листа.</w:t>
      </w:r>
    </w:p>
    <w:p w:rsidR="00445938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Большое значение в учебном процессе имеет правильный подбор репертуара. Он должен быть ценным в художественном отношении, доступным детям по содержанию и соответствовать методическим задачам на разных этапах обучения. Но это не все, надо, чтобы он был разнообразным, чтобы наряду с классическими произведениями в музыкальной школе как можно больше исполнялись и изучались произведения современной музыки.</w:t>
      </w:r>
    </w:p>
    <w:p w:rsidR="002F0CC1" w:rsidRDefault="00063B65" w:rsidP="002F0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Пение хоровых произведений, основанных на полифоническом многоголосии, позволяет детям проследить по тексту движение каждого голоса. Ребенок легче запоминает и воспроизводит на инструменте полифонию, если использует способ поиграть один голос и спеть другой.</w:t>
      </w:r>
      <w:r w:rsidR="006B7899" w:rsidRPr="006B7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938" w:rsidRPr="00D3273C" w:rsidRDefault="006B7899" w:rsidP="002F0CC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899">
        <w:rPr>
          <w:rFonts w:ascii="Times New Roman" w:hAnsi="Times New Roman" w:cs="Times New Roman"/>
          <w:b/>
          <w:bCs/>
          <w:sz w:val="28"/>
          <w:szCs w:val="28"/>
        </w:rPr>
        <w:t>Музыкальная литература</w:t>
      </w:r>
    </w:p>
    <w:p w:rsidR="00445938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Среди всех предметов музыкально-теоретического цикла важнейшим для расширения общекультурного и музыкального кругозора учеников ДМШ является музыкальная литература.</w:t>
      </w:r>
    </w:p>
    <w:p w:rsidR="00445938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lastRenderedPageBreak/>
        <w:t>На занятиях по музыкальной литературе: демонстрируя музыку, развивая у детей способность откликаться на выразительность её художественных образов и осознавать отдельные элементы музыкальной речи, мы совершенствуем их слух в его главной функции-как аппарат восприятия контроля и анализа. Именно на уроках музыкальной литературы учащиеся более всего получают тот необходимый эстетический материал, без которого слуховое развитие может утратить свою художественную сущность.</w:t>
      </w:r>
    </w:p>
    <w:p w:rsidR="00445938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Народные песни в обработке композиторов учащиеся и поют, и слушают, и разбирают, и играют. Произведения европейских, русских, советских классиков входят в годовые требования каждого исполнительского класса, они изучаются на уроках музыкальной литературы, специальности, хора, сольфеджио на протяжении всего курса обучения.</w:t>
      </w:r>
    </w:p>
    <w:p w:rsidR="00445938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Так, прослеживание за музыкой по нотам при её прослушивании позволяет учащимся ориентироваться в музыкальном тексте сочинений, облегчает освоение навыка игры и пения по нотам. В тоже время работа с хрестоматией по музыкальной литературе возможна благодаря опыту, приобретенному в классе игры на инструменте.</w:t>
      </w:r>
    </w:p>
    <w:p w:rsidR="00445938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Все преподаватели добиваются знания итальянской терминологии на всех дисциплинах. К мелодиям золотого фонда мирового музыкального искусства обращаемся и мы – педагоги, ведущие уроки сольфеджио, работая с отрывками из произведений русских и советских композиторов: М.</w:t>
      </w:r>
      <w:r w:rsidR="00445938" w:rsidRPr="00D3273C">
        <w:rPr>
          <w:rFonts w:ascii="Times New Roman" w:hAnsi="Times New Roman" w:cs="Times New Roman"/>
          <w:sz w:val="28"/>
          <w:szCs w:val="28"/>
        </w:rPr>
        <w:t xml:space="preserve"> </w:t>
      </w:r>
      <w:r w:rsidRPr="00D3273C">
        <w:rPr>
          <w:rFonts w:ascii="Times New Roman" w:hAnsi="Times New Roman" w:cs="Times New Roman"/>
          <w:sz w:val="28"/>
          <w:szCs w:val="28"/>
        </w:rPr>
        <w:t>И.</w:t>
      </w:r>
      <w:r w:rsidR="00445938" w:rsidRPr="00D3273C">
        <w:rPr>
          <w:rFonts w:ascii="Times New Roman" w:hAnsi="Times New Roman" w:cs="Times New Roman"/>
          <w:sz w:val="28"/>
          <w:szCs w:val="28"/>
        </w:rPr>
        <w:t xml:space="preserve"> </w:t>
      </w:r>
      <w:r w:rsidRPr="00D3273C">
        <w:rPr>
          <w:rFonts w:ascii="Times New Roman" w:hAnsi="Times New Roman" w:cs="Times New Roman"/>
          <w:sz w:val="28"/>
          <w:szCs w:val="28"/>
        </w:rPr>
        <w:t>Глинки и С.</w:t>
      </w:r>
      <w:r w:rsidR="00445938" w:rsidRPr="00D3273C">
        <w:rPr>
          <w:rFonts w:ascii="Times New Roman" w:hAnsi="Times New Roman" w:cs="Times New Roman"/>
          <w:sz w:val="28"/>
          <w:szCs w:val="28"/>
        </w:rPr>
        <w:t xml:space="preserve"> </w:t>
      </w:r>
      <w:r w:rsidRPr="00D3273C">
        <w:rPr>
          <w:rFonts w:ascii="Times New Roman" w:hAnsi="Times New Roman" w:cs="Times New Roman"/>
          <w:sz w:val="28"/>
          <w:szCs w:val="28"/>
        </w:rPr>
        <w:t>Рахманинова, А.</w:t>
      </w:r>
      <w:r w:rsidR="00445938" w:rsidRPr="00D3273C">
        <w:rPr>
          <w:rFonts w:ascii="Times New Roman" w:hAnsi="Times New Roman" w:cs="Times New Roman"/>
          <w:sz w:val="28"/>
          <w:szCs w:val="28"/>
        </w:rPr>
        <w:t xml:space="preserve"> </w:t>
      </w:r>
      <w:r w:rsidRPr="00D3273C">
        <w:rPr>
          <w:rFonts w:ascii="Times New Roman" w:hAnsi="Times New Roman" w:cs="Times New Roman"/>
          <w:sz w:val="28"/>
          <w:szCs w:val="28"/>
        </w:rPr>
        <w:t>Даргомыжского и Д.</w:t>
      </w:r>
      <w:r w:rsidR="00445938" w:rsidRPr="00D3273C">
        <w:rPr>
          <w:rFonts w:ascii="Times New Roman" w:hAnsi="Times New Roman" w:cs="Times New Roman"/>
          <w:sz w:val="28"/>
          <w:szCs w:val="28"/>
        </w:rPr>
        <w:t xml:space="preserve"> </w:t>
      </w:r>
      <w:r w:rsidRPr="00D3273C">
        <w:rPr>
          <w:rFonts w:ascii="Times New Roman" w:hAnsi="Times New Roman" w:cs="Times New Roman"/>
          <w:sz w:val="28"/>
          <w:szCs w:val="28"/>
        </w:rPr>
        <w:t>Шостаковича, великолепного Моцарта и блистательного Россини, утонченного Шопена и решительного Бетховена.</w:t>
      </w:r>
    </w:p>
    <w:p w:rsidR="00011932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Сколько замечательных нотных примеров в учебниках сольфеджио из русского, украинского, казахского музыкального фольклора. Все они, кроме роли учебного материала для развития ладотонального, мелодического и гармонического слуха учащихся играют положительную роль и для совершенствования их памяти, чувства ритма, для становления и развития вокальных, сольных и ансамблевых навыков пения играют и художественную роль в воспитании вкуса учащихся, способствуют развитию кругозора и общей культуры. Здесь проявляется и межпредметная связь. Работая над многими мелодиями из учебников сольфеджио, примен</w:t>
      </w:r>
      <w:r w:rsidR="00D3273C">
        <w:rPr>
          <w:rFonts w:ascii="Times New Roman" w:hAnsi="Times New Roman" w:cs="Times New Roman"/>
          <w:sz w:val="28"/>
          <w:szCs w:val="28"/>
        </w:rPr>
        <w:t>им</w:t>
      </w:r>
      <w:r w:rsidRPr="00D3273C">
        <w:rPr>
          <w:rFonts w:ascii="Times New Roman" w:hAnsi="Times New Roman" w:cs="Times New Roman"/>
          <w:sz w:val="28"/>
          <w:szCs w:val="28"/>
        </w:rPr>
        <w:t xml:space="preserve"> краткий комментарий об эпохе или стиле композитора, или даю краткую характеристику герою оперы, фрагмент арии которого предлагается для сольфеджирования. Это помогает ребятам петь выразительно и точно в характере музыки.</w:t>
      </w:r>
    </w:p>
    <w:p w:rsidR="00011932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lastRenderedPageBreak/>
        <w:t>На уроках музыкальной литературы обязательно надо использовать детские иллюстрации. Они не только помогают педагогу закрепить какие-то навыки, положения, но и оживляют и активируют весь педагогический процесс.</w:t>
      </w:r>
    </w:p>
    <w:p w:rsidR="00011932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При изучении творчества любого русского или западноевропейского композитора следует спросить ученика, какие произведения этого композитора они играли или играют, и попросить на ближайшем уроке исполнить эти произведения.</w:t>
      </w:r>
    </w:p>
    <w:p w:rsidR="00011932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 xml:space="preserve">Другая форма работы - </w:t>
      </w:r>
      <w:r w:rsidR="00D3273C">
        <w:rPr>
          <w:rFonts w:ascii="Times New Roman" w:hAnsi="Times New Roman" w:cs="Times New Roman"/>
          <w:sz w:val="28"/>
          <w:szCs w:val="28"/>
        </w:rPr>
        <w:t>доклады</w:t>
      </w:r>
      <w:r w:rsidRPr="00D3273C">
        <w:rPr>
          <w:rFonts w:ascii="Times New Roman" w:hAnsi="Times New Roman" w:cs="Times New Roman"/>
          <w:sz w:val="28"/>
          <w:szCs w:val="28"/>
        </w:rPr>
        <w:t xml:space="preserve">. </w:t>
      </w:r>
      <w:r w:rsidR="005C0B85">
        <w:rPr>
          <w:rFonts w:ascii="Times New Roman" w:hAnsi="Times New Roman" w:cs="Times New Roman"/>
          <w:sz w:val="28"/>
          <w:szCs w:val="28"/>
        </w:rPr>
        <w:t xml:space="preserve">При работе над произведением в классе </w:t>
      </w:r>
      <w:r w:rsidR="002F0CC1">
        <w:rPr>
          <w:rFonts w:ascii="Times New Roman" w:hAnsi="Times New Roman" w:cs="Times New Roman"/>
          <w:sz w:val="28"/>
          <w:szCs w:val="28"/>
        </w:rPr>
        <w:t xml:space="preserve">специальности, </w:t>
      </w:r>
      <w:r w:rsidR="005C0B85">
        <w:rPr>
          <w:rFonts w:ascii="Times New Roman" w:hAnsi="Times New Roman" w:cs="Times New Roman"/>
          <w:sz w:val="28"/>
          <w:szCs w:val="28"/>
        </w:rPr>
        <w:t>сольного пения</w:t>
      </w:r>
      <w:r w:rsidRPr="00D3273C">
        <w:rPr>
          <w:rFonts w:ascii="Times New Roman" w:hAnsi="Times New Roman" w:cs="Times New Roman"/>
          <w:sz w:val="28"/>
          <w:szCs w:val="28"/>
        </w:rPr>
        <w:t xml:space="preserve">, можно </w:t>
      </w:r>
      <w:r w:rsidR="005C0B85">
        <w:rPr>
          <w:rFonts w:ascii="Times New Roman" w:hAnsi="Times New Roman" w:cs="Times New Roman"/>
          <w:sz w:val="28"/>
          <w:szCs w:val="28"/>
        </w:rPr>
        <w:t>предложить учащемуся подготовить материал про композитора, автора слов, прослушать другие произведения этого композитора, таким образом</w:t>
      </w:r>
      <w:r w:rsidRPr="00D3273C">
        <w:rPr>
          <w:rFonts w:ascii="Times New Roman" w:hAnsi="Times New Roman" w:cs="Times New Roman"/>
          <w:sz w:val="28"/>
          <w:szCs w:val="28"/>
        </w:rPr>
        <w:t xml:space="preserve"> приобщать детей к музыке великих композиторов</w:t>
      </w:r>
      <w:r w:rsidR="002F0CC1">
        <w:rPr>
          <w:rFonts w:ascii="Times New Roman" w:hAnsi="Times New Roman" w:cs="Times New Roman"/>
          <w:sz w:val="28"/>
          <w:szCs w:val="28"/>
        </w:rPr>
        <w:t>, «почувствовать дух эпохи».</w:t>
      </w:r>
      <w:r w:rsidR="005C0B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596" w:rsidRPr="006B7899" w:rsidRDefault="00173596" w:rsidP="006B789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899">
        <w:rPr>
          <w:rFonts w:ascii="Times New Roman" w:hAnsi="Times New Roman" w:cs="Times New Roman"/>
          <w:b/>
          <w:bCs/>
          <w:sz w:val="28"/>
          <w:szCs w:val="28"/>
        </w:rPr>
        <w:t>Сольное пение и сольфеджио</w:t>
      </w:r>
      <w:r w:rsidR="002F0CC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B7899">
        <w:rPr>
          <w:rFonts w:ascii="Times New Roman" w:hAnsi="Times New Roman" w:cs="Times New Roman"/>
          <w:b/>
          <w:bCs/>
          <w:sz w:val="28"/>
          <w:szCs w:val="28"/>
        </w:rPr>
        <w:t xml:space="preserve"> музыкальная литература</w:t>
      </w:r>
    </w:p>
    <w:p w:rsidR="002F0CC1" w:rsidRDefault="005C0B85" w:rsidP="002F0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форма работы в классе сольного пения</w:t>
      </w:r>
      <w:r w:rsidR="00627F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пение гамм, тетрахордов, трезвучий </w:t>
      </w:r>
      <w:r>
        <w:rPr>
          <w:rFonts w:ascii="Times New Roman" w:hAnsi="Times New Roman" w:cs="Times New Roman"/>
          <w:sz w:val="28"/>
          <w:szCs w:val="28"/>
        </w:rPr>
        <w:t>и разрешений</w:t>
      </w:r>
      <w:r w:rsidR="00627F7F">
        <w:rPr>
          <w:rFonts w:ascii="Times New Roman" w:hAnsi="Times New Roman" w:cs="Times New Roman"/>
          <w:sz w:val="28"/>
          <w:szCs w:val="28"/>
        </w:rPr>
        <w:t>, разбор тонального плана и формы произведения</w:t>
      </w:r>
      <w:r>
        <w:rPr>
          <w:rFonts w:ascii="Times New Roman" w:hAnsi="Times New Roman" w:cs="Times New Roman"/>
          <w:sz w:val="28"/>
          <w:szCs w:val="28"/>
        </w:rPr>
        <w:t>. Решаются сразу много задач</w:t>
      </w:r>
      <w:r w:rsidR="00627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CC1" w:rsidRDefault="00627F7F" w:rsidP="002F0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 первых это сразу поднимает престиж в глазах учеников самого предмета сольфеджио. Они начинают понимать для чего он в учебной программе.</w:t>
      </w:r>
    </w:p>
    <w:p w:rsidR="002F0CC1" w:rsidRDefault="00627F7F" w:rsidP="002F0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Во-вторых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появляется осмысленность в исполнении с точки зрения гармонии и строения мелодии. </w:t>
      </w:r>
    </w:p>
    <w:p w:rsidR="002F0CC1" w:rsidRDefault="00627F7F" w:rsidP="002F0CC1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</w:t>
      </w:r>
      <w:r w:rsidR="002F0CC1">
        <w:rPr>
          <w:rFonts w:ascii="Times New Roman" w:hAnsi="Times New Roman" w:cs="Times New Roman"/>
          <w:sz w:val="28"/>
          <w:szCs w:val="28"/>
        </w:rPr>
        <w:t>их-</w:t>
      </w:r>
      <w:r>
        <w:rPr>
          <w:rFonts w:ascii="Times New Roman" w:hAnsi="Times New Roman" w:cs="Times New Roman"/>
          <w:sz w:val="28"/>
          <w:szCs w:val="28"/>
        </w:rPr>
        <w:t>начинают осмысленно чисто петь.</w:t>
      </w:r>
      <w:r w:rsidR="002F0CC1" w:rsidRPr="002F0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0CC1" w:rsidRPr="00173596" w:rsidRDefault="002F0CC1" w:rsidP="002F0CC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596">
        <w:rPr>
          <w:rFonts w:ascii="Times New Roman" w:hAnsi="Times New Roman" w:cs="Times New Roman"/>
          <w:b/>
          <w:bCs/>
          <w:sz w:val="28"/>
          <w:szCs w:val="28"/>
        </w:rPr>
        <w:t>Общее фортепиано и сольфеджио</w:t>
      </w:r>
    </w:p>
    <w:p w:rsidR="002F0CC1" w:rsidRPr="00D3273C" w:rsidRDefault="002F0CC1" w:rsidP="002F0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Занятия по общему фортепиано могут помочь учащимся струнного, народного, духового и других отделений осваивать и закреплять навыки и умения, которые им необходимы на занятиях по сольфеджио и в классе специальности.</w:t>
      </w:r>
    </w:p>
    <w:p w:rsidR="002F0CC1" w:rsidRPr="00D3273C" w:rsidRDefault="002F0CC1" w:rsidP="002F0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Так, некоторые формы работы имеют общие методические положения, и одновременная работа над ними в разных классах (специальность, сольфеджио, общее фортепиано) играет значительную роль в музыкальном развитии и воспитании учащегося. Начало занятий по общему фортепиано с первого класса может оказать большую помощь в развитии ученика, его музыкального слуха, чувства ритма, координации.</w:t>
      </w:r>
    </w:p>
    <w:p w:rsidR="002F0CC1" w:rsidRPr="00D3273C" w:rsidRDefault="002F0CC1" w:rsidP="002F0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 xml:space="preserve">Здесь, разумеется, есть свои трудности, которые вытекают из того, что игра на фортепиано с первых шагов требует распределения внимания между </w:t>
      </w:r>
      <w:r w:rsidRPr="00D3273C">
        <w:rPr>
          <w:rFonts w:ascii="Times New Roman" w:hAnsi="Times New Roman" w:cs="Times New Roman"/>
          <w:sz w:val="28"/>
          <w:szCs w:val="28"/>
        </w:rPr>
        <w:lastRenderedPageBreak/>
        <w:t>большим числом объектов. Это правильное чтение нотного текста, нужные клавиши, точные пальцы, ритмичность, штрихи, контроль игры, осмысленное исполнение. Кроме того, в классе общего фортепиано перед учеником встает еще задача научиться ориентироваться на клавиатуре незнакомого ему инструмента.</w:t>
      </w:r>
    </w:p>
    <w:p w:rsidR="002F0CC1" w:rsidRPr="00D3273C" w:rsidRDefault="002F0CC1" w:rsidP="002F0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Здесь тоже существуют свои сложности, так как зачастую и в более старших классах дети не очень четко представляют движение вверх и вниз на фортепиано, путают регистры и октавы. Поэтому в первый год обучения важно научить ребенка быстро и легко находить нужные звуки на клавиатуре в разных октавах.</w:t>
      </w:r>
    </w:p>
    <w:p w:rsidR="002F0CC1" w:rsidRPr="00D3273C" w:rsidRDefault="002F0CC1" w:rsidP="002F0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Для достижения этой цели активно используются такие упражнения, как исполнение коротких мелодий с перенесением их в разные октавы с обязательным 7 их названием, творческие задания, в которых предлагается подобрать подходящую для какого-нибудь сказочного или литературного персонажа (или героя кино - или мультфильма) октаву или регистр.</w:t>
      </w:r>
    </w:p>
    <w:p w:rsidR="002F0CC1" w:rsidRPr="00D3273C" w:rsidRDefault="002F0CC1" w:rsidP="002F0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Для общего фортепиано на начальном этапе — не количество произведений, а общая работа по развитию слуха и слуховой памяти. Эта работа помогает ученику лучше осваивать основные навыки и на уроках сольфеджио и осуществляется с помощью выполнения и постепенного усложнения следующих заданий:</w:t>
      </w:r>
    </w:p>
    <w:p w:rsidR="002F0CC1" w:rsidRPr="00D3273C" w:rsidRDefault="002F0CC1" w:rsidP="002F0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1.Точное интонирование голосом отдельных звуков, взятых педагогом на инструменте; позже —</w:t>
      </w:r>
    </w:p>
    <w:p w:rsidR="002F0CC1" w:rsidRPr="00D3273C" w:rsidRDefault="002F0CC1" w:rsidP="002F0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пение интервалов и аккордов, взятых в гармоническом звучании;</w:t>
      </w:r>
    </w:p>
    <w:p w:rsidR="002F0CC1" w:rsidRPr="00D3273C" w:rsidRDefault="002F0CC1" w:rsidP="002F0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2.Запоминание и повторение голосом коротких и простых мелодий, с постепенным усложнением мелодического и ритмического рисунка;</w:t>
      </w:r>
    </w:p>
    <w:p w:rsidR="002F0CC1" w:rsidRPr="00D3273C" w:rsidRDefault="002F0CC1" w:rsidP="002F0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3.Разучивание песен на слух и подбор их на инструменте от разных звуков;</w:t>
      </w:r>
    </w:p>
    <w:p w:rsidR="002F0CC1" w:rsidRPr="00D3273C" w:rsidRDefault="002F0CC1" w:rsidP="002F0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4.Нахождение на инструменте по слуху отдельных звуков или простейших созвучий.</w:t>
      </w:r>
    </w:p>
    <w:p w:rsidR="002F0CC1" w:rsidRPr="00D3273C" w:rsidRDefault="002F0CC1" w:rsidP="002F0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При этом в классе общего фортепиано материалом для занятий могут стать песни, разучиваемые на уроках сольфеджио и мелодии из учебных пособий по этому предмету. Игра простейших мелодий по нотам вводится постепенно, здесь тоже необходимо использовать задания, которые могут помочь ученику на занятиях сольфеджио, такие, как:</w:t>
      </w:r>
    </w:p>
    <w:p w:rsidR="002F0CC1" w:rsidRPr="00D3273C" w:rsidRDefault="002F0CC1" w:rsidP="002F0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1. Играть мелодию и петь ее со словами или названием нот;</w:t>
      </w:r>
    </w:p>
    <w:p w:rsidR="002F0CC1" w:rsidRPr="00D3273C" w:rsidRDefault="002F0CC1" w:rsidP="002F0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lastRenderedPageBreak/>
        <w:t>2. Петь мелодию, не играя (со словами или названием нот);</w:t>
      </w:r>
    </w:p>
    <w:p w:rsidR="002F0CC1" w:rsidRPr="00D3273C" w:rsidRDefault="002F0CC1" w:rsidP="002F0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3. Играть мелодию со счетом в слух или про себя;</w:t>
      </w:r>
    </w:p>
    <w:p w:rsidR="002F0CC1" w:rsidRPr="00D3273C" w:rsidRDefault="002F0CC1" w:rsidP="002F0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4.Анализировать мелодию по фразам, анализировать фразы с осмыслением фразы как целого и выделением главных звуков во фразе, находить повторения фраз, точные и с изменениями,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73C">
        <w:rPr>
          <w:rFonts w:ascii="Times New Roman" w:hAnsi="Times New Roman" w:cs="Times New Roman"/>
          <w:sz w:val="28"/>
          <w:szCs w:val="28"/>
        </w:rPr>
        <w:t>незавершенность</w:t>
      </w:r>
      <w:r>
        <w:rPr>
          <w:rFonts w:ascii="Times New Roman" w:hAnsi="Times New Roman" w:cs="Times New Roman"/>
          <w:sz w:val="28"/>
          <w:szCs w:val="28"/>
        </w:rPr>
        <w:t xml:space="preserve"> или завершенность</w:t>
      </w:r>
      <w:r w:rsidRPr="00D3273C">
        <w:rPr>
          <w:rFonts w:ascii="Times New Roman" w:hAnsi="Times New Roman" w:cs="Times New Roman"/>
          <w:sz w:val="28"/>
          <w:szCs w:val="28"/>
        </w:rPr>
        <w:t xml:space="preserve"> музыкальных построений. На начальном этапе обучения возможна игра по нотам «по указке» — назвать звук</w:t>
      </w:r>
      <w:r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его сыграть, устанавливается связь</w:t>
      </w:r>
      <w:r w:rsidRPr="00D3273C">
        <w:rPr>
          <w:rFonts w:ascii="Times New Roman" w:hAnsi="Times New Roman" w:cs="Times New Roman"/>
          <w:sz w:val="28"/>
          <w:szCs w:val="28"/>
        </w:rPr>
        <w:t xml:space="preserve"> между названиями нот и их местоположением на нотном стане и расположением звуков на клавиатуре.</w:t>
      </w:r>
    </w:p>
    <w:p w:rsidR="002F0CC1" w:rsidRPr="00D3273C" w:rsidRDefault="002F0CC1" w:rsidP="002F0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Подбор мелодий от других звуков помогает освоить навык «относительного чтения»: необходимость понимать, куда движется мелодия, на какое расстояние, какие звуки повторяются и т. п</w:t>
      </w:r>
    </w:p>
    <w:p w:rsidR="002F0CC1" w:rsidRPr="00D3273C" w:rsidRDefault="002F0CC1" w:rsidP="002F0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На следующем этапе, когда предполагается игра по нотам, обязательна предварительная работа над текстом, когда ученику предлагается сначала назвать ноты и паузы и простучать ритм со счетом вслух и только после этого приступать к исполнению пьесы на фортепиано.</w:t>
      </w:r>
    </w:p>
    <w:p w:rsidR="002F0CC1" w:rsidRPr="00D3273C" w:rsidRDefault="002F0CC1" w:rsidP="002F0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Кроме того, возможно использование такого упражнения, как сольмизация, то есть проговаривание нотного текста в ритме данной мелодии. Эта форма работы, применяемая на уроках сольфеджио, на уроке общего фортепиано дает возможность дополнительно закрепить такой навык, как умение точно воспроизводить ритмический рисунок и одновременно четко и точно проговаривать названия звуков.</w:t>
      </w:r>
    </w:p>
    <w:p w:rsidR="002F0CC1" w:rsidRPr="00D3273C" w:rsidRDefault="002F0CC1" w:rsidP="002F0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Такие задания могут выполняться с дирижированием или тактированием и помогут ученику в работе над чтением с листа, которое вводится на раннем этапе обучения.</w:t>
      </w:r>
    </w:p>
    <w:p w:rsidR="002F0CC1" w:rsidRPr="00D3273C" w:rsidRDefault="002F0CC1" w:rsidP="002F0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В начале работы над чтением с листа можно предложить ученику не только исполнить простую пьесу, но перед исполнением проговорить или спеть мелодию голосом с названием нот, а для этого можно предварительно дать ладовую настройку.</w:t>
      </w:r>
    </w:p>
    <w:p w:rsidR="002F0CC1" w:rsidRPr="00D3273C" w:rsidRDefault="002F0CC1" w:rsidP="002F0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Задания по сольфеджио часто предполагают упражнения, которые могут быть проделаны с преподавателем на уроках общего фортепиано. Так, представление о ступенях лада, их взаимосвязях может дать не только использование наглядных пособий на уроке сольфеджио, но и проигрывание гамм, сочинение и импровизация коротких мелодий на уроке фортепиано, подбор мажорных и минорных гамм от разных тоник.</w:t>
      </w:r>
    </w:p>
    <w:p w:rsidR="002F0CC1" w:rsidRPr="00D3273C" w:rsidRDefault="002F0CC1" w:rsidP="002F0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lastRenderedPageBreak/>
        <w:t>В дальнейшем эти задания могут усложняться — подбор трезвучий главных ступеней, построение интервалов и аккордов, игра и слушание их, определение и запоминание характера звучания какого-либо интервала или аккорда.</w:t>
      </w:r>
    </w:p>
    <w:p w:rsidR="002F0CC1" w:rsidRPr="00D3273C" w:rsidRDefault="002F0CC1" w:rsidP="002F0C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Подбор аккомпанемента — одна из важнейших форм работы, она тоже не может обходиться без занятий в классе общего фортепиано. Начиная с простых заданий, например, пения мелодий на органном пункте фортепиано, учащийся постепенно переходит к более сложным — игре басового голоса, а затем к аккомпанементу из изученных по сольфеджио аккордов.</w:t>
      </w:r>
    </w:p>
    <w:p w:rsidR="00EF4295" w:rsidRDefault="00EF4295" w:rsidP="00EF429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596">
        <w:rPr>
          <w:rFonts w:ascii="Times New Roman" w:hAnsi="Times New Roman" w:cs="Times New Roman"/>
          <w:b/>
          <w:bCs/>
          <w:sz w:val="28"/>
          <w:szCs w:val="28"/>
        </w:rPr>
        <w:t>Ритмика.</w:t>
      </w:r>
    </w:p>
    <w:p w:rsidR="00EF4295" w:rsidRPr="00D3273C" w:rsidRDefault="00EF4295" w:rsidP="00EF42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Межпредметная связь с теоретическими дисциплинами. Ритмика помогает в развитии чувства ритма, координации движений, помогает ученику ориентироваться в музыкальных формах, развивает музыкальное мышление.</w:t>
      </w:r>
    </w:p>
    <w:p w:rsidR="00EF4295" w:rsidRPr="00D3273C" w:rsidRDefault="00EF4295" w:rsidP="00EF42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Основной задачей предмета является передача музыки, ритма, характера произведения через движение. Вся наша жизнь ритмична. Ритму подчиняются все процессы в природе: смена дня и ночи, биоритмы организма, сердцебиение, речь человека. Особенно музыкальный ритм связан с ритмической упорядоченностью человеческих движений, имеющие единую эмоциональную природу.</w:t>
      </w:r>
    </w:p>
    <w:p w:rsidR="00EF4295" w:rsidRPr="00D3273C" w:rsidRDefault="00EF4295" w:rsidP="00EF42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Самым ритмичным и сильным по воздействию на человека средством является музыка.</w:t>
      </w:r>
    </w:p>
    <w:p w:rsidR="00EF4295" w:rsidRPr="00D3273C" w:rsidRDefault="00EF4295" w:rsidP="00EF42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Ритмика – учебный предмет, который в полной мере решает проблему межпредметных связей в музыкальном образовании. Здесь и слушание музыки, и элементарная теория музыки (начальное сольфеджио), и навыки вокально – хорового пения, и развитие мелкой моторики и всего аппарата будущего инструменталиста.</w:t>
      </w:r>
    </w:p>
    <w:p w:rsidR="00EF4295" w:rsidRPr="00D3273C" w:rsidRDefault="00EF4295" w:rsidP="00EF42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Помимо музыкальных дисциплин ритмика решает проблемы общего оздоровления (сегодня ритмика применяется для лечения нервных связей позвоночника, в дефектологии, в развитии детей с ограниченными возможностями).</w:t>
      </w:r>
    </w:p>
    <w:p w:rsidR="00EF4295" w:rsidRPr="00D3273C" w:rsidRDefault="00EF4295" w:rsidP="00EF42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Работа с учениками на занятиях ритмики строится на основных движениях, доступных всем обучающимся, даже с ослабленным здоровьем: хлопки, шаги, бег, прыжки, работа с предметами, например, мячами, простейшими музыкальными инструментами.</w:t>
      </w:r>
    </w:p>
    <w:p w:rsidR="00EF4295" w:rsidRPr="00D3273C" w:rsidRDefault="00EF4295" w:rsidP="00EF42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lastRenderedPageBreak/>
        <w:t>Основное направление работы – просчитывание и прохлопывание различных ритмов, начиная от простейших и с постепенным усложнением, выделение сильной доли, показ движением особенностей характера музыкального отрывка.</w:t>
      </w:r>
    </w:p>
    <w:p w:rsidR="00EF4295" w:rsidRPr="00D3273C" w:rsidRDefault="00EF4295" w:rsidP="00EF42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По отзывам преподавателей сольфеджио и специальных инструментов заметно большое отличие в развитии детей, посещающих регулярно занятия ритмики, от тех, кто по тем или иным причинам ритмику не посещает.</w:t>
      </w:r>
    </w:p>
    <w:p w:rsidR="006B7899" w:rsidRDefault="006B7899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C0B85" w:rsidRPr="006B7899" w:rsidRDefault="006B7899" w:rsidP="006B789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899">
        <w:rPr>
          <w:rFonts w:ascii="Times New Roman" w:hAnsi="Times New Roman" w:cs="Times New Roman"/>
          <w:b/>
          <w:bCs/>
          <w:sz w:val="28"/>
          <w:szCs w:val="28"/>
        </w:rPr>
        <w:t>Музыкальные сказки как синтез искусств</w:t>
      </w:r>
    </w:p>
    <w:p w:rsidR="00011932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 xml:space="preserve">В практике музыкальных школ среди прочих существует ещё одна форма совместной работы </w:t>
      </w:r>
      <w:r w:rsidR="00011932" w:rsidRPr="00D3273C">
        <w:rPr>
          <w:rFonts w:ascii="Times New Roman" w:hAnsi="Times New Roman" w:cs="Times New Roman"/>
          <w:sz w:val="28"/>
          <w:szCs w:val="28"/>
        </w:rPr>
        <w:t>п</w:t>
      </w:r>
      <w:r w:rsidRPr="00D3273C">
        <w:rPr>
          <w:rFonts w:ascii="Times New Roman" w:hAnsi="Times New Roman" w:cs="Times New Roman"/>
          <w:sz w:val="28"/>
          <w:szCs w:val="28"/>
        </w:rPr>
        <w:t>едагогов – постановка с детьми музыкальных сказок. Это очень интересный и увлекательный вид деятельности, способствующий развитию музыкальных и творческих навыков, самовыражению учащихся.</w:t>
      </w:r>
    </w:p>
    <w:p w:rsidR="00011932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В плане межпредметных связей музыкальная сказка представляет собой объединение в единое целое самых разных дисциплин. Так, вокальные партии выучиваются педагогами на уроках сольфеджио, музыкальные жанры, используемые композиторами в той или иной сказке, изучаются детьми в курсе музыкальной литературы.</w:t>
      </w:r>
    </w:p>
    <w:p w:rsidR="00011932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Добавим также основы сценического мастерства, придумывание вместе с детьми костюмов, декораций, грима, причёсок и т.д., — и мы выходим на связь с параллельными видами искусства и дисциплинами, напрямую в музыкальной школе не затрагиваемыми.</w:t>
      </w:r>
    </w:p>
    <w:p w:rsidR="00011932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Музыкальные сказки позволяют ознакомить детей с особенностями музыкального языка и средствами выразительности на достаточно раннем этапе обучения. Весь материал сказок – песни, ансамбли, хоровые номера – разучиваются обычно на уроках сольфеджио.</w:t>
      </w:r>
    </w:p>
    <w:p w:rsidR="00011932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Знакомя учеников с музыкой спектакля, педагог обязательно останавливается на основных средствах музыкальной выразительности, связывая их использование с созданием определённого образа.</w:t>
      </w:r>
    </w:p>
    <w:p w:rsidR="00011932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 xml:space="preserve">Дети, принимающие участие в спектакле, обычно занимаются в разных группах по сольфеджио и музыкальной литературе и учатся в разных классах. Но это нисколько не мешает в работе. Хотя на определённые роли намечены определённые ученики, в разучивании вокальных партий, в процессе анализа средств выразительности принимает участие вся группа. В </w:t>
      </w:r>
      <w:r w:rsidRPr="00D3273C">
        <w:rPr>
          <w:rFonts w:ascii="Times New Roman" w:hAnsi="Times New Roman" w:cs="Times New Roman"/>
          <w:sz w:val="28"/>
          <w:szCs w:val="28"/>
        </w:rPr>
        <w:lastRenderedPageBreak/>
        <w:t>этой работе дети выучивают сольные партии, что обеспечивает в случае необходимости взаимозаменяемость.</w:t>
      </w:r>
    </w:p>
    <w:p w:rsidR="00011932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Музыка этих спектаклей даёт материал достаточно разнообразный для использования на уроках сольфеджио. От довольно простых песен, которые были в первой сказке, мы переходим к более сложным вокально-интонационным задачам.</w:t>
      </w:r>
    </w:p>
    <w:p w:rsidR="00011932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Сольные партии усложняются в основном за счёт ритма — пунктирный ритм, синкопы, сложные ритмические группы в размере 6/8 и т.п. обычно изучаются на уроках сольфеджио позже, чем прорабатываются в музыкальных сказках.</w:t>
      </w:r>
    </w:p>
    <w:p w:rsidR="00011932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Но возникают новые задачи, связанные с работой над многоголосием. Так, во второй постановке есть хоровое двухголосие, дуэты главных персонажей – это не только поочередное пение, но и двухголосное., с имитациями и элементами подголосочной полифонии. Так как в этих сказках есть хоровые номера, педагоги получили возможность более полно задействовать группу учеников одного класса.</w:t>
      </w:r>
    </w:p>
    <w:p w:rsidR="00011932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В музыкальном спектакле ученики принимают участие с удовольствием, и работа над многоголосием в хорах из сказки оказывается для них не такой сложной, так как интерес к постановке играет для них большую роль.</w:t>
      </w:r>
    </w:p>
    <w:p w:rsidR="00011932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Когда весь музыкальный материал спектакля выучен, начинаются сводные репетиции. Поскольку зачастую на каждую роль претендуют два-три человека, дух соперничества заставляет ребят проявлять фантазию, импровизировать движения, жесты, танцы, ярко выражать эмоции, одним словом, творить.</w:t>
      </w:r>
    </w:p>
    <w:p w:rsidR="00011932" w:rsidRPr="00D3273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На таких общих репетициях педагоги стараются проводить аналогии с большими оперными спектаклями, поскольку жанр оперы изучается в курсе музыкальной литературы первого года обучения. Конечно, изучить подробно строение и драматургию музыкального спектакля невозможно, но обязательно ведётся разговор о жанре, лежащем в основе какого-либо номера, об особенностях его воплощения. Отмечается и повторение тем, их изменение или преобразование в процессе развития сюжета. На этих примерах дети учатся понимать, что одна и та же музыкальная тема может изменять свой характер – менять размер, лад, жанровый облик и приобретать совершенно противоположные черты.</w:t>
      </w:r>
    </w:p>
    <w:p w:rsidR="001D7BAC" w:rsidRDefault="00063B6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lastRenderedPageBreak/>
        <w:t>Музыкальные номера в таких спектаклях часто носят изобразительный характер, и это даёт возможность вести разговор о программности и изобразительности в музыке.</w:t>
      </w:r>
    </w:p>
    <w:p w:rsidR="00EF4295" w:rsidRDefault="00EF4295" w:rsidP="00EF429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295">
        <w:rPr>
          <w:rFonts w:ascii="Times New Roman" w:hAnsi="Times New Roman" w:cs="Times New Roman"/>
          <w:b/>
          <w:bCs/>
          <w:sz w:val="28"/>
          <w:szCs w:val="28"/>
        </w:rPr>
        <w:t>Музыка и ИЗО</w:t>
      </w:r>
    </w:p>
    <w:p w:rsidR="00EF4295" w:rsidRDefault="00EF4295" w:rsidP="00EF42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F4295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>один вид работы в этом направлении реализован в нашей школе-</w:t>
      </w:r>
    </w:p>
    <w:p w:rsidR="00EF4295" w:rsidRPr="00EF4295" w:rsidRDefault="00EF4295" w:rsidP="00EF429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«Звучащая палитра». Ученики всех отделений, кроме художников, представляют записи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выученных по специальности для прослушивания учащимся художественного отделения. Они выбирают себе произведение,</w:t>
      </w:r>
      <w:r w:rsidR="00675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которое их впечатлило и делают рисунок, где отображают своё понимание этого произведения. </w:t>
      </w:r>
      <w:r w:rsidR="006758B7">
        <w:rPr>
          <w:rFonts w:ascii="Times New Roman" w:hAnsi="Times New Roman" w:cs="Times New Roman"/>
          <w:sz w:val="28"/>
          <w:szCs w:val="28"/>
        </w:rPr>
        <w:t xml:space="preserve">Следующим этапом является концерт, где выставляются работы </w:t>
      </w:r>
      <w:proofErr w:type="gramStart"/>
      <w:r w:rsidR="006758B7">
        <w:rPr>
          <w:rFonts w:ascii="Times New Roman" w:hAnsi="Times New Roman" w:cs="Times New Roman"/>
          <w:sz w:val="28"/>
          <w:szCs w:val="28"/>
        </w:rPr>
        <w:t>художников</w:t>
      </w:r>
      <w:proofErr w:type="gramEnd"/>
      <w:r w:rsidR="006758B7">
        <w:rPr>
          <w:rFonts w:ascii="Times New Roman" w:hAnsi="Times New Roman" w:cs="Times New Roman"/>
          <w:sz w:val="28"/>
          <w:szCs w:val="28"/>
        </w:rPr>
        <w:t xml:space="preserve"> и ученики музыкального отделения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8B7">
        <w:rPr>
          <w:rFonts w:ascii="Times New Roman" w:hAnsi="Times New Roman" w:cs="Times New Roman"/>
          <w:sz w:val="28"/>
          <w:szCs w:val="28"/>
        </w:rPr>
        <w:t>играют или поют свои произведения. Таким образом, взаимное обогащение впечатлений от музыки.</w:t>
      </w:r>
    </w:p>
    <w:p w:rsidR="00272375" w:rsidRPr="00D3273C" w:rsidRDefault="0027237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 xml:space="preserve">Таким образом, сочетая </w:t>
      </w:r>
      <w:r w:rsidR="006758B7">
        <w:rPr>
          <w:rFonts w:ascii="Times New Roman" w:hAnsi="Times New Roman" w:cs="Times New Roman"/>
          <w:sz w:val="28"/>
          <w:szCs w:val="28"/>
        </w:rPr>
        <w:t>аналог</w:t>
      </w:r>
      <w:r w:rsidRPr="00D3273C">
        <w:rPr>
          <w:rFonts w:ascii="Times New Roman" w:hAnsi="Times New Roman" w:cs="Times New Roman"/>
          <w:sz w:val="28"/>
          <w:szCs w:val="28"/>
        </w:rPr>
        <w:t>ичные формы работы на групповых и индивидуальных занятиях, можно добиваться лучших результатов в развитии музыкальных способностей учащегося, его творческих возможностей</w:t>
      </w:r>
      <w:r w:rsidR="00173596">
        <w:rPr>
          <w:rFonts w:ascii="Times New Roman" w:hAnsi="Times New Roman" w:cs="Times New Roman"/>
          <w:sz w:val="28"/>
          <w:szCs w:val="28"/>
        </w:rPr>
        <w:t>.</w:t>
      </w:r>
    </w:p>
    <w:p w:rsidR="00173596" w:rsidRDefault="00173596" w:rsidP="00D3273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3596" w:rsidRDefault="00272375" w:rsidP="0017359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59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73596">
        <w:rPr>
          <w:rFonts w:ascii="Times New Roman" w:hAnsi="Times New Roman" w:cs="Times New Roman"/>
          <w:b/>
          <w:bCs/>
          <w:sz w:val="28"/>
          <w:szCs w:val="28"/>
        </w:rPr>
        <w:t>ывод</w:t>
      </w:r>
    </w:p>
    <w:p w:rsidR="004617DD" w:rsidRPr="00173596" w:rsidRDefault="00272375" w:rsidP="006758B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Педагоги – музыканты в своей повседневной работе не должны замыкаться в рамках своей узкой специальности, а как можно чаще проникать в сферу смежных специальностей.</w:t>
      </w:r>
    </w:p>
    <w:p w:rsidR="005B0F37" w:rsidRPr="00D3273C" w:rsidRDefault="0027237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Итак, для выполнения одной из основных задач музыкальной школы – воспитание формирования будущего музыканта – профессионала или любителя, необходима единая направленность в работе педагогов всех специальностей, нужна связь между преподаванием специальных и теоретических дисциплин.</w:t>
      </w:r>
    </w:p>
    <w:p w:rsidR="005B0F37" w:rsidRPr="00D3273C" w:rsidRDefault="0027237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Для осуществления этой связи необходимо, чтобы педагоги-теоретики чаще обращались к живой музыкальной практике учащихся, а педагоги-специалисты не ограничивались обучением игре на инструменте, а всесторонне развивали учащихся, опираясь на знания, полученные в теоретических классах.</w:t>
      </w:r>
    </w:p>
    <w:p w:rsidR="005B0F37" w:rsidRPr="00D3273C" w:rsidRDefault="0027237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t>«Музыкальный педагог не должен быть «спецом» в одной какой</w:t>
      </w:r>
      <w:r w:rsidR="005B0F37" w:rsidRPr="00D3273C">
        <w:rPr>
          <w:rFonts w:ascii="Times New Roman" w:hAnsi="Times New Roman" w:cs="Times New Roman"/>
          <w:sz w:val="28"/>
          <w:szCs w:val="28"/>
        </w:rPr>
        <w:t xml:space="preserve"> -</w:t>
      </w:r>
      <w:r w:rsidRPr="00D3273C">
        <w:rPr>
          <w:rFonts w:ascii="Times New Roman" w:hAnsi="Times New Roman" w:cs="Times New Roman"/>
          <w:sz w:val="28"/>
          <w:szCs w:val="28"/>
        </w:rPr>
        <w:t xml:space="preserve">либо области музыки. Он должен быть и </w:t>
      </w:r>
      <w:proofErr w:type="gramStart"/>
      <w:r w:rsidRPr="00D3273C">
        <w:rPr>
          <w:rFonts w:ascii="Times New Roman" w:hAnsi="Times New Roman" w:cs="Times New Roman"/>
          <w:sz w:val="28"/>
          <w:szCs w:val="28"/>
        </w:rPr>
        <w:t>теоретиком</w:t>
      </w:r>
      <w:proofErr w:type="gramEnd"/>
      <w:r w:rsidRPr="00D3273C">
        <w:rPr>
          <w:rFonts w:ascii="Times New Roman" w:hAnsi="Times New Roman" w:cs="Times New Roman"/>
          <w:sz w:val="28"/>
          <w:szCs w:val="28"/>
        </w:rPr>
        <w:t xml:space="preserve"> и регентом, но в то же время музыкальным историком, музыкальным этнографом, исполнителем владеющим инструментом…</w:t>
      </w:r>
    </w:p>
    <w:p w:rsidR="007465D2" w:rsidRPr="00D3273C" w:rsidRDefault="00272375" w:rsidP="00D3273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73C">
        <w:rPr>
          <w:rFonts w:ascii="Times New Roman" w:hAnsi="Times New Roman" w:cs="Times New Roman"/>
          <w:sz w:val="28"/>
          <w:szCs w:val="28"/>
        </w:rPr>
        <w:lastRenderedPageBreak/>
        <w:t>Главное, он должен знать музыкальную литературу, т.е. музыкальные произведения в возможно большем количестве» В.В. Асафьев. Комплексный метод преподавания, широкое взаимопроникновение содержания учебных предметов, единство целей обучения и практическая слуховая основа всех дисциплин в ДМШ создает благоприятные объективные условия для разносторонних и плодотворных межпредметных связей в музыкальном воспитательном процессе.</w:t>
      </w:r>
    </w:p>
    <w:sectPr w:rsidR="007465D2" w:rsidRPr="00D3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7A"/>
    <w:rsid w:val="00011932"/>
    <w:rsid w:val="00020704"/>
    <w:rsid w:val="00063B65"/>
    <w:rsid w:val="00173596"/>
    <w:rsid w:val="001D7BAC"/>
    <w:rsid w:val="00272375"/>
    <w:rsid w:val="002B75A5"/>
    <w:rsid w:val="002D4D50"/>
    <w:rsid w:val="002F0CC1"/>
    <w:rsid w:val="0036401C"/>
    <w:rsid w:val="00445938"/>
    <w:rsid w:val="004617DD"/>
    <w:rsid w:val="005B0F37"/>
    <w:rsid w:val="005C0B85"/>
    <w:rsid w:val="00627F7F"/>
    <w:rsid w:val="006758B7"/>
    <w:rsid w:val="006B7899"/>
    <w:rsid w:val="007465D2"/>
    <w:rsid w:val="008A1310"/>
    <w:rsid w:val="00A35D67"/>
    <w:rsid w:val="00AF260C"/>
    <w:rsid w:val="00B37A9F"/>
    <w:rsid w:val="00BC5BE7"/>
    <w:rsid w:val="00D3273C"/>
    <w:rsid w:val="00E776A2"/>
    <w:rsid w:val="00ED3B7A"/>
    <w:rsid w:val="00E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B02C"/>
  <w15:chartTrackingRefBased/>
  <w15:docId w15:val="{DEC7011F-7FA4-4D14-B650-8EBFC167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15</Pages>
  <Words>4115</Words>
  <Characters>23457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гунько</dc:creator>
  <cp:keywords/>
  <dc:description/>
  <cp:lastModifiedBy>Татьяна Гунько</cp:lastModifiedBy>
  <cp:revision>4</cp:revision>
  <dcterms:created xsi:type="dcterms:W3CDTF">2022-10-23T07:14:00Z</dcterms:created>
  <dcterms:modified xsi:type="dcterms:W3CDTF">2025-03-12T10:12:00Z</dcterms:modified>
</cp:coreProperties>
</file>