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C5" w:rsidRDefault="00AB12E7" w:rsidP="00AB12E7">
      <w:pPr>
        <w:jc w:val="center"/>
        <w:rPr>
          <w:rFonts w:ascii="Times New Roman" w:hAnsi="Times New Roman" w:cs="Times New Roman"/>
          <w:b/>
          <w:sz w:val="28"/>
          <w:szCs w:val="28"/>
        </w:rPr>
      </w:pPr>
      <w:r w:rsidRPr="00AB12E7">
        <w:rPr>
          <w:rFonts w:ascii="Times New Roman" w:hAnsi="Times New Roman" w:cs="Times New Roman"/>
          <w:b/>
          <w:sz w:val="28"/>
          <w:szCs w:val="28"/>
        </w:rPr>
        <w:t>Консультация для родителей</w:t>
      </w:r>
    </w:p>
    <w:p w:rsidR="00AB12E7" w:rsidRDefault="00EA19DE" w:rsidP="00AB12E7">
      <w:pPr>
        <w:jc w:val="center"/>
        <w:rPr>
          <w:rFonts w:ascii="Times New Roman" w:hAnsi="Times New Roman" w:cs="Times New Roman"/>
          <w:b/>
          <w:sz w:val="28"/>
          <w:szCs w:val="28"/>
        </w:rPr>
      </w:pPr>
      <w:r>
        <w:rPr>
          <w:rFonts w:ascii="Times New Roman" w:hAnsi="Times New Roman" w:cs="Times New Roman"/>
          <w:b/>
          <w:sz w:val="28"/>
          <w:szCs w:val="28"/>
        </w:rPr>
        <w:t>"Учите детей "языку чувств"</w:t>
      </w:r>
      <w:r w:rsidR="00AB12E7">
        <w:rPr>
          <w:rFonts w:ascii="Times New Roman" w:hAnsi="Times New Roman" w:cs="Times New Roman"/>
          <w:b/>
          <w:sz w:val="28"/>
          <w:szCs w:val="28"/>
        </w:rPr>
        <w:t>".</w:t>
      </w:r>
    </w:p>
    <w:p w:rsidR="00AB12E7" w:rsidRDefault="00AB12E7" w:rsidP="00AB12E7">
      <w:pPr>
        <w:jc w:val="both"/>
        <w:rPr>
          <w:rFonts w:ascii="Times New Roman" w:hAnsi="Times New Roman" w:cs="Times New Roman"/>
          <w:sz w:val="28"/>
          <w:szCs w:val="28"/>
        </w:rPr>
      </w:pPr>
      <w:r>
        <w:rPr>
          <w:rFonts w:ascii="Times New Roman" w:hAnsi="Times New Roman" w:cs="Times New Roman"/>
          <w:sz w:val="28"/>
          <w:szCs w:val="28"/>
        </w:rPr>
        <w:t>Согласитесь, когда мы счастливы, и, кажется, весь мир вокруг радуется и смеётся вместе с нами. Мы грустим, и все грустят тоже.</w:t>
      </w:r>
    </w:p>
    <w:p w:rsidR="00AB12E7" w:rsidRDefault="00AB12E7" w:rsidP="00AB12E7">
      <w:pPr>
        <w:jc w:val="both"/>
        <w:rPr>
          <w:rFonts w:ascii="Times New Roman" w:hAnsi="Times New Roman" w:cs="Times New Roman"/>
          <w:sz w:val="28"/>
          <w:szCs w:val="28"/>
        </w:rPr>
      </w:pPr>
      <w:r>
        <w:rPr>
          <w:rFonts w:ascii="Times New Roman" w:hAnsi="Times New Roman" w:cs="Times New Roman"/>
          <w:sz w:val="28"/>
          <w:szCs w:val="28"/>
        </w:rPr>
        <w:t>Мы многому учим своих детей: учим ходить и держим их за руку; учим, как держать карандаш, учим читать, писать. Мы внимательны к формированию у детей знаний об окружающем мире. Но в мир чувств и эмоций наши</w:t>
      </w:r>
      <w:r w:rsidR="00EA19DE">
        <w:rPr>
          <w:rFonts w:ascii="Times New Roman" w:hAnsi="Times New Roman" w:cs="Times New Roman"/>
          <w:sz w:val="28"/>
          <w:szCs w:val="28"/>
        </w:rPr>
        <w:t xml:space="preserve"> дети вступают без провожатых. В</w:t>
      </w:r>
      <w:r>
        <w:rPr>
          <w:rFonts w:ascii="Times New Roman" w:hAnsi="Times New Roman" w:cs="Times New Roman"/>
          <w:sz w:val="28"/>
          <w:szCs w:val="28"/>
        </w:rPr>
        <w:t xml:space="preserve">озможно потому, что мы сами не совсем сведущи, как справляться с собственными эмоциями. Когда малыш пытается вести себя непринуждённо и </w:t>
      </w:r>
      <w:r w:rsidR="00874D73">
        <w:rPr>
          <w:rFonts w:ascii="Times New Roman" w:hAnsi="Times New Roman" w:cs="Times New Roman"/>
          <w:sz w:val="28"/>
          <w:szCs w:val="28"/>
        </w:rPr>
        <w:t>естественно, оглядываемся вокруг, ожидая получить оценку окружающих. "Не плачь, ты же мужчина! Не дерись,</w:t>
      </w:r>
      <w:r w:rsidR="00360F96">
        <w:rPr>
          <w:rFonts w:ascii="Times New Roman" w:hAnsi="Times New Roman" w:cs="Times New Roman"/>
          <w:sz w:val="28"/>
          <w:szCs w:val="28"/>
        </w:rPr>
        <w:t xml:space="preserve"> ты девочка! Ты что, трусишь?" Р</w:t>
      </w:r>
      <w:r w:rsidR="00874D73">
        <w:rPr>
          <w:rFonts w:ascii="Times New Roman" w:hAnsi="Times New Roman" w:cs="Times New Roman"/>
          <w:sz w:val="28"/>
          <w:szCs w:val="28"/>
        </w:rPr>
        <w:t>ебёнок прячет свой страх, неуверенность, потому что эти чувства неприемлемы в мире взрослых.</w:t>
      </w:r>
    </w:p>
    <w:p w:rsidR="00874D73" w:rsidRDefault="00874D73" w:rsidP="00AB12E7">
      <w:pPr>
        <w:jc w:val="both"/>
        <w:rPr>
          <w:rFonts w:ascii="Times New Roman" w:hAnsi="Times New Roman" w:cs="Times New Roman"/>
          <w:sz w:val="28"/>
          <w:szCs w:val="28"/>
        </w:rPr>
      </w:pPr>
      <w:r>
        <w:rPr>
          <w:rFonts w:ascii="Times New Roman" w:hAnsi="Times New Roman" w:cs="Times New Roman"/>
          <w:sz w:val="28"/>
          <w:szCs w:val="28"/>
        </w:rPr>
        <w:t>Мы, взрослые, должны научить наших детей в приемлемой для них форме рассказывать нам о самом сокровенном: о своём внутреннем мире. Мы сами должны научиться понимать своего ребёнка, учиться слушать и слышать его.</w:t>
      </w:r>
    </w:p>
    <w:p w:rsidR="00874D73" w:rsidRDefault="00874D73" w:rsidP="00AB12E7">
      <w:pPr>
        <w:jc w:val="both"/>
        <w:rPr>
          <w:rFonts w:ascii="Times New Roman" w:hAnsi="Times New Roman" w:cs="Times New Roman"/>
          <w:sz w:val="28"/>
          <w:szCs w:val="28"/>
        </w:rPr>
      </w:pPr>
      <w:r>
        <w:rPr>
          <w:rFonts w:ascii="Times New Roman" w:hAnsi="Times New Roman" w:cs="Times New Roman"/>
          <w:sz w:val="28"/>
          <w:szCs w:val="28"/>
        </w:rPr>
        <w:t>Попробуйте вместе с ребёнком создать образ определённого эмоционального состояния: как выглядит, например, радость? Как она звучит? Чем пахнет? Какая она на вкус? Какой у неё цвет? Тяжёлая она или невесомая? Какое погодное явление она напоминает?</w:t>
      </w:r>
      <w:r w:rsidR="00360F96">
        <w:rPr>
          <w:rFonts w:ascii="Times New Roman" w:hAnsi="Times New Roman" w:cs="Times New Roman"/>
          <w:sz w:val="28"/>
          <w:szCs w:val="28"/>
        </w:rPr>
        <w:t xml:space="preserve"> Скорее всего сначала Вам самим будет нелегко найти ответы на подобные вопросы. Поучитесь у своего ребёнка: задайте эти вопросы ему и послушайте ответы. Неправильных ответов не может быть. Ведь ещё никто не придумал единицу измерения веса радости, глубины обиды, вкуса страха. Возможно, Вам будет удобнее обсуждать эмоцию посредством зрительных образов, или, наоборот, вкусовых ощущений.</w:t>
      </w:r>
    </w:p>
    <w:p w:rsidR="00360F96" w:rsidRDefault="00360F96" w:rsidP="00AB12E7">
      <w:pPr>
        <w:jc w:val="both"/>
        <w:rPr>
          <w:rFonts w:ascii="Times New Roman" w:hAnsi="Times New Roman" w:cs="Times New Roman"/>
          <w:sz w:val="28"/>
          <w:szCs w:val="28"/>
        </w:rPr>
      </w:pPr>
      <w:r>
        <w:rPr>
          <w:rFonts w:ascii="Times New Roman" w:hAnsi="Times New Roman" w:cs="Times New Roman"/>
          <w:sz w:val="28"/>
          <w:szCs w:val="28"/>
        </w:rPr>
        <w:t xml:space="preserve">Такие беседы - размышления помогут Вам лучше узнать своего ребёнка, войти в его мир, посмотреть на окружающее его глазами. Вы поймёте, что помогает Вашему малышу ориентироваться в этом многообразном мире: зрение, слух, осязание, обоняние. </w:t>
      </w:r>
    </w:p>
    <w:p w:rsidR="00360F96" w:rsidRDefault="00360F96" w:rsidP="00AB12E7">
      <w:pPr>
        <w:jc w:val="both"/>
        <w:rPr>
          <w:rFonts w:ascii="Times New Roman" w:hAnsi="Times New Roman" w:cs="Times New Roman"/>
          <w:sz w:val="28"/>
          <w:szCs w:val="28"/>
        </w:rPr>
      </w:pPr>
      <w:r>
        <w:rPr>
          <w:rFonts w:ascii="Times New Roman" w:hAnsi="Times New Roman" w:cs="Times New Roman"/>
          <w:sz w:val="28"/>
          <w:szCs w:val="28"/>
        </w:rPr>
        <w:t xml:space="preserve">Послушайте с Вашим ребёнком музыку, попросите его рассказать, какие чувства возникли </w:t>
      </w:r>
      <w:r w:rsidR="00C070C0">
        <w:rPr>
          <w:rFonts w:ascii="Times New Roman" w:hAnsi="Times New Roman" w:cs="Times New Roman"/>
          <w:sz w:val="28"/>
          <w:szCs w:val="28"/>
        </w:rPr>
        <w:t>у ребёнка в процессе прослушивания. Если ему трудно, попробуйте с помощью мимики, жестов, взглядов, улыбок, позы, интонации голоса выразить то эмоциональное состояние, которое возникло при слушании.</w:t>
      </w:r>
    </w:p>
    <w:p w:rsidR="002727CA" w:rsidRDefault="00C070C0" w:rsidP="00AB12E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Вы чувствуете, что у Вашего ребёнка есть какие-то страхи, попросите его рассказать о том, как выглядит страх, какой он на ощупь или на вкус. Можно </w:t>
      </w:r>
      <w:r w:rsidR="002727CA">
        <w:rPr>
          <w:rFonts w:ascii="Times New Roman" w:hAnsi="Times New Roman" w:cs="Times New Roman"/>
          <w:sz w:val="28"/>
          <w:szCs w:val="28"/>
        </w:rPr>
        <w:t>страх нарисовать, хотя бы в виде цветовых пятен.</w:t>
      </w:r>
      <w:r>
        <w:rPr>
          <w:rFonts w:ascii="Times New Roman" w:hAnsi="Times New Roman" w:cs="Times New Roman"/>
          <w:sz w:val="28"/>
          <w:szCs w:val="28"/>
        </w:rPr>
        <w:t xml:space="preserve"> Создание образа эмоционального состояния становится для ребёнка средством </w:t>
      </w:r>
      <w:r w:rsidR="002727CA">
        <w:rPr>
          <w:rFonts w:ascii="Times New Roman" w:hAnsi="Times New Roman" w:cs="Times New Roman"/>
          <w:sz w:val="28"/>
          <w:szCs w:val="28"/>
        </w:rPr>
        <w:t>контроля над своим поведением. Е</w:t>
      </w:r>
      <w:r>
        <w:rPr>
          <w:rFonts w:ascii="Times New Roman" w:hAnsi="Times New Roman" w:cs="Times New Roman"/>
          <w:sz w:val="28"/>
          <w:szCs w:val="28"/>
        </w:rPr>
        <w:t xml:space="preserve">му становится легче </w:t>
      </w:r>
      <w:r w:rsidR="002727CA">
        <w:rPr>
          <w:rFonts w:ascii="Times New Roman" w:hAnsi="Times New Roman" w:cs="Times New Roman"/>
          <w:sz w:val="28"/>
          <w:szCs w:val="28"/>
        </w:rPr>
        <w:t>и проще справляться со страхом или с какими-то негативными проявлениями.</w:t>
      </w:r>
    </w:p>
    <w:p w:rsidR="002727CA" w:rsidRDefault="002727CA" w:rsidP="00AB12E7">
      <w:pPr>
        <w:jc w:val="both"/>
        <w:rPr>
          <w:rFonts w:ascii="Times New Roman" w:hAnsi="Times New Roman" w:cs="Times New Roman"/>
          <w:sz w:val="28"/>
          <w:szCs w:val="28"/>
        </w:rPr>
      </w:pPr>
      <w:r>
        <w:rPr>
          <w:rFonts w:ascii="Times New Roman" w:hAnsi="Times New Roman" w:cs="Times New Roman"/>
          <w:sz w:val="28"/>
          <w:szCs w:val="28"/>
        </w:rPr>
        <w:t>Проявить свои эмоции помогут игры-драматизации. Проигрывая определённую ситуацию, исполняя выбранную роль, ребёнок использует и одновременно развивает выразительные средства коммуникации: мимику, пантомимику, жесты, интонацию, связную речь. Сочинение и разыгрывание историй помогают развитию творческих способностей, воображения, обогащают эмоциональный опыт.</w:t>
      </w:r>
    </w:p>
    <w:p w:rsidR="00C070C0" w:rsidRDefault="002727CA" w:rsidP="00AB12E7">
      <w:pPr>
        <w:jc w:val="both"/>
        <w:rPr>
          <w:rFonts w:ascii="Times New Roman" w:hAnsi="Times New Roman" w:cs="Times New Roman"/>
          <w:sz w:val="28"/>
          <w:szCs w:val="28"/>
        </w:rPr>
      </w:pPr>
      <w:r>
        <w:rPr>
          <w:rFonts w:ascii="Times New Roman" w:hAnsi="Times New Roman" w:cs="Times New Roman"/>
          <w:sz w:val="28"/>
          <w:szCs w:val="28"/>
        </w:rPr>
        <w:t>Хочется пожелать Вам и Вашему ребёнку почувствовать вкус радости и запах удивления от совместных игр и занятий!</w:t>
      </w:r>
      <w:r w:rsidR="00C070C0">
        <w:rPr>
          <w:rFonts w:ascii="Times New Roman" w:hAnsi="Times New Roman" w:cs="Times New Roman"/>
          <w:sz w:val="28"/>
          <w:szCs w:val="28"/>
        </w:rPr>
        <w:t xml:space="preserve"> </w:t>
      </w:r>
    </w:p>
    <w:p w:rsidR="00C070C0" w:rsidRPr="00AB12E7" w:rsidRDefault="00C070C0" w:rsidP="00AB12E7">
      <w:pPr>
        <w:jc w:val="both"/>
        <w:rPr>
          <w:rFonts w:ascii="Times New Roman" w:hAnsi="Times New Roman" w:cs="Times New Roman"/>
          <w:sz w:val="28"/>
          <w:szCs w:val="28"/>
        </w:rPr>
      </w:pPr>
    </w:p>
    <w:p w:rsidR="00AB12E7" w:rsidRPr="00AB12E7" w:rsidRDefault="00AB12E7">
      <w:pPr>
        <w:rPr>
          <w:rFonts w:ascii="Times New Roman" w:hAnsi="Times New Roman" w:cs="Times New Roman"/>
          <w:sz w:val="28"/>
          <w:szCs w:val="28"/>
        </w:rPr>
      </w:pPr>
    </w:p>
    <w:sectPr w:rsidR="00AB12E7" w:rsidRPr="00AB12E7" w:rsidSect="009F6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12E7"/>
    <w:rsid w:val="002727CA"/>
    <w:rsid w:val="00360F96"/>
    <w:rsid w:val="00874D73"/>
    <w:rsid w:val="009F6EC5"/>
    <w:rsid w:val="00AB12E7"/>
    <w:rsid w:val="00C070C0"/>
    <w:rsid w:val="00EA1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Вован</cp:lastModifiedBy>
  <cp:revision>2</cp:revision>
  <dcterms:created xsi:type="dcterms:W3CDTF">2016-10-30T17:19:00Z</dcterms:created>
  <dcterms:modified xsi:type="dcterms:W3CDTF">2016-10-30T18:12:00Z</dcterms:modified>
</cp:coreProperties>
</file>