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1C" w:rsidRPr="00C9381C" w:rsidRDefault="00C9381C" w:rsidP="00C9381C">
      <w:pPr>
        <w:rPr>
          <w:rFonts w:ascii="Times New Roman" w:hAnsi="Times New Roman" w:cs="Times New Roman"/>
          <w:b/>
          <w:bCs/>
          <w:sz w:val="28"/>
          <w:szCs w:val="28"/>
        </w:rPr>
      </w:pPr>
      <w:r w:rsidRPr="00C9381C">
        <w:rPr>
          <w:rFonts w:ascii="Times New Roman" w:hAnsi="Times New Roman" w:cs="Times New Roman"/>
          <w:b/>
          <w:bCs/>
          <w:sz w:val="28"/>
          <w:szCs w:val="28"/>
        </w:rPr>
        <w:t>Консультация для родителей «Осторожно, тонкий лед!»</w:t>
      </w:r>
    </w:p>
    <w:p w:rsidR="00C9381C" w:rsidRDefault="00C9381C" w:rsidP="00C9381C">
      <w:pPr>
        <w:rPr>
          <w:rFonts w:ascii="Times New Roman" w:hAnsi="Times New Roman" w:cs="Times New Roman"/>
          <w:sz w:val="28"/>
          <w:szCs w:val="28"/>
        </w:rPr>
      </w:pPr>
      <w:bookmarkStart w:id="0" w:name="_GoBack"/>
      <w:bookmarkEnd w:id="0"/>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«Осторожно, тонкий лед!»</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Безопасность на воде в зимний период» Зимой большинство водоемов покрывается льдом, который является источником серьезной опасности, особенно после первых морозов и в период оттепелей. Как только наступает зима, большинство детей, да и некоторые взрослые с нетерпением ждут, когда на водоемах замерзнет лед. Это, конечно, хорошая возможность покататься на коньках, заняться зимней рыбалкой, но не стоит забывать про безопасность на льду в этот период. С наступлением морозной погоды не стоит рассчитывать на мгновенное покрытие водоемов льдом. Это процесс длительный и зависит от многих факторов. Начинается он, как правило, с ноября и продолжается до самого Нового года. Все зависит от погодных условий, которые каждый год бывают разными. При низкой температуре ночью лед формируется, но под лучами солнца днем начинает становиться пористым от воды, которая сквозь него просачивается. При этом толщина может быть уже приличной, но надежным его назвать нельзя, поэтому важно соблюдать меры безопасности на льду. Обычно замерзание водоемов происходит неодинаково по всей площади, первым делом промерзание начинается на мелководье, по берегам, а потом уже лед сковывает середину. На различных водоемах этот процесс протекает с разной скоростью, например, на реках лед образуется медленнее, так как этому процессу мешает течение. Даже на одном водоеме в разных его частях лед может быть неодинаковой толщины. Практически каждый год случаются ситуации, когда наиболее нетерпеливые любители зимней рыбалки или катания на коньках попадают в опасное положение, оказываясь в ледяной воде. И все потому, что не берется во внимание толщина льда. Таким любителям первым делом надо изучить меры безопасности на льду в зимний период, а только потом отправляться на водоем.</w:t>
      </w:r>
    </w:p>
    <w:p w:rsidR="00C9381C" w:rsidRPr="00C9381C" w:rsidRDefault="00C9381C" w:rsidP="00C9381C">
      <w:pPr>
        <w:rPr>
          <w:rFonts w:ascii="Times New Roman" w:hAnsi="Times New Roman" w:cs="Times New Roman"/>
          <w:sz w:val="28"/>
          <w:szCs w:val="28"/>
        </w:rPr>
      </w:pP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xml:space="preserve"> Самое главное </w:t>
      </w:r>
      <w:proofErr w:type="gramStart"/>
      <w:r w:rsidRPr="00C9381C">
        <w:rPr>
          <w:rFonts w:ascii="Times New Roman" w:hAnsi="Times New Roman" w:cs="Times New Roman"/>
          <w:sz w:val="28"/>
          <w:szCs w:val="28"/>
        </w:rPr>
        <w:t>правило:  не</w:t>
      </w:r>
      <w:proofErr w:type="gramEnd"/>
      <w:r w:rsidRPr="00C9381C">
        <w:rPr>
          <w:rFonts w:ascii="Times New Roman" w:hAnsi="Times New Roman" w:cs="Times New Roman"/>
          <w:sz w:val="28"/>
          <w:szCs w:val="28"/>
        </w:rPr>
        <w:t xml:space="preserve"> уверен в прочности льда – не ступай на него. Порой человек начинает понимать свою оплошность, уже оказавшись на тонком льду, в этом случае надо постараться по своим следам вернуться осторожно назад. Затрудняет оценку прочности льда снег, который лежит сверху. Передвигаясь, можно и не увидеть, что пошли трещины, но вот хруст не услышать невозможно, поэтому при его появлении стоит </w:t>
      </w:r>
      <w:r w:rsidRPr="00C9381C">
        <w:rPr>
          <w:rFonts w:ascii="Times New Roman" w:hAnsi="Times New Roman" w:cs="Times New Roman"/>
          <w:sz w:val="28"/>
          <w:szCs w:val="28"/>
        </w:rPr>
        <w:lastRenderedPageBreak/>
        <w:t>прекратить передвижение и вернуться обратно. Не поможет никакая техника безопасности на льду, если он имеет недостаточную толщину. Ледяной покров должен выдерживать нагрузку, которая на него будет действовать. Чтобы один человек благополучно перешел замерзший водоем, толщина льда на пути следования должна быть не менее 7 сантиметров. Устраивать каток можно только в случае, если толщина слоя составляет около 12 сантиметров. Переправляться группой можно только по льду с толщиной 15 сантиметров. На занятиях по познавательному развитию мы познакомили детей с правилами безопасного поведения в зимний период на водоемах. Это были и познавательные беседы, и рассматривание иллюстраций, и обыгрывание различных опасных ситуаций на водоеме, просмотры мультфильмов «Уроки осторожности тетушки Совы</w:t>
      </w:r>
      <w:proofErr w:type="gramStart"/>
      <w:r w:rsidRPr="00C9381C">
        <w:rPr>
          <w:rFonts w:ascii="Times New Roman" w:hAnsi="Times New Roman" w:cs="Times New Roman"/>
          <w:sz w:val="28"/>
          <w:szCs w:val="28"/>
        </w:rPr>
        <w:t>»..</w:t>
      </w:r>
      <w:proofErr w:type="gramEnd"/>
      <w:r w:rsidRPr="00C9381C">
        <w:rPr>
          <w:rFonts w:ascii="Times New Roman" w:hAnsi="Times New Roman" w:cs="Times New Roman"/>
          <w:sz w:val="28"/>
          <w:szCs w:val="28"/>
        </w:rPr>
        <w:t xml:space="preserve"> На этих занятиях дети узнали много познавательного материала. Зима – это хорошо! Появляется возможность заняться зимними видами спорта, вдоволь накататься на санках и коньках, но не стоит пренебрегать правилами безопасности, особенно, на замерзших водоемах. И важно, чтобы не только была обеспечена безопасность детей на льду, но и сами взрослые</w:t>
      </w:r>
    </w:p>
    <w:p w:rsidR="00C9381C" w:rsidRPr="00C9381C" w:rsidRDefault="00C9381C" w:rsidP="00C9381C">
      <w:pPr>
        <w:rPr>
          <w:rFonts w:ascii="Times New Roman" w:hAnsi="Times New Roman" w:cs="Times New Roman"/>
          <w:sz w:val="28"/>
          <w:szCs w:val="28"/>
        </w:rPr>
      </w:pP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Итак, несчастья можно избежать, если помнить, что:</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лёд тоньше в устьях рек, где бьют родники, в местах сброса промышленных вод, где быстрое течение;</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нельзя кататься по неокрепшему льду, во время оттепели;</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следует опасаться мест, где лед запорошен снегом: под снегом лёд нарастает значительно медленнее. Если вы видите на льду темное пятно, в этом месте лёд тонкий;</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но если на запорошенной снегом поверхности водоема вы увидите чистое, не запорошенное снегом место, значит, здесь может быть полынья, не успевшая покрыться толстым крепким льдом;</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прозрачный, без пузырьков (это воздух), без растительности, голубоватый или зеленоватый — такой лёд прочнее, чем непрозрачный (матовый), желтоватый, рыхлый, с пузырьками воздуха, с растительностью;</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толщина льда должна быть не менее 10–12 см, чтобы по нему можно было бы ходить не опасаясь;</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lastRenderedPageBreak/>
        <w:t>— нельзя скатываться на лёд с обрывистых берегов: даже заметив впереди пролом во льду, вы не всегда сможете отвернуть в сторону;</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при переходе водоема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пешни. Проверять прочность льда ударами ноги опасно; нужно проверять прочность льда, постукивая по нему длинной палкой, но ни в коем случае не ногой. Если при ударе начинает проступать вода, значит, лёд непрочный, и нужно немедленно возвращаться назад, причем, первые шаги делать скользя (не отрывая подошвы ото льда), осторожно пятиться назад, т. е. идти туда, откуда пришли, т. к. лёд там вами уже проверен;</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если вы собираетесь перейти через реку на лыжах, то крепления на них надо отстегнуть, петли палок на кисти рук не накидывать; сумку или рюкзак повесить на одно плечо — в случае опасности все это постараться сбросить с себя;</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если по льду через водоем вас идет несколько человек, то идите на расстоянии не менее пяти метров друг от друга</w:t>
      </w:r>
      <w:proofErr w:type="gramStart"/>
      <w:r w:rsidRPr="00C9381C">
        <w:rPr>
          <w:rFonts w:ascii="Times New Roman" w:hAnsi="Times New Roman" w:cs="Times New Roman"/>
          <w:sz w:val="28"/>
          <w:szCs w:val="28"/>
        </w:rPr>
        <w:t>.</w:t>
      </w:r>
      <w:proofErr w:type="gramEnd"/>
      <w:r w:rsidRPr="00C9381C">
        <w:rPr>
          <w:rFonts w:ascii="Times New Roman" w:hAnsi="Times New Roman" w:cs="Times New Roman"/>
          <w:sz w:val="28"/>
          <w:szCs w:val="28"/>
        </w:rPr>
        <w:t xml:space="preserve"> и быть готовым оказать немедленную помощь впереди идущему;</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Если же вы все-таки попали в беду, не паникуйте, действуйте решительно!</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Зовите на помощь, пытайтесь выбраться на прочный лёд.</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Не барахтайтесь в проломе, не наваливайтесь на кромку льда — это приведет к расширению места провала.</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Надо выкинуть тело на лёд подальше от пролома; опереться локтями о лёд; привести тело в горизонтальное положение, чтобы ноги находились у поверхности воды; вынести на лёд ногу, ближайшую к кромке льда, затем другую; поворачиваясь на спину, выбраться из пролома. И, уже оказавшись на прочном льду, нужно отползти от пролома подальше, двигаясь в ту сторону, откуда пришли.</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И, несмотря на то, что сырость и обжигающий холод толкают вас побежать и согреться, будьте осторожны до самого берега.</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 xml:space="preserve">А если на ваших глазах человек провалился под лёд, поспешите крикнуть ему, что идёте на помощь. Приближаться к пострадавшему нужно только ползком, широко раскинув руки. Будет хорошо, если Вы подложите под себя лыжи, доску, фанеру. За 3–4 метра до пролома бросьте пострадавшему веревку, связанные вместе шарф и ремень или вещи (брюки, свитер, рубашку), подайте доску, шест, т. е. то, что будет в </w:t>
      </w:r>
      <w:r w:rsidRPr="00C9381C">
        <w:rPr>
          <w:rFonts w:ascii="Times New Roman" w:hAnsi="Times New Roman" w:cs="Times New Roman"/>
          <w:sz w:val="28"/>
          <w:szCs w:val="28"/>
        </w:rPr>
        <w:lastRenderedPageBreak/>
        <w:t>данный момент под рукой (не зря же они называются подручными средствами).</w:t>
      </w: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К самому краю пролома приближаться нельзя, чтобы, например, подать руку, иначе можете тоже оказаться в воде, и тогда спасать придется уже двоих. Вытащив пострадавшего на берег, постарайтесь как можно быстрее снять с него мокрую одежду; растереть его тело чистыми руками или шерстяной (суконной) тряпкой, снегом тоже нельзя растирать, т. к. можно поцарапать тело); по возможности переодеть его в сухую одежду (поделиться своей); дать горячее питье, доставить в теплое помещение или обогреть около разведенного костра и как можно быстрее обратиться за медицинской помощью.</w:t>
      </w:r>
    </w:p>
    <w:p w:rsidR="00C9381C" w:rsidRPr="00C9381C" w:rsidRDefault="00C9381C" w:rsidP="00C9381C">
      <w:pPr>
        <w:rPr>
          <w:rFonts w:ascii="Times New Roman" w:hAnsi="Times New Roman" w:cs="Times New Roman"/>
          <w:sz w:val="28"/>
          <w:szCs w:val="28"/>
        </w:rPr>
      </w:pPr>
    </w:p>
    <w:p w:rsidR="00C9381C" w:rsidRPr="00C9381C" w:rsidRDefault="00C9381C" w:rsidP="00C9381C">
      <w:pPr>
        <w:rPr>
          <w:rFonts w:ascii="Times New Roman" w:hAnsi="Times New Roman" w:cs="Times New Roman"/>
          <w:sz w:val="28"/>
          <w:szCs w:val="28"/>
        </w:rPr>
      </w:pPr>
      <w:r w:rsidRPr="00C9381C">
        <w:rPr>
          <w:rFonts w:ascii="Times New Roman" w:hAnsi="Times New Roman" w:cs="Times New Roman"/>
          <w:sz w:val="28"/>
          <w:szCs w:val="28"/>
        </w:rPr>
        <w:t>Берегите себя и своих детей!</w:t>
      </w:r>
    </w:p>
    <w:p w:rsidR="00C9381C" w:rsidRDefault="00C9381C" w:rsidP="00C9381C"/>
    <w:p w:rsidR="00C9381C" w:rsidRDefault="00C9381C" w:rsidP="00C9381C"/>
    <w:sectPr w:rsidR="00C93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1C"/>
    <w:rsid w:val="00C9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A3D6"/>
  <w15:chartTrackingRefBased/>
  <w15:docId w15:val="{F9D5F0CC-DC03-4471-9ED7-750B7D6F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5834">
      <w:bodyDiv w:val="1"/>
      <w:marLeft w:val="0"/>
      <w:marRight w:val="0"/>
      <w:marTop w:val="0"/>
      <w:marBottom w:val="0"/>
      <w:divBdr>
        <w:top w:val="none" w:sz="0" w:space="0" w:color="auto"/>
        <w:left w:val="none" w:sz="0" w:space="0" w:color="auto"/>
        <w:bottom w:val="none" w:sz="0" w:space="0" w:color="auto"/>
        <w:right w:val="none" w:sz="0" w:space="0" w:color="auto"/>
      </w:divBdr>
    </w:div>
    <w:div w:id="329456357">
      <w:bodyDiv w:val="1"/>
      <w:marLeft w:val="0"/>
      <w:marRight w:val="0"/>
      <w:marTop w:val="0"/>
      <w:marBottom w:val="0"/>
      <w:divBdr>
        <w:top w:val="none" w:sz="0" w:space="0" w:color="auto"/>
        <w:left w:val="none" w:sz="0" w:space="0" w:color="auto"/>
        <w:bottom w:val="none" w:sz="0" w:space="0" w:color="auto"/>
        <w:right w:val="none" w:sz="0" w:space="0" w:color="auto"/>
      </w:divBdr>
      <w:divsChild>
        <w:div w:id="438330102">
          <w:marLeft w:val="0"/>
          <w:marRight w:val="0"/>
          <w:marTop w:val="0"/>
          <w:marBottom w:val="0"/>
          <w:divBdr>
            <w:top w:val="none" w:sz="0" w:space="0" w:color="auto"/>
            <w:left w:val="none" w:sz="0" w:space="0" w:color="auto"/>
            <w:bottom w:val="none" w:sz="0" w:space="0" w:color="auto"/>
            <w:right w:val="none" w:sz="0" w:space="0" w:color="auto"/>
          </w:divBdr>
        </w:div>
      </w:divsChild>
    </w:div>
    <w:div w:id="17095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Субхангулова</dc:creator>
  <cp:keywords/>
  <dc:description/>
  <cp:lastModifiedBy>Светлана Субхангулова</cp:lastModifiedBy>
  <cp:revision>1</cp:revision>
  <dcterms:created xsi:type="dcterms:W3CDTF">2025-03-20T16:36:00Z</dcterms:created>
  <dcterms:modified xsi:type="dcterms:W3CDTF">2025-03-20T16:37:00Z</dcterms:modified>
</cp:coreProperties>
</file>