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1F" w:rsidRPr="00E26F87" w:rsidRDefault="00AA2E1F" w:rsidP="00AA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F87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«Детский сад №56» компенсирующего вида</w:t>
      </w:r>
    </w:p>
    <w:p w:rsidR="00AA2E1F" w:rsidRDefault="00AA2E1F" w:rsidP="00AA2E1F">
      <w:pPr>
        <w:rPr>
          <w:sz w:val="36"/>
          <w:szCs w:val="36"/>
        </w:rPr>
      </w:pPr>
    </w:p>
    <w:p w:rsidR="00792EB4" w:rsidRDefault="00792EB4">
      <w:pPr>
        <w:rPr>
          <w:sz w:val="32"/>
          <w:szCs w:val="32"/>
        </w:rPr>
      </w:pPr>
    </w:p>
    <w:p w:rsidR="000A73C2" w:rsidRDefault="000A73C2">
      <w:pPr>
        <w:rPr>
          <w:sz w:val="32"/>
          <w:szCs w:val="32"/>
        </w:rPr>
      </w:pPr>
    </w:p>
    <w:p w:rsidR="000A73C2" w:rsidRPr="00AA2E1F" w:rsidRDefault="000A73C2" w:rsidP="00AA2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E1F">
        <w:rPr>
          <w:rFonts w:ascii="Times New Roman" w:hAnsi="Times New Roman" w:cs="Times New Roman"/>
          <w:b/>
          <w:sz w:val="24"/>
          <w:szCs w:val="24"/>
        </w:rPr>
        <w:t>КОНСПЕКТ  ЗАНЯТИЯ</w:t>
      </w:r>
    </w:p>
    <w:p w:rsidR="000A73C2" w:rsidRPr="00AA2E1F" w:rsidRDefault="000A73C2" w:rsidP="00AA2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E1F">
        <w:rPr>
          <w:rFonts w:ascii="Times New Roman" w:hAnsi="Times New Roman" w:cs="Times New Roman"/>
          <w:b/>
          <w:sz w:val="24"/>
          <w:szCs w:val="24"/>
        </w:rPr>
        <w:t>ПО  ОЗНАКОМЛЕНИЮ С  ХУДОЖЕСТВЕННОЙ  ЛИТЕРАТУРОЙ</w:t>
      </w:r>
    </w:p>
    <w:p w:rsidR="000A73C2" w:rsidRPr="00AA2E1F" w:rsidRDefault="000A73C2" w:rsidP="00AA2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E1F">
        <w:rPr>
          <w:rFonts w:ascii="Times New Roman" w:hAnsi="Times New Roman" w:cs="Times New Roman"/>
          <w:b/>
          <w:sz w:val="24"/>
          <w:szCs w:val="24"/>
        </w:rPr>
        <w:t>ДЛЯ  ДЕТЕЙ  С  ЗПР</w:t>
      </w:r>
    </w:p>
    <w:p w:rsidR="000A73C2" w:rsidRPr="00AA2E1F" w:rsidRDefault="000A73C2" w:rsidP="00AA2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E1F">
        <w:rPr>
          <w:rFonts w:ascii="Times New Roman" w:hAnsi="Times New Roman" w:cs="Times New Roman"/>
          <w:b/>
          <w:sz w:val="24"/>
          <w:szCs w:val="24"/>
        </w:rPr>
        <w:t xml:space="preserve">«Чтение главы из книги </w:t>
      </w:r>
      <w:proofErr w:type="spellStart"/>
      <w:r w:rsidRPr="00AA2E1F">
        <w:rPr>
          <w:rFonts w:ascii="Times New Roman" w:hAnsi="Times New Roman" w:cs="Times New Roman"/>
          <w:b/>
          <w:sz w:val="24"/>
          <w:szCs w:val="24"/>
        </w:rPr>
        <w:t>А.Милна</w:t>
      </w:r>
      <w:proofErr w:type="spellEnd"/>
      <w:r w:rsidRPr="00AA2E1F">
        <w:rPr>
          <w:rFonts w:ascii="Times New Roman" w:hAnsi="Times New Roman" w:cs="Times New Roman"/>
          <w:b/>
          <w:sz w:val="24"/>
          <w:szCs w:val="24"/>
        </w:rPr>
        <w:t xml:space="preserve"> «Винни-Пух и все-все-все»</w:t>
      </w:r>
    </w:p>
    <w:p w:rsidR="000A73C2" w:rsidRPr="00AA2E1F" w:rsidRDefault="000A73C2" w:rsidP="00AA2E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(подготовительная группа)</w:t>
      </w:r>
    </w:p>
    <w:p w:rsidR="000A73C2" w:rsidRPr="00AA2E1F" w:rsidRDefault="000A73C2" w:rsidP="000A73C2">
      <w:pPr>
        <w:rPr>
          <w:rFonts w:ascii="Times New Roman" w:hAnsi="Times New Roman" w:cs="Times New Roman"/>
          <w:sz w:val="24"/>
          <w:szCs w:val="24"/>
        </w:rPr>
      </w:pPr>
    </w:p>
    <w:p w:rsidR="000A73C2" w:rsidRPr="00AA2E1F" w:rsidRDefault="000A73C2" w:rsidP="000A73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73C2" w:rsidRPr="00AA2E1F" w:rsidRDefault="000A73C2" w:rsidP="000A73C2">
      <w:pPr>
        <w:rPr>
          <w:rFonts w:ascii="Times New Roman" w:hAnsi="Times New Roman" w:cs="Times New Roman"/>
          <w:sz w:val="24"/>
          <w:szCs w:val="24"/>
        </w:rPr>
      </w:pPr>
    </w:p>
    <w:p w:rsidR="000A73C2" w:rsidRPr="00AA2E1F" w:rsidRDefault="000A73C2" w:rsidP="000A73C2">
      <w:pPr>
        <w:rPr>
          <w:rFonts w:ascii="Times New Roman" w:hAnsi="Times New Roman" w:cs="Times New Roman"/>
          <w:sz w:val="24"/>
          <w:szCs w:val="24"/>
        </w:rPr>
      </w:pPr>
    </w:p>
    <w:p w:rsidR="00AA2E1F" w:rsidRDefault="000A73C2" w:rsidP="00AA2E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Воспитатель:</w:t>
      </w:r>
    </w:p>
    <w:p w:rsidR="000A73C2" w:rsidRPr="00AA2E1F" w:rsidRDefault="000A73C2" w:rsidP="00AA2E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 xml:space="preserve"> Сидорова О.В. </w:t>
      </w:r>
    </w:p>
    <w:p w:rsidR="000A73C2" w:rsidRPr="00AA2E1F" w:rsidRDefault="000A73C2" w:rsidP="000A73C2">
      <w:pPr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0A73C2" w:rsidRPr="00AA2E1F" w:rsidRDefault="000A73C2" w:rsidP="000A73C2">
      <w:pPr>
        <w:rPr>
          <w:rFonts w:ascii="Times New Roman" w:hAnsi="Times New Roman" w:cs="Times New Roman"/>
          <w:sz w:val="24"/>
          <w:szCs w:val="24"/>
        </w:rPr>
      </w:pPr>
    </w:p>
    <w:p w:rsidR="000A73C2" w:rsidRPr="00AA2E1F" w:rsidRDefault="000A73C2" w:rsidP="000A73C2">
      <w:pPr>
        <w:rPr>
          <w:rFonts w:ascii="Times New Roman" w:hAnsi="Times New Roman" w:cs="Times New Roman"/>
          <w:sz w:val="24"/>
          <w:szCs w:val="24"/>
        </w:rPr>
      </w:pPr>
    </w:p>
    <w:p w:rsidR="000A73C2" w:rsidRPr="00AA2E1F" w:rsidRDefault="000A73C2" w:rsidP="000A73C2">
      <w:pPr>
        <w:rPr>
          <w:rFonts w:ascii="Times New Roman" w:hAnsi="Times New Roman" w:cs="Times New Roman"/>
          <w:sz w:val="24"/>
          <w:szCs w:val="24"/>
        </w:rPr>
      </w:pPr>
    </w:p>
    <w:p w:rsidR="000A73C2" w:rsidRPr="00AA2E1F" w:rsidRDefault="000A73C2" w:rsidP="000A73C2">
      <w:pPr>
        <w:rPr>
          <w:rFonts w:ascii="Times New Roman" w:hAnsi="Times New Roman" w:cs="Times New Roman"/>
          <w:sz w:val="24"/>
          <w:szCs w:val="24"/>
        </w:rPr>
      </w:pPr>
    </w:p>
    <w:p w:rsidR="000A73C2" w:rsidRPr="00AA2E1F" w:rsidRDefault="000A73C2" w:rsidP="000A73C2">
      <w:pPr>
        <w:rPr>
          <w:rFonts w:ascii="Times New Roman" w:hAnsi="Times New Roman" w:cs="Times New Roman"/>
          <w:sz w:val="24"/>
          <w:szCs w:val="24"/>
        </w:rPr>
      </w:pPr>
    </w:p>
    <w:p w:rsidR="000A73C2" w:rsidRPr="00AA2E1F" w:rsidRDefault="000A73C2" w:rsidP="000A73C2">
      <w:pPr>
        <w:rPr>
          <w:rFonts w:ascii="Times New Roman" w:hAnsi="Times New Roman" w:cs="Times New Roman"/>
          <w:sz w:val="24"/>
          <w:szCs w:val="24"/>
        </w:rPr>
      </w:pPr>
    </w:p>
    <w:p w:rsidR="000A73C2" w:rsidRPr="00AA2E1F" w:rsidRDefault="000A73C2" w:rsidP="000A73C2">
      <w:pPr>
        <w:rPr>
          <w:rFonts w:ascii="Times New Roman" w:hAnsi="Times New Roman" w:cs="Times New Roman"/>
          <w:sz w:val="24"/>
          <w:szCs w:val="24"/>
        </w:rPr>
      </w:pPr>
    </w:p>
    <w:p w:rsidR="000A73C2" w:rsidRPr="00AA2E1F" w:rsidRDefault="000A73C2" w:rsidP="000A73C2">
      <w:pPr>
        <w:rPr>
          <w:rFonts w:ascii="Times New Roman" w:hAnsi="Times New Roman" w:cs="Times New Roman"/>
          <w:sz w:val="24"/>
          <w:szCs w:val="24"/>
        </w:rPr>
      </w:pPr>
    </w:p>
    <w:p w:rsidR="000A73C2" w:rsidRPr="00AA2E1F" w:rsidRDefault="000A73C2" w:rsidP="000A73C2">
      <w:pPr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 xml:space="preserve">                                                г.</w:t>
      </w:r>
      <w:r w:rsidR="00AA2E1F">
        <w:rPr>
          <w:rFonts w:ascii="Times New Roman" w:hAnsi="Times New Roman" w:cs="Times New Roman"/>
          <w:sz w:val="24"/>
          <w:szCs w:val="24"/>
        </w:rPr>
        <w:t xml:space="preserve"> </w:t>
      </w:r>
      <w:r w:rsidRPr="00AA2E1F">
        <w:rPr>
          <w:rFonts w:ascii="Times New Roman" w:hAnsi="Times New Roman" w:cs="Times New Roman"/>
          <w:sz w:val="24"/>
          <w:szCs w:val="24"/>
        </w:rPr>
        <w:t>Дзержинск</w:t>
      </w:r>
    </w:p>
    <w:p w:rsidR="00AA2E1F" w:rsidRDefault="00AA2E1F" w:rsidP="00384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E1F" w:rsidRDefault="00AA2E1F" w:rsidP="00384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4A7A" w:rsidRPr="00AA2E1F" w:rsidRDefault="00384A7A" w:rsidP="00384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384A7A" w:rsidRPr="00AA2E1F" w:rsidRDefault="00384A7A" w:rsidP="00384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 xml:space="preserve">Образовательные: учить подбирать и применять в самостоятельном высказывании образные слова и выражения; подводить детей к пониманию переносного значения пословиц и поговорок; </w:t>
      </w:r>
    </w:p>
    <w:p w:rsidR="00384A7A" w:rsidRPr="00AA2E1F" w:rsidRDefault="00384A7A" w:rsidP="00384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Развивающие: развивать у детей интерес к художественной литературе, умение воспринимать и понимать прочитанный текст, отвечать на вопросы по содержанию; развивать мышление, слуховое восприятие, эмоциональный мир ребёнка; укреплять мелкую моторику руки;</w:t>
      </w:r>
    </w:p>
    <w:p w:rsidR="00384A7A" w:rsidRPr="00AA2E1F" w:rsidRDefault="00384A7A" w:rsidP="00384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Воспитательные: вызвать у детей радостное настроение от встречи с любимыми сказочными героями.</w:t>
      </w:r>
      <w:r w:rsidR="00253268" w:rsidRPr="00AA2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268" w:rsidRPr="00AA2E1F" w:rsidRDefault="00253268" w:rsidP="00384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 xml:space="preserve">Методы и приёмы: </w:t>
      </w:r>
      <w:r w:rsidR="000C127E" w:rsidRPr="00AA2E1F">
        <w:rPr>
          <w:rFonts w:ascii="Times New Roman" w:hAnsi="Times New Roman" w:cs="Times New Roman"/>
          <w:sz w:val="24"/>
          <w:szCs w:val="24"/>
        </w:rPr>
        <w:t>игровой – дидактические игры, подвижные игры; словесный – беседа, художественное слово, чтение, рассказы детей, пословицы; пиктограммы.</w:t>
      </w:r>
    </w:p>
    <w:p w:rsidR="000C127E" w:rsidRPr="00AA2E1F" w:rsidRDefault="000C127E" w:rsidP="00384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 xml:space="preserve">Материал: звучащая игрушка Винни-Пух, книга </w:t>
      </w:r>
      <w:proofErr w:type="spellStart"/>
      <w:r w:rsidRPr="00AA2E1F">
        <w:rPr>
          <w:rFonts w:ascii="Times New Roman" w:hAnsi="Times New Roman" w:cs="Times New Roman"/>
          <w:sz w:val="24"/>
          <w:szCs w:val="24"/>
        </w:rPr>
        <w:t>А.Милна</w:t>
      </w:r>
      <w:proofErr w:type="spellEnd"/>
      <w:r w:rsidRPr="00AA2E1F">
        <w:rPr>
          <w:rFonts w:ascii="Times New Roman" w:hAnsi="Times New Roman" w:cs="Times New Roman"/>
          <w:sz w:val="24"/>
          <w:szCs w:val="24"/>
        </w:rPr>
        <w:t xml:space="preserve"> «Винни-Пух и все-все-все», палочка, конверты с разрезными портретами сказочных героев.</w:t>
      </w:r>
    </w:p>
    <w:p w:rsidR="000C127E" w:rsidRPr="00AA2E1F" w:rsidRDefault="000C127E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 xml:space="preserve">Пропедевтическая работа: чтение глав из книги </w:t>
      </w:r>
      <w:proofErr w:type="spellStart"/>
      <w:r w:rsidRPr="00AA2E1F">
        <w:rPr>
          <w:rFonts w:ascii="Times New Roman" w:hAnsi="Times New Roman" w:cs="Times New Roman"/>
          <w:sz w:val="24"/>
          <w:szCs w:val="24"/>
        </w:rPr>
        <w:t>А.Милна</w:t>
      </w:r>
      <w:proofErr w:type="spellEnd"/>
      <w:r w:rsidRPr="00AA2E1F">
        <w:rPr>
          <w:rFonts w:ascii="Times New Roman" w:hAnsi="Times New Roman" w:cs="Times New Roman"/>
          <w:sz w:val="24"/>
          <w:szCs w:val="24"/>
        </w:rPr>
        <w:t xml:space="preserve"> «Винни-Пух и все-все-все», рассматривание иллюстраций, просмотр мультфильма о </w:t>
      </w:r>
      <w:proofErr w:type="spellStart"/>
      <w:r w:rsidRPr="00AA2E1F">
        <w:rPr>
          <w:rFonts w:ascii="Times New Roman" w:hAnsi="Times New Roman" w:cs="Times New Roman"/>
          <w:sz w:val="24"/>
          <w:szCs w:val="24"/>
        </w:rPr>
        <w:t>Винне</w:t>
      </w:r>
      <w:proofErr w:type="spellEnd"/>
      <w:r w:rsidRPr="00AA2E1F">
        <w:rPr>
          <w:rFonts w:ascii="Times New Roman" w:hAnsi="Times New Roman" w:cs="Times New Roman"/>
          <w:sz w:val="24"/>
          <w:szCs w:val="24"/>
        </w:rPr>
        <w:t>-Пухе, заучивание пословиц</w:t>
      </w:r>
      <w:r w:rsidR="002654DE" w:rsidRPr="00AA2E1F">
        <w:rPr>
          <w:rFonts w:ascii="Times New Roman" w:hAnsi="Times New Roman" w:cs="Times New Roman"/>
          <w:sz w:val="24"/>
          <w:szCs w:val="24"/>
        </w:rPr>
        <w:t>.</w:t>
      </w:r>
    </w:p>
    <w:p w:rsidR="002654DE" w:rsidRPr="00AA2E1F" w:rsidRDefault="002654DE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 xml:space="preserve">                                   ХОД  ЗАНЯТИЯ</w:t>
      </w:r>
    </w:p>
    <w:p w:rsidR="002654DE" w:rsidRPr="00AA2E1F" w:rsidRDefault="002654DE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Раздаётся стук в дверь.</w:t>
      </w:r>
    </w:p>
    <w:p w:rsidR="002654DE" w:rsidRPr="00AA2E1F" w:rsidRDefault="002654DE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Воспитатель: кто-то к нам стучится, пойду открою.</w:t>
      </w:r>
    </w:p>
    <w:p w:rsidR="002654DE" w:rsidRPr="00AA2E1F" w:rsidRDefault="002654DE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Входит Винни-Пух: здравствуйте, ребята! (дети здороваются)</w:t>
      </w:r>
    </w:p>
    <w:p w:rsidR="002654DE" w:rsidRPr="00AA2E1F" w:rsidRDefault="002654DE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Воспитатель: ребята, кто это к нам пришёл в гости? (ответы детей)</w:t>
      </w:r>
    </w:p>
    <w:p w:rsidR="002654DE" w:rsidRPr="00AA2E1F" w:rsidRDefault="002654DE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 xml:space="preserve">Воспитатель: верно, это Винни-Пух, герой сказки </w:t>
      </w:r>
      <w:proofErr w:type="spellStart"/>
      <w:r w:rsidRPr="00AA2E1F">
        <w:rPr>
          <w:rFonts w:ascii="Times New Roman" w:hAnsi="Times New Roman" w:cs="Times New Roman"/>
          <w:sz w:val="24"/>
          <w:szCs w:val="24"/>
        </w:rPr>
        <w:t>Милна</w:t>
      </w:r>
      <w:proofErr w:type="spellEnd"/>
      <w:r w:rsidRPr="00AA2E1F">
        <w:rPr>
          <w:rFonts w:ascii="Times New Roman" w:hAnsi="Times New Roman" w:cs="Times New Roman"/>
          <w:sz w:val="24"/>
          <w:szCs w:val="24"/>
        </w:rPr>
        <w:t xml:space="preserve"> «Винни-Пух и все-все-все» (показываю обложку книги). Давайте все удобно сядем на полянке. Вспомните, какую песенку сочинил Винни-Пух? (дети поют вместе с Винни-Пухом)</w:t>
      </w:r>
    </w:p>
    <w:p w:rsidR="002654DE" w:rsidRPr="00AA2E1F" w:rsidRDefault="002654DE" w:rsidP="00AA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Куда идём мы с Пятачком,</w:t>
      </w:r>
    </w:p>
    <w:p w:rsidR="002654DE" w:rsidRPr="00AA2E1F" w:rsidRDefault="002654DE" w:rsidP="00AA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Большой-большой секрет.</w:t>
      </w:r>
    </w:p>
    <w:p w:rsidR="002654DE" w:rsidRPr="00AA2E1F" w:rsidRDefault="002654DE" w:rsidP="00AA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И не расскажем мы о нём,</w:t>
      </w:r>
    </w:p>
    <w:p w:rsidR="002654DE" w:rsidRPr="00AA2E1F" w:rsidRDefault="002654DE" w:rsidP="00AA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И нет, и нет, и нет.</w:t>
      </w:r>
    </w:p>
    <w:p w:rsidR="002654DE" w:rsidRPr="00AA2E1F" w:rsidRDefault="002654DE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 xml:space="preserve">Воспитатель: какие качества вам нравятся в </w:t>
      </w:r>
      <w:proofErr w:type="spellStart"/>
      <w:r w:rsidRPr="00AA2E1F">
        <w:rPr>
          <w:rFonts w:ascii="Times New Roman" w:hAnsi="Times New Roman" w:cs="Times New Roman"/>
          <w:sz w:val="24"/>
          <w:szCs w:val="24"/>
        </w:rPr>
        <w:t>Винне</w:t>
      </w:r>
      <w:proofErr w:type="spellEnd"/>
      <w:r w:rsidRPr="00AA2E1F">
        <w:rPr>
          <w:rFonts w:ascii="Times New Roman" w:hAnsi="Times New Roman" w:cs="Times New Roman"/>
          <w:sz w:val="24"/>
          <w:szCs w:val="24"/>
        </w:rPr>
        <w:t xml:space="preserve">-Пухе? Какой он? (ответы детей: добрый, весёлый, жизнерадостный, </w:t>
      </w:r>
      <w:r w:rsidR="00B26089" w:rsidRPr="00AA2E1F">
        <w:rPr>
          <w:rFonts w:ascii="Times New Roman" w:hAnsi="Times New Roman" w:cs="Times New Roman"/>
          <w:sz w:val="24"/>
          <w:szCs w:val="24"/>
        </w:rPr>
        <w:t xml:space="preserve">хороший, славный, милый, </w:t>
      </w:r>
      <w:r w:rsidRPr="00AA2E1F">
        <w:rPr>
          <w:rFonts w:ascii="Times New Roman" w:hAnsi="Times New Roman" w:cs="Times New Roman"/>
          <w:sz w:val="24"/>
          <w:szCs w:val="24"/>
        </w:rPr>
        <w:t>у него много друзей</w:t>
      </w:r>
      <w:r w:rsidR="00B26089" w:rsidRPr="00AA2E1F">
        <w:rPr>
          <w:rFonts w:ascii="Times New Roman" w:hAnsi="Times New Roman" w:cs="Times New Roman"/>
          <w:sz w:val="24"/>
          <w:szCs w:val="24"/>
        </w:rPr>
        <w:t>, он всегда приходит на помощь)</w:t>
      </w:r>
    </w:p>
    <w:p w:rsidR="00B26089" w:rsidRPr="00AA2E1F" w:rsidRDefault="00B26089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Воспитатель: как ещё о нём можно сказать? (ответы детей: он выдумщик, сластёна, фантазёр, толстый, круглый).</w:t>
      </w:r>
    </w:p>
    <w:p w:rsidR="00B26089" w:rsidRPr="00AA2E1F" w:rsidRDefault="00B26089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 xml:space="preserve">Воспитатель: послушайте интересную историю о </w:t>
      </w:r>
      <w:proofErr w:type="spellStart"/>
      <w:r w:rsidRPr="00AA2E1F">
        <w:rPr>
          <w:rFonts w:ascii="Times New Roman" w:hAnsi="Times New Roman" w:cs="Times New Roman"/>
          <w:sz w:val="24"/>
          <w:szCs w:val="24"/>
        </w:rPr>
        <w:t>Винне</w:t>
      </w:r>
      <w:proofErr w:type="spellEnd"/>
      <w:r w:rsidRPr="00AA2E1F">
        <w:rPr>
          <w:rFonts w:ascii="Times New Roman" w:hAnsi="Times New Roman" w:cs="Times New Roman"/>
          <w:sz w:val="24"/>
          <w:szCs w:val="24"/>
        </w:rPr>
        <w:t xml:space="preserve">-Пухе и ослике </w:t>
      </w:r>
      <w:proofErr w:type="spellStart"/>
      <w:r w:rsidRPr="00AA2E1F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AA2E1F">
        <w:rPr>
          <w:rFonts w:ascii="Times New Roman" w:hAnsi="Times New Roman" w:cs="Times New Roman"/>
          <w:sz w:val="24"/>
          <w:szCs w:val="24"/>
        </w:rPr>
        <w:t xml:space="preserve"> (чтение отрывка из книги, дети внимательно слушают). А побеседовать об этой истории нам поможет волшебная палочка</w:t>
      </w:r>
      <w:r w:rsidR="00421E84" w:rsidRPr="00AA2E1F">
        <w:rPr>
          <w:rFonts w:ascii="Times New Roman" w:hAnsi="Times New Roman" w:cs="Times New Roman"/>
          <w:sz w:val="24"/>
          <w:szCs w:val="24"/>
        </w:rPr>
        <w:t>. (проводится д/и «Палочка, остановись» в кругу)</w:t>
      </w:r>
    </w:p>
    <w:p w:rsidR="00421E84" w:rsidRPr="00AA2E1F" w:rsidRDefault="00421E84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Воспитатель: будем говорить о медведе:</w:t>
      </w:r>
    </w:p>
    <w:p w:rsidR="00421E84" w:rsidRPr="00AA2E1F" w:rsidRDefault="00421E84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- Какой он?           (ответы детей: косолапый, неуклюжий, толстый, бурый, лохматый и т.д.)</w:t>
      </w:r>
    </w:p>
    <w:p w:rsidR="00421E84" w:rsidRPr="00AA2E1F" w:rsidRDefault="00421E84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lastRenderedPageBreak/>
        <w:t>- Что может делать?        (ответы детей: реветь, бегать, рвать ягоды, есть мёд. Ходить, спать, лапу сосать и т.д.)</w:t>
      </w:r>
    </w:p>
    <w:p w:rsidR="00421E84" w:rsidRPr="00AA2E1F" w:rsidRDefault="00421E84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Проводится п/и «У медведя во бору».</w:t>
      </w:r>
    </w:p>
    <w:p w:rsidR="00421E84" w:rsidRPr="00AA2E1F" w:rsidRDefault="00421E84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Воспитатель: какое название можно дать этой истории? (ответы детей: Винни-Пух приходит на помощь своему другу)</w:t>
      </w:r>
    </w:p>
    <w:p w:rsidR="00421E84" w:rsidRPr="00AA2E1F" w:rsidRDefault="00421E84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Воспитатель: каким вам показался Винни-Пух? (ответы детей: заботливым, настоящим другом)</w:t>
      </w:r>
    </w:p>
    <w:p w:rsidR="00421E84" w:rsidRPr="00AA2E1F" w:rsidRDefault="00421E84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Воспитатель: дети, вы заметили, как красиво говорилось о весеннем утре? Об облачках? (ответы детей)</w:t>
      </w:r>
    </w:p>
    <w:p w:rsidR="00421E84" w:rsidRPr="00AA2E1F" w:rsidRDefault="00421E84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Воспитатель: какой вам показалась сосна по сравнению с молодыми берёзками? (ответы детей)</w:t>
      </w:r>
    </w:p>
    <w:p w:rsidR="00421E84" w:rsidRPr="00AA2E1F" w:rsidRDefault="00421E84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Воспитатель: что посоветовала сова Винни-Пуху? (ответы детей)</w:t>
      </w:r>
    </w:p>
    <w:p w:rsidR="00125B02" w:rsidRPr="00AA2E1F" w:rsidRDefault="00125B02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Воспитатель: расскажите, как медвежонок заметил хвост ослика. Старайтесь рассказывать интересно (рассказы детей)</w:t>
      </w:r>
    </w:p>
    <w:p w:rsidR="00125B02" w:rsidRPr="00AA2E1F" w:rsidRDefault="00125B02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Винни-Пух: каким стал ослик, когда ему вернули потерянный хвост? (пиктограмма), (ответы детей)</w:t>
      </w:r>
    </w:p>
    <w:p w:rsidR="00125B02" w:rsidRPr="00AA2E1F" w:rsidRDefault="00125B02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Винни-Пух: вот какая интересная история о том, как дружба помогла ослику стать счастливым! А теперь давайте поиграем. Игра «Портреты друзей» (Винни-Пух раздаёт конверты с разрезными портретами) Составьте портреты моих друзей. (дети составляют портреты)</w:t>
      </w:r>
    </w:p>
    <w:p w:rsidR="00A70B80" w:rsidRPr="00AA2E1F" w:rsidRDefault="00A70B80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 xml:space="preserve">Винни-Пух: а теперь давайте посмотрим друг у друга, что </w:t>
      </w:r>
      <w:proofErr w:type="gramStart"/>
      <w:r w:rsidRPr="00AA2E1F">
        <w:rPr>
          <w:rFonts w:ascii="Times New Roman" w:hAnsi="Times New Roman" w:cs="Times New Roman"/>
          <w:sz w:val="24"/>
          <w:szCs w:val="24"/>
        </w:rPr>
        <w:t>получилось(</w:t>
      </w:r>
      <w:proofErr w:type="gramEnd"/>
      <w:r w:rsidRPr="00AA2E1F">
        <w:rPr>
          <w:rFonts w:ascii="Times New Roman" w:hAnsi="Times New Roman" w:cs="Times New Roman"/>
          <w:sz w:val="24"/>
          <w:szCs w:val="24"/>
        </w:rPr>
        <w:t>дети с Винни-Пухом рассматривают и объясняют, кто у них получился)</w:t>
      </w:r>
    </w:p>
    <w:p w:rsidR="00A70B80" w:rsidRPr="00AA2E1F" w:rsidRDefault="00A70B80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 xml:space="preserve">Винни-Пух: это все мои друзья: сова, кролик, пятачок, даже мой портрет вы составили. Молодцы! Здорово получилось. А теперь убирайте всё в конверты. (дети </w:t>
      </w:r>
      <w:proofErr w:type="gramStart"/>
      <w:r w:rsidRPr="00AA2E1F">
        <w:rPr>
          <w:rFonts w:ascii="Times New Roman" w:hAnsi="Times New Roman" w:cs="Times New Roman"/>
          <w:sz w:val="24"/>
          <w:szCs w:val="24"/>
        </w:rPr>
        <w:t>убирают  всё</w:t>
      </w:r>
      <w:proofErr w:type="gramEnd"/>
      <w:r w:rsidRPr="00AA2E1F">
        <w:rPr>
          <w:rFonts w:ascii="Times New Roman" w:hAnsi="Times New Roman" w:cs="Times New Roman"/>
          <w:sz w:val="24"/>
          <w:szCs w:val="24"/>
        </w:rPr>
        <w:t xml:space="preserve"> в конверты)</w:t>
      </w:r>
    </w:p>
    <w:p w:rsidR="00A70B80" w:rsidRPr="00AA2E1F" w:rsidRDefault="00A70B80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Винни-Пух: послушайте пословицу: «Одинокое дерево ветер валит, а густому лесу и буран не страшен». Объясните, как вы понимаете эту пословицу (дети объясняют: в любом деле или беде одному трудно. А когда много друзей, то всё получается)</w:t>
      </w:r>
    </w:p>
    <w:p w:rsidR="00A70B80" w:rsidRPr="00AA2E1F" w:rsidRDefault="00A70B80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Винни-Пух: а вы знаете ещё пословицы о дружбе (ответы детей:</w:t>
      </w:r>
    </w:p>
    <w:p w:rsidR="00A70B80" w:rsidRPr="00AA2E1F" w:rsidRDefault="00A70B80" w:rsidP="00AA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- человек без друзей, что дерево без корней</w:t>
      </w:r>
      <w:r w:rsidR="00D90236" w:rsidRPr="00AA2E1F">
        <w:rPr>
          <w:rFonts w:ascii="Times New Roman" w:hAnsi="Times New Roman" w:cs="Times New Roman"/>
          <w:sz w:val="24"/>
          <w:szCs w:val="24"/>
        </w:rPr>
        <w:t>;</w:t>
      </w:r>
    </w:p>
    <w:p w:rsidR="00D90236" w:rsidRPr="00AA2E1F" w:rsidRDefault="00D90236" w:rsidP="00AA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- старый друг – лучше новых двух;</w:t>
      </w:r>
    </w:p>
    <w:p w:rsidR="00D90236" w:rsidRPr="00AA2E1F" w:rsidRDefault="00D90236" w:rsidP="00AA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- в тесноте да не в обиде;</w:t>
      </w:r>
    </w:p>
    <w:p w:rsidR="00D90236" w:rsidRPr="00AA2E1F" w:rsidRDefault="00D90236" w:rsidP="00AA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- в согласном стаде и волк не страшен, а смелость крепче стен и башен;</w:t>
      </w:r>
    </w:p>
    <w:p w:rsidR="00D90236" w:rsidRPr="00AA2E1F" w:rsidRDefault="00D90236" w:rsidP="00AA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- крепкую дружбу и топором не разрубишь;</w:t>
      </w:r>
    </w:p>
    <w:p w:rsidR="00D90236" w:rsidRPr="00AA2E1F" w:rsidRDefault="00D90236" w:rsidP="00AA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- один – за всех и все – за одного;</w:t>
      </w:r>
    </w:p>
    <w:p w:rsidR="00D90236" w:rsidRPr="00AA2E1F" w:rsidRDefault="00D90236" w:rsidP="00AA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- палец слаб, а кулак силён;</w:t>
      </w:r>
    </w:p>
    <w:p w:rsidR="00D90236" w:rsidRPr="00AA2E1F" w:rsidRDefault="00D90236" w:rsidP="00AA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- друг за друга горой;</w:t>
      </w:r>
    </w:p>
    <w:p w:rsidR="00D90236" w:rsidRPr="00AA2E1F" w:rsidRDefault="00D90236" w:rsidP="00AA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- водой не разольёшь;</w:t>
      </w:r>
    </w:p>
    <w:p w:rsidR="00D90236" w:rsidRPr="00AA2E1F" w:rsidRDefault="00D90236" w:rsidP="00AA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- где лад, там и клад.</w:t>
      </w:r>
    </w:p>
    <w:p w:rsidR="00D90236" w:rsidRPr="00AA2E1F" w:rsidRDefault="00D90236" w:rsidP="000C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E1F">
        <w:rPr>
          <w:rFonts w:ascii="Times New Roman" w:hAnsi="Times New Roman" w:cs="Times New Roman"/>
          <w:sz w:val="24"/>
          <w:szCs w:val="24"/>
        </w:rPr>
        <w:t>Винни-Пух: молодцы! Я думаю, что вы дружные ребята, и никогда не ссоритесь. Мне у вас очень понравилось, но пора домой в лес. До свидания, друзья (дети прощаются)</w:t>
      </w:r>
    </w:p>
    <w:sectPr w:rsidR="00D90236" w:rsidRPr="00AA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C2"/>
    <w:rsid w:val="000A73C2"/>
    <w:rsid w:val="000C127E"/>
    <w:rsid w:val="00125B02"/>
    <w:rsid w:val="00253268"/>
    <w:rsid w:val="002654DE"/>
    <w:rsid w:val="00384A7A"/>
    <w:rsid w:val="00421E84"/>
    <w:rsid w:val="007117F8"/>
    <w:rsid w:val="00792EB4"/>
    <w:rsid w:val="00A70B80"/>
    <w:rsid w:val="00AA2E1F"/>
    <w:rsid w:val="00B26089"/>
    <w:rsid w:val="00BF6086"/>
    <w:rsid w:val="00D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DFC67-26D7-462C-AEFD-16A58C85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100</cp:lastModifiedBy>
  <cp:revision>2</cp:revision>
  <dcterms:created xsi:type="dcterms:W3CDTF">2025-03-20T07:40:00Z</dcterms:created>
  <dcterms:modified xsi:type="dcterms:W3CDTF">2025-03-20T07:40:00Z</dcterms:modified>
</cp:coreProperties>
</file>