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МБОУ Краснополецкая СОШ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Торопецкого МО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Тверской  области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учитель иностранного языка (нем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Голубева Валентина Сергеевна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Урок иностранного языка (немецкого) во 2-ом классе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Тема:</w:t>
      </w:r>
      <w:r>
        <w:rPr>
          <w:rFonts w:cs="Times New Roman" w:ascii="Times New Roman" w:hAnsi="Times New Roman"/>
          <w:sz w:val="28"/>
          <w:szCs w:val="28"/>
        </w:rPr>
        <w:t xml:space="preserve"> Итак, как спросить, кто это?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Цели и задачи урока: </w:t>
      </w:r>
      <w:r>
        <w:rPr>
          <w:rFonts w:cs="Times New Roman" w:ascii="Times New Roman" w:hAnsi="Times New Roman"/>
          <w:sz w:val="28"/>
          <w:szCs w:val="28"/>
        </w:rPr>
        <w:t xml:space="preserve">обеспечить  усвоение учащимися графического изображения буквы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Pp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буквосочетаний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eh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ah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oh</w:t>
      </w:r>
      <w:r>
        <w:rPr>
          <w:rFonts w:cs="Times New Roman" w:ascii="Times New Roman" w:hAnsi="Times New Roman"/>
          <w:i/>
          <w:sz w:val="28"/>
          <w:szCs w:val="28"/>
        </w:rPr>
        <w:t xml:space="preserve">; </w:t>
      </w:r>
      <w:r>
        <w:rPr>
          <w:rFonts w:cs="Times New Roman" w:ascii="Times New Roman" w:hAnsi="Times New Roman"/>
          <w:sz w:val="28"/>
          <w:szCs w:val="28"/>
        </w:rPr>
        <w:t>создать условия для овладения навыками диалогической речи в ситуации «Знакомство», умениями использования в речи числительных от 8 до 10 и счета от 1 до 10; способствовать развитию мышления, памяти, воображения, речевых умений.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Тип урока:</w:t>
      </w:r>
      <w:r>
        <w:rPr>
          <w:rFonts w:cs="Times New Roman" w:ascii="Times New Roman" w:hAnsi="Times New Roman"/>
          <w:sz w:val="28"/>
          <w:szCs w:val="28"/>
        </w:rPr>
        <w:t xml:space="preserve"> комбинированный.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Планируемые результаты (предметные): </w:t>
      </w:r>
      <w:r>
        <w:rPr>
          <w:rFonts w:cs="Times New Roman" w:ascii="Times New Roman" w:hAnsi="Times New Roman"/>
          <w:sz w:val="28"/>
          <w:szCs w:val="28"/>
        </w:rPr>
        <w:t xml:space="preserve">адекватно произносят и различают на слух </w:t>
      </w:r>
      <w:r>
        <w:rPr>
          <w:rFonts w:cs="Times New Roman" w:ascii="Times New Roman" w:hAnsi="Times New Roman"/>
          <w:i/>
          <w:sz w:val="28"/>
          <w:szCs w:val="28"/>
        </w:rPr>
        <w:t>[ŋ], [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i/>
          <w:sz w:val="28"/>
          <w:szCs w:val="28"/>
        </w:rPr>
        <w:t>:], [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a</w:t>
      </w:r>
      <w:r>
        <w:rPr>
          <w:rFonts w:cs="Times New Roman" w:ascii="Times New Roman" w:hAnsi="Times New Roman"/>
          <w:i/>
          <w:sz w:val="28"/>
          <w:szCs w:val="28"/>
        </w:rPr>
        <w:t>:], [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o</w:t>
      </w:r>
      <w:r>
        <w:rPr>
          <w:rFonts w:cs="Times New Roman" w:ascii="Times New Roman" w:hAnsi="Times New Roman"/>
          <w:i/>
          <w:sz w:val="28"/>
          <w:szCs w:val="28"/>
        </w:rPr>
        <w:t>:]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i/>
          <w:sz w:val="28"/>
          <w:szCs w:val="28"/>
        </w:rPr>
        <w:t>[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p</w:t>
      </w:r>
      <w:r>
        <w:rPr>
          <w:rFonts w:cs="Times New Roman" w:ascii="Times New Roman" w:hAnsi="Times New Roman"/>
          <w:i/>
          <w:sz w:val="28"/>
          <w:szCs w:val="28"/>
        </w:rPr>
        <w:t>]</w:t>
      </w:r>
      <w:r>
        <w:rPr>
          <w:rFonts w:cs="Times New Roman" w:ascii="Times New Roman" w:hAnsi="Times New Roman"/>
          <w:sz w:val="28"/>
          <w:szCs w:val="28"/>
        </w:rPr>
        <w:t xml:space="preserve">, воспроизводят графически корректно букву </w:t>
      </w:r>
      <w:r>
        <w:rPr>
          <w:rFonts w:cs="Times New Roman" w:ascii="Times New Roman" w:hAnsi="Times New Roman"/>
          <w:i/>
          <w:sz w:val="28"/>
          <w:szCs w:val="28"/>
        </w:rPr>
        <w:t>Рр</w:t>
      </w:r>
      <w:r>
        <w:rPr>
          <w:rFonts w:cs="Times New Roman" w:ascii="Times New Roman" w:hAnsi="Times New Roman"/>
          <w:sz w:val="28"/>
          <w:szCs w:val="28"/>
        </w:rPr>
        <w:t xml:space="preserve"> и буквосочетания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ah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oh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eh</w:t>
      </w:r>
      <w:r>
        <w:rPr>
          <w:rFonts w:cs="Times New Roman" w:ascii="Times New Roman" w:hAnsi="Times New Roman"/>
          <w:i/>
          <w:sz w:val="28"/>
          <w:szCs w:val="28"/>
        </w:rPr>
        <w:t xml:space="preserve">; </w:t>
      </w:r>
      <w:r>
        <w:rPr>
          <w:rFonts w:cs="Times New Roman" w:ascii="Times New Roman" w:hAnsi="Times New Roman"/>
          <w:sz w:val="28"/>
          <w:szCs w:val="28"/>
        </w:rPr>
        <w:t>вспоминают знакомый песенный и рифмованный материал и разучивают новый; участвуют в элементарном этикетном диалоге; отвечают на вопросы, требующие подтверждения или отрицания, с опорой на рисунки; считают от 1 до 10.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Универсальные учебные действия (метапредметные):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личностные:</w:t>
      </w:r>
      <w:r>
        <w:rPr>
          <w:rFonts w:cs="Times New Roman" w:ascii="Times New Roman" w:hAnsi="Times New Roman"/>
          <w:sz w:val="28"/>
          <w:szCs w:val="28"/>
        </w:rPr>
        <w:t xml:space="preserve"> проявляют адекватную позитивную самооценку, а также познавательный интерес к учебной деятельности, изучению иностранного языка; оценивают свои поступки; используют приобретенные знания и умения при выполнении заданий;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регулятивные:</w:t>
      </w:r>
      <w:r>
        <w:rPr>
          <w:rFonts w:cs="Times New Roman" w:ascii="Times New Roman" w:hAnsi="Times New Roman"/>
          <w:sz w:val="28"/>
          <w:szCs w:val="28"/>
        </w:rPr>
        <w:t xml:space="preserve"> слушают с целевой установкой; работают по предложенному учителем плану; осуществляют взаимоконтроль; адекватно воспринимают оценку учителя;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познавательные:</w:t>
      </w:r>
      <w:r>
        <w:rPr>
          <w:rFonts w:cs="Times New Roman" w:ascii="Times New Roman" w:hAnsi="Times New Roman"/>
          <w:sz w:val="28"/>
          <w:szCs w:val="28"/>
        </w:rPr>
        <w:t xml:space="preserve"> осознанно  строят речевые высказывания в устной форме; ориентируются в учебнике; делают выводы в результате совместной работы класса и учителя;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коммуникативные:</w:t>
      </w:r>
      <w:r>
        <w:rPr>
          <w:rFonts w:cs="Times New Roman" w:ascii="Times New Roman" w:hAnsi="Times New Roman"/>
          <w:sz w:val="28"/>
          <w:szCs w:val="28"/>
        </w:rPr>
        <w:t xml:space="preserve"> понимают на слух речь учителя; отвечают на вопросы; осуществляют взаимопомощь в совместном решении поставленных задач; осознанно строят речевые высказывания по теме урока; задают вопросы и отвечают на них.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Образовательные ресурсы: </w:t>
      </w:r>
      <w:r>
        <w:rPr>
          <w:rFonts w:cs="Times New Roman" w:ascii="Times New Roman" w:hAnsi="Times New Roman"/>
          <w:sz w:val="28"/>
          <w:szCs w:val="28"/>
        </w:rPr>
        <w:t xml:space="preserve"> презентация к уроку (по желанию), аудиозапись песенки; карточки с буквосочетаниями и цифрами от 1 до 10.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Ход урока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993" w:hanging="284"/>
        <w:contextualSpacing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Организационный  момент.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Guten Tag! Setzt euch!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US"/>
        </w:rPr>
        <w:t xml:space="preserve">         </w:t>
      </w:r>
      <w:r>
        <w:rPr>
          <w:rFonts w:cs="Times New Roman" w:ascii="Times New Roman" w:hAnsi="Times New Roman"/>
          <w:i/>
          <w:sz w:val="28"/>
          <w:szCs w:val="28"/>
        </w:rPr>
        <w:t>(Ребята приветствуют учителя, садятся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)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Ребят, мы с вами продолжаем изучать немецкий язык. Уже некоторые буквы и цифры мы уже знаем, поэтому сегодня мы выучить еще новые буквы и буквосочетания,  а также повторим то, как спросить – «кто это?», повторим песенку с этим вопросом.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>.Фонетическая зарядка.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Но, перед тем как мы начнем работать и познавать  новое, нам необходимо настроить наши губки и наш язычок на немецкий язык. Смотрим на доску </w:t>
      </w:r>
      <w:r>
        <w:rPr>
          <w:rFonts w:cs="Times New Roman" w:ascii="Times New Roman" w:hAnsi="Times New Roman"/>
          <w:i/>
          <w:sz w:val="28"/>
          <w:szCs w:val="28"/>
        </w:rPr>
        <w:t>(слайд 2)</w:t>
      </w:r>
      <w:r>
        <w:rPr>
          <w:rFonts w:cs="Times New Roman" w:ascii="Times New Roman" w:hAnsi="Times New Roman"/>
          <w:sz w:val="28"/>
          <w:szCs w:val="28"/>
        </w:rPr>
        <w:t xml:space="preserve"> и повторяем за мной хором:</w:t>
      </w:r>
    </w:p>
    <w:p>
      <w:pPr>
        <w:pStyle w:val="LTGliederung1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16" w:before="200" w:after="0"/>
        <w:ind w:left="0" w:right="0" w:hanging="0"/>
        <w:jc w:val="both"/>
        <w:rPr>
          <w:sz w:val="24"/>
          <w:szCs w:val="24"/>
        </w:rPr>
      </w:pPr>
      <w:r>
        <w:rPr>
          <w:rFonts w:cs="Times New Roman" w:ascii="Calibri" w:hAnsi="Calibri"/>
          <w:sz w:val="24"/>
          <w:szCs w:val="24"/>
          <w:lang w:val="en-US"/>
        </w:rPr>
        <w:t xml:space="preserve">A, a, a </w:t>
      </w:r>
      <w:r>
        <w:rPr>
          <w:rFonts w:ascii="Calibri" w:hAnsi="Calibri"/>
          <w:sz w:val="24"/>
          <w:szCs w:val="24"/>
        </w:rPr>
        <w:t>– Anna, Ada und Mon</w:t>
      </w:r>
    </w:p>
    <w:p>
      <w:pPr>
        <w:pStyle w:val="LTGliederung1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16" w:before="200" w:after="0"/>
        <w:ind w:left="0" w:right="0" w:hanging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</w:t>
      </w:r>
      <w:r>
        <w:rPr>
          <w:rFonts w:ascii="Calibri" w:hAnsi="Calibri"/>
          <w:sz w:val="24"/>
          <w:szCs w:val="24"/>
        </w:rPr>
        <w:t>E, e, e – Helga, Lene und Rene.</w:t>
      </w:r>
    </w:p>
    <w:p>
      <w:pPr>
        <w:pStyle w:val="LTGliederung1"/>
        <w:numPr>
          <w:ilvl w:val="0"/>
          <w:numId w:val="0"/>
        </w:numPr>
        <w:spacing w:lineRule="auto" w:line="216" w:before="200" w:after="0"/>
        <w:ind w:left="0" w:right="0" w:hanging="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>
        <w:rPr>
          <w:rFonts w:ascii="Calibri" w:hAnsi="Calibri"/>
          <w:sz w:val="24"/>
          <w:szCs w:val="24"/>
        </w:rPr>
        <w:t>I, i, i – Ilse, Ida und Marie</w:t>
      </w:r>
    </w:p>
    <w:p>
      <w:pPr>
        <w:pStyle w:val="LTGliederung1"/>
        <w:numPr>
          <w:ilvl w:val="0"/>
          <w:numId w:val="0"/>
        </w:numPr>
        <w:spacing w:lineRule="auto" w:line="216" w:before="200" w:after="0"/>
        <w:ind w:left="0" w:right="0" w:hanging="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</w:t>
      </w:r>
      <w:r>
        <w:rPr>
          <w:rFonts w:ascii="Calibri" w:hAnsi="Calibri"/>
          <w:sz w:val="24"/>
          <w:szCs w:val="24"/>
        </w:rPr>
        <w:t>O, o, o – Otto, Rosa und Margo.</w:t>
      </w:r>
    </w:p>
    <w:p>
      <w:pPr>
        <w:pStyle w:val="LTGliederung1"/>
        <w:numPr>
          <w:ilvl w:val="0"/>
          <w:numId w:val="0"/>
        </w:numPr>
        <w:spacing w:lineRule="auto" w:line="216" w:before="200" w:after="0"/>
        <w:ind w:left="0" w:right="0" w:hanging="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>
        <w:rPr>
          <w:rFonts w:ascii="Calibri" w:hAnsi="Calibri"/>
          <w:sz w:val="24"/>
          <w:szCs w:val="24"/>
        </w:rPr>
        <w:t>U, u, u – Ursel, Ruth und du.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069" w:hanging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2)А теперь давайте вспомним, как спросить «кто это?» </w:t>
      </w:r>
      <w:r>
        <w:rPr>
          <w:rFonts w:cs="Times New Roman" w:ascii="Times New Roman" w:hAnsi="Times New Roman"/>
          <w:i/>
          <w:sz w:val="28"/>
          <w:szCs w:val="28"/>
        </w:rPr>
        <w:t>(учащиеся отвечают)</w:t>
      </w:r>
      <w:r>
        <w:rPr>
          <w:rFonts w:cs="Times New Roman" w:ascii="Times New Roman" w:hAnsi="Times New Roman"/>
          <w:sz w:val="28"/>
          <w:szCs w:val="28"/>
        </w:rPr>
        <w:t xml:space="preserve">. Правильно, </w:t>
      </w:r>
      <w:r>
        <w:rPr>
          <w:rFonts w:cs="Times New Roman" w:ascii="Times New Roman" w:hAnsi="Times New Roman"/>
          <w:sz w:val="28"/>
          <w:szCs w:val="28"/>
          <w:lang w:val="en-US"/>
        </w:rPr>
        <w:t>Wer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ist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das</w:t>
      </w:r>
      <w:r>
        <w:rPr>
          <w:rFonts w:cs="Times New Roman" w:ascii="Times New Roman" w:hAnsi="Times New Roman"/>
          <w:sz w:val="28"/>
          <w:szCs w:val="28"/>
        </w:rPr>
        <w:t>? А давайте споем песенку «</w:t>
      </w:r>
      <w:r>
        <w:rPr>
          <w:rFonts w:cs="Times New Roman" w:ascii="Times New Roman" w:hAnsi="Times New Roman"/>
          <w:sz w:val="28"/>
          <w:szCs w:val="28"/>
          <w:lang w:val="en-US"/>
        </w:rPr>
        <w:t>Wer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ist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das</w:t>
      </w:r>
      <w:r>
        <w:rPr>
          <w:rFonts w:cs="Times New Roman" w:ascii="Times New Roman" w:hAnsi="Times New Roman"/>
          <w:sz w:val="28"/>
          <w:szCs w:val="28"/>
        </w:rPr>
        <w:t>?». Тот, кто забыл слова песенки, смотрит на доску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Внимательно слушаем музыку!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1069" w:hanging="0"/>
        <w:contextualSpacing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 xml:space="preserve">Wer ist das? 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>Wer ist das?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 xml:space="preserve">Das ist Emma. 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333333"/>
          <w:spacing w:val="0"/>
          <w:sz w:val="24"/>
          <w:szCs w:val="24"/>
        </w:rPr>
        <w:t>Das ist Hans.</w:t>
      </w:r>
    </w:p>
    <w:p>
      <w:pPr>
        <w:pStyle w:val="Style17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hanging="0"/>
        <w:contextualSpacing/>
        <w:jc w:val="both"/>
        <w:rPr>
          <w:rFonts w:cs="Times New Roman"/>
          <w:b w:val="false"/>
          <w:b w:val="false"/>
          <w:i/>
          <w:i/>
          <w:caps w:val="false"/>
          <w:smallCaps w:val="false"/>
          <w:color w:val="333333"/>
          <w:spacing w:val="0"/>
        </w:rPr>
      </w:pPr>
      <w:r>
        <w:rPr>
          <w:rFonts w:cs="Times New Roman"/>
          <w:b w:val="false"/>
          <w:i/>
          <w:caps w:val="false"/>
          <w:smallCaps w:val="false"/>
          <w:color w:val="333333"/>
          <w:spacing w:val="0"/>
        </w:rPr>
      </w:r>
    </w:p>
    <w:p>
      <w:pPr>
        <w:pStyle w:val="Style17"/>
        <w:widowControl/>
        <w:spacing w:lineRule="auto" w:line="240" w:before="0" w:after="10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Wer ist das?</w:t>
      </w:r>
    </w:p>
    <w:p>
      <w:pPr>
        <w:pStyle w:val="Style17"/>
        <w:widowControl/>
        <w:spacing w:lineRule="auto" w:line="240" w:before="0" w:after="10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Wer ist das?</w:t>
      </w:r>
    </w:p>
    <w:p>
      <w:pPr>
        <w:pStyle w:val="Style17"/>
        <w:widowControl/>
        <w:spacing w:lineRule="auto" w:line="240" w:before="0" w:after="10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Das ist Anna.</w:t>
      </w:r>
    </w:p>
    <w:p>
      <w:pPr>
        <w:pStyle w:val="Style17"/>
        <w:widowControl/>
        <w:spacing w:lineRule="auto" w:line="240" w:before="0" w:after="10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Das ist Franz.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1069" w:hanging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                           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>. Речевая зарядка.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Ребят, а теперь мы выполним следующее задание </w:t>
      </w:r>
      <w:r>
        <w:rPr>
          <w:rFonts w:cs="Times New Roman" w:ascii="Times New Roman" w:hAnsi="Times New Roman"/>
          <w:i/>
          <w:sz w:val="28"/>
          <w:szCs w:val="28"/>
        </w:rPr>
        <w:t>(вопросно-ответное упражнение)</w:t>
      </w:r>
      <w:r>
        <w:rPr>
          <w:rFonts w:cs="Times New Roman" w:ascii="Times New Roman" w:hAnsi="Times New Roman"/>
          <w:sz w:val="28"/>
          <w:szCs w:val="28"/>
        </w:rPr>
        <w:t xml:space="preserve">. Я буду вам показывать картинки на доске, а ваша задача будет заключаться в том, что вам необходимо будет дать положительный или отрицательный ответ. Давайте вспомним, как сказать да </w:t>
      </w:r>
      <w:r>
        <w:rPr>
          <w:rFonts w:cs="Times New Roman" w:ascii="Times New Roman" w:hAnsi="Times New Roman"/>
          <w:i/>
          <w:sz w:val="28"/>
          <w:szCs w:val="28"/>
        </w:rPr>
        <w:t xml:space="preserve">(учащиеся отвечают), </w:t>
      </w:r>
      <w:r>
        <w:rPr>
          <w:rFonts w:cs="Times New Roman" w:ascii="Times New Roman" w:hAnsi="Times New Roman"/>
          <w:sz w:val="28"/>
          <w:szCs w:val="28"/>
        </w:rPr>
        <w:t>а как сказать нет? (</w:t>
      </w:r>
      <w:r>
        <w:rPr>
          <w:rFonts w:cs="Times New Roman" w:ascii="Times New Roman" w:hAnsi="Times New Roman"/>
          <w:i/>
          <w:sz w:val="28"/>
          <w:szCs w:val="28"/>
        </w:rPr>
        <w:t xml:space="preserve">Учащиеся отвечают.) </w:t>
      </w:r>
      <w:r>
        <w:rPr>
          <w:rFonts w:cs="Times New Roman" w:ascii="Times New Roman" w:hAnsi="Times New Roman"/>
          <w:sz w:val="28"/>
          <w:szCs w:val="28"/>
        </w:rPr>
        <w:t>Хорошо, так что начнем работу!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Ist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das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Pierro</w:t>
      </w:r>
      <w:r>
        <w:rPr>
          <w:rFonts w:cs="Times New Roman" w:ascii="Times New Roman" w:hAnsi="Times New Roman"/>
          <w:sz w:val="28"/>
          <w:szCs w:val="28"/>
        </w:rPr>
        <w:t xml:space="preserve">? </w:t>
      </w:r>
      <w:r>
        <w:rPr>
          <w:rFonts w:cs="Times New Roman" w:ascii="Times New Roman" w:hAnsi="Times New Roman"/>
          <w:i/>
          <w:sz w:val="28"/>
          <w:szCs w:val="28"/>
        </w:rPr>
        <w:t>(слайд 4)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Ist das Weise Eule?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слайд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 xml:space="preserve"> 5)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Sind das Buratino und Malwina?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слайд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 xml:space="preserve"> 6)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Ist das Artemon?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слайд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 xml:space="preserve"> 7)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Ist das Buratino?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слайд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 xml:space="preserve"> 8)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Sind das Alisa und Basilio?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слайд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 xml:space="preserve"> 9)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Ist das Artemon?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слайд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 xml:space="preserve"> 10).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(Учащиеся отвечают на вопросы).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Молодцы, знаете как зовут наших сказочных героев!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Основной этап урока.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Выполнение вопросно-ответного упражнения.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Ребят, а давайте теперь с вами разыграем сценку. Представьте, что к вам в класс пришел новый ученик, ему необходимо с вами познакомиться. В данной сценке будут два главных героя – один «новенький» и один ученик из класса, который будет представлять «новенькому» класс. Поэтому нам необходимо выбрать двух человек, а это мы сделаем с помощью нашей считалочки – 1, 2, 3 – </w:t>
      </w:r>
      <w:r>
        <w:rPr>
          <w:rFonts w:cs="Times New Roman" w:ascii="Times New Roman" w:hAnsi="Times New Roman"/>
          <w:sz w:val="28"/>
          <w:szCs w:val="28"/>
          <w:lang w:val="en-US"/>
        </w:rPr>
        <w:t>du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bist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frei</w:t>
      </w:r>
      <w:r>
        <w:rPr>
          <w:rFonts w:cs="Times New Roman" w:ascii="Times New Roman" w:hAnsi="Times New Roman"/>
          <w:sz w:val="28"/>
          <w:szCs w:val="28"/>
        </w:rPr>
        <w:t xml:space="preserve">! Помните ее! </w:t>
      </w:r>
      <w:r>
        <w:rPr>
          <w:rFonts w:cs="Times New Roman" w:ascii="Times New Roman" w:hAnsi="Times New Roman"/>
          <w:i/>
          <w:sz w:val="28"/>
          <w:szCs w:val="28"/>
        </w:rPr>
        <w:t xml:space="preserve">(слайд 11).(ребята отвечают). </w:t>
      </w:r>
      <w:r>
        <w:rPr>
          <w:rFonts w:cs="Times New Roman" w:ascii="Times New Roman" w:hAnsi="Times New Roman"/>
          <w:sz w:val="28"/>
          <w:szCs w:val="28"/>
        </w:rPr>
        <w:t>Хорошо, выходим к доске и становимся в круг, как это мы всегда делали (</w:t>
      </w:r>
      <w:r>
        <w:rPr>
          <w:rFonts w:cs="Times New Roman" w:ascii="Times New Roman" w:hAnsi="Times New Roman"/>
          <w:i/>
          <w:sz w:val="28"/>
          <w:szCs w:val="28"/>
        </w:rPr>
        <w:t xml:space="preserve">выходят к доске и становятся в круг, держа друг друга за руки, и начинаем выбирать). </w:t>
      </w:r>
      <w:r>
        <w:rPr>
          <w:rFonts w:cs="Times New Roman" w:ascii="Times New Roman" w:hAnsi="Times New Roman"/>
          <w:sz w:val="28"/>
          <w:szCs w:val="28"/>
        </w:rPr>
        <w:t>Итак, у нас остался последним …., вот он и будет у нас «новеньким учеником», а предпоследний будет школьником из класса. Ваша задача заключается в том, что «новенький» подходит к любому ученику из класса и у его напарника спрашивает «</w:t>
      </w:r>
      <w:r>
        <w:rPr>
          <w:rFonts w:cs="Times New Roman" w:ascii="Times New Roman" w:hAnsi="Times New Roman"/>
          <w:sz w:val="28"/>
          <w:szCs w:val="28"/>
          <w:lang w:val="en-US"/>
        </w:rPr>
        <w:t>Wer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ist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das</w:t>
      </w:r>
      <w:r>
        <w:rPr>
          <w:rFonts w:cs="Times New Roman" w:ascii="Times New Roman" w:hAnsi="Times New Roman"/>
          <w:sz w:val="28"/>
          <w:szCs w:val="28"/>
        </w:rPr>
        <w:t xml:space="preserve">?», на что другой отвечает </w:t>
      </w:r>
      <w:r>
        <w:rPr>
          <w:rFonts w:cs="Times New Roman" w:ascii="Times New Roman" w:hAnsi="Times New Roman"/>
          <w:sz w:val="28"/>
          <w:szCs w:val="28"/>
          <w:lang w:val="en-US"/>
        </w:rPr>
        <w:t>Das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ist</w:t>
      </w:r>
      <w:r>
        <w:rPr>
          <w:rFonts w:cs="Times New Roman" w:ascii="Times New Roman" w:hAnsi="Times New Roman"/>
          <w:sz w:val="28"/>
          <w:szCs w:val="28"/>
        </w:rPr>
        <w:t xml:space="preserve"> …. </w:t>
      </w:r>
      <w:r>
        <w:rPr>
          <w:rFonts w:cs="Times New Roman" w:ascii="Times New Roman" w:hAnsi="Times New Roman"/>
          <w:i/>
          <w:sz w:val="28"/>
          <w:szCs w:val="28"/>
        </w:rPr>
        <w:t>(учащиеся знакомятся).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Развитие навыков аудирования.</w:t>
      </w:r>
      <w:r>
        <w:rPr>
          <w:rFonts w:cs="Times New Roman" w:ascii="Times New Roman" w:hAnsi="Times New Roman"/>
          <w:sz w:val="28"/>
          <w:szCs w:val="28"/>
        </w:rPr>
        <w:t xml:space="preserve"> Ну вот, теперь мы познакомились! Мы слышали много имен девочек и мальчиков, но это были имена русские. В нашем учебнике на странице 43 в упражнении 4 написаны тоже имена, но это имена немецких ребят, они разделены на имена девочек и имена мальчиков. Видите </w:t>
      </w:r>
      <w:r>
        <w:rPr>
          <w:rFonts w:cs="Times New Roman" w:ascii="Times New Roman" w:hAnsi="Times New Roman"/>
          <w:i/>
          <w:sz w:val="28"/>
          <w:szCs w:val="28"/>
        </w:rPr>
        <w:t xml:space="preserve">(ученики отвечают). </w:t>
      </w:r>
      <w:r>
        <w:rPr>
          <w:rFonts w:cs="Times New Roman" w:ascii="Times New Roman" w:hAnsi="Times New Roman"/>
          <w:sz w:val="28"/>
          <w:szCs w:val="28"/>
        </w:rPr>
        <w:t xml:space="preserve">Хорошо, значит, мы работать следующим образом, я буду называть имя, а вы должны его найти в списочках и сказать, чье это – девочки или мальчика </w:t>
      </w:r>
      <w:r>
        <w:rPr>
          <w:rFonts w:cs="Times New Roman" w:ascii="Times New Roman" w:hAnsi="Times New Roman"/>
          <w:i/>
          <w:sz w:val="28"/>
          <w:szCs w:val="28"/>
        </w:rPr>
        <w:t>(развитие навыков аудирования)</w:t>
      </w:r>
      <w:r>
        <w:rPr>
          <w:rFonts w:cs="Times New Roman" w:ascii="Times New Roman" w:hAnsi="Times New Roman"/>
          <w:sz w:val="28"/>
          <w:szCs w:val="28"/>
        </w:rPr>
        <w:t xml:space="preserve">? Когда находите это имя, поднимаете руку, что будут свидетельствовать о том, что вы его нашли, после чего я выберу кто мне ответит. </w:t>
      </w:r>
      <w:r>
        <w:rPr>
          <w:rFonts w:cs="Times New Roman" w:ascii="Times New Roman" w:hAnsi="Times New Roman"/>
          <w:i/>
          <w:sz w:val="28"/>
          <w:szCs w:val="28"/>
        </w:rPr>
        <w:t>(Учитель называет имена по-немецки, ребята ищут и отвечают).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Физкультминутка.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Ребят, мы с вами хорошо поработали, а давайте теперь разомнем наши ручки и ножки! Выходим из-за парт, так чтоб свободно всем было. Смотрите, в начале урока у нас была фонетическая зарядка: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Kling-klang-kling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069" w:hanging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Ding-dong-ding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Digi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digi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dong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dong</w:t>
      </w:r>
      <w:r>
        <w:rPr>
          <w:rFonts w:cs="Times New Roman" w:ascii="Times New Roman" w:hAnsi="Times New Roman"/>
          <w:sz w:val="28"/>
          <w:szCs w:val="28"/>
        </w:rPr>
        <w:t>. Здесь мы отрабатывали просто звук [ŋ]. А теперь под эту же рифмовочку мы свами сделаем упражнения.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106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Когда мы произносим </w:t>
      </w:r>
      <w:r>
        <w:rPr>
          <w:rFonts w:cs="Times New Roman" w:ascii="Times New Roman" w:hAnsi="Times New Roman"/>
          <w:sz w:val="28"/>
          <w:szCs w:val="28"/>
          <w:lang w:val="en-US"/>
        </w:rPr>
        <w:t>Kling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klang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kling</w:t>
      </w:r>
      <w:r>
        <w:rPr>
          <w:rFonts w:cs="Times New Roman" w:ascii="Times New Roman" w:hAnsi="Times New Roman"/>
          <w:sz w:val="28"/>
          <w:szCs w:val="28"/>
        </w:rPr>
        <w:t xml:space="preserve">, мы наклоняем наши головки к плечам </w:t>
      </w:r>
      <w:r>
        <w:rPr>
          <w:rFonts w:cs="Times New Roman" w:ascii="Times New Roman" w:hAnsi="Times New Roman"/>
          <w:i/>
          <w:sz w:val="28"/>
          <w:szCs w:val="28"/>
        </w:rPr>
        <w:t xml:space="preserve">(учитель показывает, как это делается). </w:t>
      </w:r>
      <w:r>
        <w:rPr>
          <w:rFonts w:cs="Times New Roman" w:ascii="Times New Roman" w:hAnsi="Times New Roman"/>
          <w:sz w:val="28"/>
          <w:szCs w:val="28"/>
        </w:rPr>
        <w:t xml:space="preserve">Когда произносим </w:t>
      </w:r>
      <w:r>
        <w:rPr>
          <w:rFonts w:cs="Times New Roman" w:ascii="Times New Roman" w:hAnsi="Times New Roman"/>
          <w:sz w:val="28"/>
          <w:szCs w:val="28"/>
          <w:lang w:val="en-US"/>
        </w:rPr>
        <w:t>Ding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dong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ding</w:t>
      </w:r>
      <w:r>
        <w:rPr>
          <w:rFonts w:cs="Times New Roman" w:ascii="Times New Roman" w:hAnsi="Times New Roman"/>
          <w:sz w:val="28"/>
          <w:szCs w:val="28"/>
        </w:rPr>
        <w:t xml:space="preserve">, топаем ножками </w:t>
      </w:r>
      <w:r>
        <w:rPr>
          <w:rFonts w:cs="Times New Roman" w:ascii="Times New Roman" w:hAnsi="Times New Roman"/>
          <w:i/>
          <w:sz w:val="28"/>
          <w:szCs w:val="28"/>
        </w:rPr>
        <w:t xml:space="preserve">(показываю), </w:t>
      </w:r>
      <w:r>
        <w:rPr>
          <w:rFonts w:cs="Times New Roman" w:ascii="Times New Roman" w:hAnsi="Times New Roman"/>
          <w:sz w:val="28"/>
          <w:szCs w:val="28"/>
        </w:rPr>
        <w:t xml:space="preserve">а под </w:t>
      </w:r>
      <w:r>
        <w:rPr>
          <w:rFonts w:cs="Times New Roman" w:ascii="Times New Roman" w:hAnsi="Times New Roman"/>
          <w:sz w:val="28"/>
          <w:szCs w:val="28"/>
          <w:lang w:val="en-US"/>
        </w:rPr>
        <w:t>Digi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digi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dong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dong</w:t>
      </w:r>
      <w:r>
        <w:rPr>
          <w:rFonts w:cs="Times New Roman" w:ascii="Times New Roman" w:hAnsi="Times New Roman"/>
          <w:sz w:val="28"/>
          <w:szCs w:val="28"/>
        </w:rPr>
        <w:t xml:space="preserve"> совершаем движения ручками, словно мы звоним в колокольчики </w:t>
      </w:r>
      <w:r>
        <w:rPr>
          <w:rFonts w:cs="Times New Roman" w:ascii="Times New Roman" w:hAnsi="Times New Roman"/>
          <w:i/>
          <w:sz w:val="28"/>
          <w:szCs w:val="28"/>
        </w:rPr>
        <w:t xml:space="preserve">(показываю). </w:t>
      </w:r>
      <w:r>
        <w:rPr>
          <w:rFonts w:cs="Times New Roman" w:ascii="Times New Roman" w:hAnsi="Times New Roman"/>
          <w:sz w:val="28"/>
          <w:szCs w:val="28"/>
        </w:rPr>
        <w:t>Ребят, вам понятно? (</w:t>
      </w:r>
      <w:r>
        <w:rPr>
          <w:rFonts w:cs="Times New Roman" w:ascii="Times New Roman" w:hAnsi="Times New Roman"/>
          <w:i/>
          <w:sz w:val="28"/>
          <w:szCs w:val="28"/>
        </w:rPr>
        <w:t>учащиеся отвечают и начинают выполнять упражнение).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Введение новой буквы и буквосочетаний.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Все, размялись немного, теперь приступим к работе! Сегодня мы с вами выучим новую букву </w:t>
      </w:r>
      <w:r>
        <w:rPr>
          <w:rFonts w:cs="Times New Roman" w:ascii="Times New Roman" w:hAnsi="Times New Roman"/>
          <w:i/>
          <w:sz w:val="28"/>
          <w:szCs w:val="28"/>
        </w:rPr>
        <w:t xml:space="preserve">Рр. </w:t>
      </w:r>
      <w:r>
        <w:rPr>
          <w:rFonts w:cs="Times New Roman" w:ascii="Times New Roman" w:hAnsi="Times New Roman"/>
          <w:sz w:val="28"/>
          <w:szCs w:val="28"/>
        </w:rPr>
        <w:t xml:space="preserve">А давайте немного вспомним, какие буквы мы уже знаем? </w:t>
      </w:r>
      <w:r>
        <w:rPr>
          <w:rFonts w:cs="Times New Roman" w:ascii="Times New Roman" w:hAnsi="Times New Roman"/>
          <w:i/>
          <w:sz w:val="28"/>
          <w:szCs w:val="28"/>
        </w:rPr>
        <w:t xml:space="preserve">(учащиеся отвечают). Можно показывать на карточках буквы которые уже изучили.  </w:t>
      </w:r>
      <w:r>
        <w:rPr>
          <w:rFonts w:cs="Times New Roman" w:ascii="Times New Roman" w:hAnsi="Times New Roman"/>
          <w:sz w:val="28"/>
          <w:szCs w:val="28"/>
        </w:rPr>
        <w:t xml:space="preserve">Молодцы! А давайте теперь прочитаем слова, которые пишутся  с буквой </w:t>
      </w:r>
      <w:r>
        <w:rPr>
          <w:rFonts w:cs="Times New Roman" w:ascii="Times New Roman" w:hAnsi="Times New Roman"/>
          <w:i/>
          <w:sz w:val="28"/>
          <w:szCs w:val="28"/>
        </w:rPr>
        <w:t xml:space="preserve">Рр, </w:t>
      </w:r>
      <w:r>
        <w:rPr>
          <w:rFonts w:cs="Times New Roman" w:ascii="Times New Roman" w:hAnsi="Times New Roman"/>
          <w:sz w:val="28"/>
          <w:szCs w:val="28"/>
        </w:rPr>
        <w:t>посмотрите на доску</w:t>
      </w:r>
      <w:r>
        <w:rPr>
          <w:rFonts w:cs="Times New Roman" w:ascii="Times New Roman" w:hAnsi="Times New Roman"/>
          <w:i/>
          <w:sz w:val="28"/>
          <w:szCs w:val="28"/>
        </w:rPr>
        <w:t>)</w:t>
      </w:r>
      <w:r>
        <w:rPr>
          <w:rFonts w:cs="Times New Roman" w:ascii="Times New Roman" w:hAnsi="Times New Roman"/>
          <w:sz w:val="28"/>
          <w:szCs w:val="28"/>
        </w:rPr>
        <w:t xml:space="preserve">, здесь ниже буквы </w:t>
      </w:r>
      <w:r>
        <w:rPr>
          <w:rFonts w:cs="Times New Roman" w:ascii="Times New Roman" w:hAnsi="Times New Roman"/>
          <w:i/>
          <w:sz w:val="28"/>
          <w:szCs w:val="28"/>
        </w:rPr>
        <w:t xml:space="preserve">Рр </w:t>
      </w:r>
      <w:r>
        <w:rPr>
          <w:rFonts w:cs="Times New Roman" w:ascii="Times New Roman" w:hAnsi="Times New Roman"/>
          <w:sz w:val="28"/>
          <w:szCs w:val="28"/>
        </w:rPr>
        <w:t xml:space="preserve">написаны имена мальчиков, давайте их прочитаем </w:t>
      </w:r>
      <w:r>
        <w:rPr>
          <w:rFonts w:cs="Times New Roman" w:ascii="Times New Roman" w:hAnsi="Times New Roman"/>
          <w:i/>
          <w:sz w:val="28"/>
          <w:szCs w:val="28"/>
        </w:rPr>
        <w:t xml:space="preserve">(один учащийся пытается прочитать (на  усмотрение учителя), а затем хором отчитывает правильное произношение имени).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Хорошо, сегодня мы также изучим 3 новых буквосочетания. Посмотрите, пожалуйста, на доску 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en-US"/>
        </w:rPr>
        <w:t>Sprech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nach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mir</w:t>
      </w:r>
      <w:r>
        <w:rPr>
          <w:rFonts w:cs="Times New Roman" w:ascii="Times New Roman" w:hAnsi="Times New Roman"/>
          <w:sz w:val="28"/>
          <w:szCs w:val="28"/>
        </w:rPr>
        <w:t>! Повторяйте за мной!</w:t>
      </w:r>
      <w:r>
        <w:rPr>
          <w:rFonts w:cs="Times New Roman" w:ascii="Times New Roman" w:hAnsi="Times New Roman"/>
          <w:i/>
          <w:sz w:val="28"/>
          <w:szCs w:val="28"/>
        </w:rPr>
        <w:t xml:space="preserve"> (Учитель озвучивает  буквосочетание и его правильное произношение. Ребята слушают, затем хором повторяют.)</w:t>
      </w:r>
      <w:r>
        <w:rPr>
          <w:rFonts w:cs="Times New Roman" w:ascii="Times New Roman" w:hAnsi="Times New Roman"/>
          <w:sz w:val="28"/>
          <w:szCs w:val="28"/>
        </w:rPr>
        <w:t xml:space="preserve"> Умницы, а давайте теперь попытаемся прочитать слова, содержащие эти буквосочетания. </w:t>
      </w:r>
      <w:r>
        <w:rPr>
          <w:rFonts w:cs="Times New Roman" w:ascii="Times New Roman" w:hAnsi="Times New Roman"/>
          <w:sz w:val="28"/>
          <w:szCs w:val="28"/>
          <w:lang w:val="en-US"/>
        </w:rPr>
        <w:t>Schlag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bitte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eure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Bucher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auf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der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Seite</w:t>
      </w:r>
      <w:r>
        <w:rPr>
          <w:rFonts w:cs="Times New Roman" w:ascii="Times New Roman" w:hAnsi="Times New Roman"/>
          <w:sz w:val="28"/>
          <w:szCs w:val="28"/>
        </w:rPr>
        <w:t xml:space="preserve"> 44 </w:t>
      </w:r>
      <w:r>
        <w:rPr>
          <w:rFonts w:cs="Times New Roman" w:ascii="Times New Roman" w:hAnsi="Times New Roman"/>
          <w:sz w:val="28"/>
          <w:szCs w:val="28"/>
          <w:lang w:val="en-US"/>
        </w:rPr>
        <w:t>auf</w:t>
      </w:r>
      <w:r>
        <w:rPr>
          <w:rFonts w:cs="Times New Roman" w:ascii="Times New Roman" w:hAnsi="Times New Roman"/>
          <w:sz w:val="28"/>
          <w:szCs w:val="28"/>
        </w:rPr>
        <w:t xml:space="preserve">. Откройте ваши учебники на странице 44. Читает … </w:t>
      </w:r>
      <w:r>
        <w:rPr>
          <w:rFonts w:cs="Times New Roman" w:ascii="Times New Roman" w:hAnsi="Times New Roman"/>
          <w:i/>
          <w:sz w:val="28"/>
          <w:szCs w:val="28"/>
        </w:rPr>
        <w:t xml:space="preserve">(учитель указывает на определенного ученика), </w:t>
      </w:r>
      <w:r>
        <w:rPr>
          <w:rFonts w:cs="Times New Roman" w:ascii="Times New Roman" w:hAnsi="Times New Roman"/>
          <w:sz w:val="28"/>
          <w:szCs w:val="28"/>
        </w:rPr>
        <w:t>а затем все хором повторяем.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а теперь поработаем следующим образом. Я буду показывать буквосочетание, а вам необходимо будет его правильно произнести. Работаем по группкам, сначала показываю одной, затем другой, после чего мы выясним, какая группа лучше заполнила произношение наших новых буквосочетаний. </w:t>
      </w:r>
      <w:r>
        <w:rPr>
          <w:rFonts w:cs="Times New Roman" w:ascii="Times New Roman" w:hAnsi="Times New Roman"/>
          <w:i/>
          <w:sz w:val="28"/>
          <w:szCs w:val="28"/>
        </w:rPr>
        <w:t>(Учитель показывает карточки, учащиеся отвечают).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Молодцы, хорошо запомнили произношение буквосочетаний. А теперь давайте попробуем написать новую букву </w:t>
      </w:r>
      <w:r>
        <w:rPr>
          <w:rFonts w:cs="Times New Roman" w:ascii="Times New Roman" w:hAnsi="Times New Roman"/>
          <w:i/>
          <w:sz w:val="28"/>
          <w:szCs w:val="28"/>
        </w:rPr>
        <w:t>Рр</w:t>
      </w:r>
      <w:r>
        <w:rPr>
          <w:rFonts w:cs="Times New Roman" w:ascii="Times New Roman" w:hAnsi="Times New Roman"/>
          <w:sz w:val="28"/>
          <w:szCs w:val="28"/>
        </w:rPr>
        <w:t xml:space="preserve"> и буквосочетания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ah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oh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eh</w:t>
      </w:r>
      <w:r>
        <w:rPr>
          <w:rFonts w:cs="Times New Roman" w:ascii="Times New Roman" w:hAnsi="Times New Roman"/>
          <w:sz w:val="28"/>
          <w:szCs w:val="28"/>
        </w:rPr>
        <w:t xml:space="preserve"> в наших рабочих тетрадях на странице 34-35. Пишем сначала по одной букве большую и маленькую пэ. </w:t>
      </w:r>
      <w:r>
        <w:rPr>
          <w:rFonts w:cs="Times New Roman" w:ascii="Times New Roman" w:hAnsi="Times New Roman"/>
          <w:i/>
          <w:sz w:val="28"/>
          <w:szCs w:val="28"/>
        </w:rPr>
        <w:t xml:space="preserve">(Учащиеся пишут по одному варианту, учитель просматривает правильность написания, если у кого-то не получается, то тому ученику помогает). </w:t>
      </w:r>
      <w:r>
        <w:rPr>
          <w:rFonts w:cs="Times New Roman" w:ascii="Times New Roman" w:hAnsi="Times New Roman"/>
          <w:sz w:val="28"/>
          <w:szCs w:val="28"/>
        </w:rPr>
        <w:t>Молодцы, у вас хорошо получается писать буквы и буквосочетания. Если кто-то не дописал, допишете дома, а мы идем дальше.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Введение числительных 8-10.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Ребят, посмотрите, пожалуйста, на доску. Скажите, а вы знаете что за цифра изображена на доске </w:t>
      </w:r>
      <w:r>
        <w:rPr>
          <w:rFonts w:cs="Times New Roman" w:ascii="Times New Roman" w:hAnsi="Times New Roman"/>
          <w:i/>
          <w:sz w:val="28"/>
          <w:szCs w:val="28"/>
        </w:rPr>
        <w:t>(учащиеся отвечают)</w:t>
      </w:r>
      <w:r>
        <w:rPr>
          <w:rFonts w:cs="Times New Roman" w:ascii="Times New Roman" w:hAnsi="Times New Roman"/>
          <w:sz w:val="28"/>
          <w:szCs w:val="28"/>
        </w:rPr>
        <w:t xml:space="preserve">. Правильно, это цифра 8, а как она будет произноситься по-немецки </w:t>
      </w:r>
      <w:r>
        <w:rPr>
          <w:rFonts w:cs="Times New Roman" w:ascii="Times New Roman" w:hAnsi="Times New Roman"/>
          <w:i/>
          <w:sz w:val="28"/>
          <w:szCs w:val="28"/>
        </w:rPr>
        <w:t xml:space="preserve"> (отвечают). </w:t>
      </w:r>
      <w:r>
        <w:rPr>
          <w:rFonts w:cs="Times New Roman" w:ascii="Times New Roman" w:hAnsi="Times New Roman"/>
          <w:sz w:val="28"/>
          <w:szCs w:val="28"/>
        </w:rPr>
        <w:t xml:space="preserve">Молодцы, это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acht</w:t>
      </w:r>
      <w:r>
        <w:rPr>
          <w:rFonts w:cs="Times New Roman" w:ascii="Times New Roman" w:hAnsi="Times New Roman"/>
          <w:sz w:val="28"/>
          <w:szCs w:val="28"/>
        </w:rPr>
        <w:t xml:space="preserve">. А как будет по-немецки цифры 9 и 10  </w:t>
      </w:r>
      <w:r>
        <w:rPr>
          <w:rFonts w:cs="Times New Roman" w:ascii="Times New Roman" w:hAnsi="Times New Roman"/>
          <w:i/>
          <w:sz w:val="28"/>
          <w:szCs w:val="28"/>
        </w:rPr>
        <w:t>(отвечают)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Закрепление счета от 1 до 10.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Умницы, правильно. А давайте теперь вспомним цифры от 1 до 7 </w:t>
      </w:r>
      <w:r>
        <w:rPr>
          <w:rFonts w:cs="Times New Roman" w:ascii="Times New Roman" w:hAnsi="Times New Roman"/>
          <w:i/>
          <w:sz w:val="28"/>
          <w:szCs w:val="28"/>
        </w:rPr>
        <w:t xml:space="preserve">(дети считают). </w:t>
      </w:r>
      <w:r>
        <w:rPr>
          <w:rFonts w:cs="Times New Roman" w:ascii="Times New Roman" w:hAnsi="Times New Roman"/>
          <w:sz w:val="28"/>
          <w:szCs w:val="28"/>
        </w:rPr>
        <w:t>Хорошо, а давайте теперь посчитаем от 1 до 10 группами и посмотрим, какая группа быстрее и правильней посчитает</w:t>
      </w:r>
      <w:r>
        <w:rPr>
          <w:rFonts w:cs="Times New Roman" w:ascii="Times New Roman" w:hAnsi="Times New Roman"/>
          <w:i/>
          <w:sz w:val="28"/>
          <w:szCs w:val="28"/>
        </w:rPr>
        <w:t xml:space="preserve"> (считает сначала одна группа, затем другая, после чего ребята сами решают, какая группа лучше выполнила задание).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Ребят, вы можете уже считать до 10. Но для того, чтоб лучше запомнились цифры, выучим с вами  считалочку. Посмотрите, пожалуйста, на доску 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Hort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bitte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zu</w:t>
      </w:r>
      <w:r>
        <w:rPr>
          <w:rFonts w:cs="Times New Roman" w:ascii="Times New Roman" w:hAnsi="Times New Roman"/>
          <w:sz w:val="28"/>
          <w:szCs w:val="28"/>
        </w:rPr>
        <w:t xml:space="preserve">! </w:t>
      </w:r>
      <w:r>
        <w:rPr>
          <w:rFonts w:cs="Times New Roman" w:ascii="Times New Roman" w:hAnsi="Times New Roman"/>
          <w:i/>
          <w:sz w:val="28"/>
          <w:szCs w:val="28"/>
        </w:rPr>
        <w:t>(Учитель читает считалочки, дети внимательно слушают.</w:t>
      </w:r>
    </w:p>
    <w:p>
      <w:pPr>
        <w:pStyle w:val="Style24"/>
        <w:tabs>
          <w:tab w:val="clear" w:pos="708"/>
          <w:tab w:val="left" w:pos="0" w:leader="none"/>
        </w:tabs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rStyle w:val="Style14"/>
          <w:rFonts w:ascii="Helvetica Neue;Helvetica;Arial;Lucida Grande;sans-serif" w:hAnsi="Helvetica Neue;Helvetica;Arial;Lucida Grande;sans-serif"/>
          <w:color w:val="333333"/>
          <w:sz w:val="24"/>
          <w:szCs w:val="24"/>
        </w:rPr>
        <w:t>Eins, zwei, drei, vier</w:t>
      </w:r>
    </w:p>
    <w:p>
      <w:pPr>
        <w:pStyle w:val="Style24"/>
        <w:tabs>
          <w:tab w:val="clear" w:pos="708"/>
          <w:tab w:val="left" w:pos="0" w:leader="none"/>
        </w:tabs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rStyle w:val="Style14"/>
          <w:rFonts w:ascii="Helvetica Neue;Helvetica;Arial;Lucida Grande;sans-serif" w:hAnsi="Helvetica Neue;Helvetica;Arial;Lucida Grande;sans-serif"/>
          <w:color w:val="333333"/>
          <w:sz w:val="24"/>
          <w:szCs w:val="24"/>
        </w:rPr>
        <w:t>Alle, alle, zählen wir.</w:t>
      </w:r>
    </w:p>
    <w:p>
      <w:pPr>
        <w:pStyle w:val="Style24"/>
        <w:tabs>
          <w:tab w:val="clear" w:pos="708"/>
          <w:tab w:val="left" w:pos="0" w:leader="none"/>
        </w:tabs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rStyle w:val="Style14"/>
          <w:rFonts w:ascii="Helvetica Neue;Helvetica;Arial;Lucida Grande;sans-serif" w:hAnsi="Helvetica Neue;Helvetica;Arial;Lucida Grande;sans-serif"/>
          <w:color w:val="333333"/>
          <w:sz w:val="24"/>
          <w:szCs w:val="24"/>
        </w:rPr>
        <w:t>Fünf, sechs, sieben, acht –</w:t>
      </w:r>
    </w:p>
    <w:p>
      <w:pPr>
        <w:pStyle w:val="Style24"/>
        <w:tabs>
          <w:tab w:val="clear" w:pos="708"/>
          <w:tab w:val="left" w:pos="0" w:leader="none"/>
        </w:tabs>
        <w:spacing w:lineRule="auto" w:line="240" w:before="0" w:after="0"/>
        <w:ind w:hanging="0"/>
        <w:jc w:val="left"/>
        <w:rPr>
          <w:sz w:val="24"/>
          <w:szCs w:val="24"/>
        </w:rPr>
      </w:pPr>
      <w:r>
        <w:rPr>
          <w:rStyle w:val="Style14"/>
          <w:rFonts w:ascii="Helvetica Neue;Helvetica;Arial;Lucida Grande;sans-serif" w:hAnsi="Helvetica Neue;Helvetica;Arial;Lucida Grande;sans-serif"/>
          <w:color w:val="333333"/>
          <w:sz w:val="24"/>
          <w:szCs w:val="24"/>
        </w:rPr>
        <w:t>Haben wir das gut gemacht.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Ребят, как вы думаете, как она переводится? (</w:t>
      </w:r>
      <w:r>
        <w:rPr>
          <w:rFonts w:cs="Times New Roman" w:ascii="Times New Roman" w:hAnsi="Times New Roman"/>
          <w:i/>
          <w:sz w:val="28"/>
          <w:szCs w:val="28"/>
        </w:rPr>
        <w:t>Учащиеся пытаются считалку перевести, учитель им помогает).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Раз ,два,три,четыре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Мы все- все считаем 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Пять,шесть,семь,восемь -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Мы молодцы 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Jetzt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lesen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wir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alle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zusammen</w:t>
      </w:r>
      <w:r>
        <w:rPr>
          <w:rFonts w:cs="Times New Roman" w:ascii="Times New Roman" w:hAnsi="Times New Roman"/>
          <w:sz w:val="28"/>
          <w:szCs w:val="28"/>
        </w:rPr>
        <w:t xml:space="preserve">! Теперь читаем ее все вместе. </w:t>
      </w:r>
      <w:r>
        <w:rPr>
          <w:rFonts w:cs="Times New Roman" w:ascii="Times New Roman" w:hAnsi="Times New Roman"/>
          <w:i/>
          <w:sz w:val="28"/>
          <w:szCs w:val="28"/>
        </w:rPr>
        <w:t>(Учащиеся хором читают считалку).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давайте еще немного поиграем </w:t>
      </w:r>
      <w:r>
        <w:rPr>
          <w:rFonts w:cs="Times New Roman" w:ascii="Times New Roman" w:hAnsi="Times New Roman"/>
          <w:i/>
          <w:sz w:val="28"/>
          <w:szCs w:val="28"/>
        </w:rPr>
        <w:t>(групповая работа)</w:t>
      </w:r>
      <w:r>
        <w:rPr>
          <w:rFonts w:cs="Times New Roman" w:ascii="Times New Roman" w:hAnsi="Times New Roman"/>
          <w:sz w:val="28"/>
          <w:szCs w:val="28"/>
        </w:rPr>
        <w:t xml:space="preserve">. Достали ваши цифры от 1до 10. На группу должно быть по одному экземпляру, выбирайте у кого цифры самые большие и красивые. Ваша задача будет заключаться в следующем, каждая группка должна будет собрать цифровой ряд от 1 до 10. В тот момент, когда вы закончите собирать цифры, всем участникам группы нужно будет взяться за руки, встать и поднять руки вверх. Это будет признаком того, что закончили свою работу. И группка, которая сделает это все первой, та и выиграет. Хорошо? </w:t>
      </w:r>
      <w:r>
        <w:rPr>
          <w:rFonts w:cs="Times New Roman" w:ascii="Times New Roman" w:hAnsi="Times New Roman"/>
          <w:i/>
          <w:sz w:val="28"/>
          <w:szCs w:val="28"/>
        </w:rPr>
        <w:t xml:space="preserve">(отвечают). </w:t>
      </w:r>
      <w:r>
        <w:rPr>
          <w:rFonts w:cs="Times New Roman" w:ascii="Times New Roman" w:hAnsi="Times New Roman"/>
          <w:sz w:val="28"/>
          <w:szCs w:val="28"/>
        </w:rPr>
        <w:t>Три, четыре, начали! (</w:t>
      </w:r>
      <w:r>
        <w:rPr>
          <w:rFonts w:cs="Times New Roman" w:ascii="Times New Roman" w:hAnsi="Times New Roman"/>
          <w:i/>
          <w:sz w:val="28"/>
          <w:szCs w:val="28"/>
        </w:rPr>
        <w:t>учащиеся выполняют задание, учитель наблюдает за выполнением задания). (После выполнения задания, учитель вместе с двумя группами обсуждают, кто выиграл и почему).(Можно чем- то поощрить, например: смайликами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0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Домашнее задание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Молодцы, вы очень хорошо поработали. А теперь достали дневники и записываем домашнее задание. Посмотрите на доску </w:t>
      </w:r>
      <w:r>
        <w:rPr>
          <w:rFonts w:cs="Times New Roman" w:ascii="Times New Roman" w:hAnsi="Times New Roman"/>
          <w:i/>
          <w:sz w:val="28"/>
          <w:szCs w:val="28"/>
        </w:rPr>
        <w:t>(слайд 1</w:t>
      </w:r>
      <w:r>
        <w:rPr>
          <w:rFonts w:cs="Times New Roman" w:ascii="Times New Roman" w:hAnsi="Times New Roman"/>
          <w:i/>
          <w:sz w:val="28"/>
          <w:szCs w:val="28"/>
        </w:rPr>
        <w:t>4</w:t>
      </w:r>
      <w:r>
        <w:rPr>
          <w:rFonts w:cs="Times New Roman" w:ascii="Times New Roman" w:hAnsi="Times New Roman"/>
          <w:i/>
          <w:sz w:val="28"/>
          <w:szCs w:val="28"/>
        </w:rPr>
        <w:t>).</w:t>
      </w:r>
      <w:r>
        <w:rPr>
          <w:rFonts w:cs="Times New Roman" w:ascii="Times New Roman" w:hAnsi="Times New Roman"/>
          <w:sz w:val="28"/>
          <w:szCs w:val="28"/>
        </w:rPr>
        <w:t xml:space="preserve"> На дом вам – выполнить упр. 2, 6 стр. 35, 37 в рабочей тетради 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</w:rPr>
        <w:t>. Рефлексия.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Ребят, что мы сегодня нового узнали? </w:t>
      </w:r>
      <w:r>
        <w:rPr>
          <w:rFonts w:cs="Times New Roman" w:ascii="Times New Roman" w:hAnsi="Times New Roman"/>
          <w:i/>
          <w:sz w:val="28"/>
          <w:szCs w:val="28"/>
        </w:rPr>
        <w:t>(отвечают)</w:t>
      </w:r>
      <w:r>
        <w:rPr>
          <w:rFonts w:cs="Times New Roman" w:ascii="Times New Roman" w:hAnsi="Times New Roman"/>
          <w:sz w:val="28"/>
          <w:szCs w:val="28"/>
        </w:rPr>
        <w:t xml:space="preserve"> А что повторили? </w:t>
      </w:r>
      <w:r>
        <w:rPr>
          <w:rFonts w:cs="Times New Roman" w:ascii="Times New Roman" w:hAnsi="Times New Roman"/>
          <w:i/>
          <w:sz w:val="28"/>
          <w:szCs w:val="28"/>
        </w:rPr>
        <w:t xml:space="preserve">(отвечают). </w:t>
      </w:r>
      <w:r>
        <w:rPr>
          <w:rFonts w:cs="Times New Roman" w:ascii="Times New Roman" w:hAnsi="Times New Roman"/>
          <w:sz w:val="28"/>
          <w:szCs w:val="28"/>
        </w:rPr>
        <w:t>Скажите, а вам хочется дальше учить немецкий язык?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 пропало желание? </w:t>
      </w:r>
      <w:r>
        <w:rPr>
          <w:rFonts w:cs="Times New Roman" w:ascii="Times New Roman" w:hAnsi="Times New Roman"/>
          <w:i/>
          <w:sz w:val="28"/>
          <w:szCs w:val="28"/>
        </w:rPr>
        <w:t>(отвечают).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Спасибо за урок. Очень хорошо поработали.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Auf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Wiedersehen</w:t>
      </w:r>
      <w:r>
        <w:rPr>
          <w:rFonts w:cs="Times New Roman" w:ascii="Times New Roman" w:hAnsi="Times New Roman"/>
          <w:sz w:val="28"/>
          <w:szCs w:val="28"/>
        </w:rPr>
        <w:t xml:space="preserve">! </w:t>
      </w:r>
      <w:r>
        <w:rPr>
          <w:rFonts w:cs="Times New Roman" w:ascii="Times New Roman" w:hAnsi="Times New Roman"/>
          <w:i/>
          <w:sz w:val="28"/>
          <w:szCs w:val="28"/>
        </w:rPr>
        <w:t>(слайд 17) (учащиеся прощаются с учителем).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418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ucida Sans">
    <w:charset w:val="cc"/>
    <w:family w:val="roman"/>
    <w:pitch w:val="variable"/>
  </w:font>
  <w:font w:name="Noto Sans">
    <w:charset w:val="cc"/>
    <w:family w:val="roman"/>
    <w:pitch w:val="variable"/>
  </w:font>
  <w:font w:name="Times New Roman">
    <w:charset w:val="cc"/>
    <w:family w:val="roman"/>
    <w:pitch w:val="variable"/>
  </w:font>
  <w:font w:name="Helvetica Neue">
    <w:altName w:val="Helvetica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45368661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6"/>
    <w:next w:val="Style17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6"/>
    <w:next w:val="Style17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4"/>
    <w:uiPriority w:val="99"/>
    <w:qFormat/>
    <w:rsid w:val="006b4f8f"/>
    <w:rPr/>
  </w:style>
  <w:style w:type="character" w:styleId="Style12" w:customStyle="1">
    <w:name w:val="Нижний колонтитул Знак"/>
    <w:basedOn w:val="DefaultParagraphFont"/>
    <w:link w:val="a6"/>
    <w:uiPriority w:val="99"/>
    <w:qFormat/>
    <w:rsid w:val="006b4f8f"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717e2"/>
    <w:pPr>
      <w:spacing w:before="0" w:after="20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6b4f8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6b4f8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Объект без заливки"/>
    <w:basedOn w:val="Normal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27">
    <w:name w:val="Объект без заливки и линий"/>
    <w:basedOn w:val="Normal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28"/>
    <w:qFormat/>
    <w:pPr/>
    <w:rPr>
      <w:rFonts w:ascii="Noto Sans" w:hAnsi="Noto Sans"/>
      <w:sz w:val="36"/>
    </w:rPr>
  </w:style>
  <w:style w:type="paragraph" w:styleId="Style28">
    <w:name w:val="Текст"/>
    <w:basedOn w:val="Style19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28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9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ru-RU" w:eastAsia="en-US" w:bidi="ar-SA"/>
    </w:rPr>
  </w:style>
  <w:style w:type="paragraph" w:styleId="Style30">
    <w:name w:val="Фигуры"/>
    <w:basedOn w:val="Style29"/>
    <w:qFormat/>
    <w:pPr/>
    <w:rPr>
      <w:rFonts w:ascii="Liberation Sans" w:hAnsi="Liberation Sans"/>
      <w:b/>
      <w:sz w:val="28"/>
    </w:rPr>
  </w:style>
  <w:style w:type="paragraph" w:styleId="Style31">
    <w:name w:val="Заливка"/>
    <w:basedOn w:val="Style30"/>
    <w:qFormat/>
    <w:pPr/>
    <w:rPr>
      <w:rFonts w:ascii="Liberation Sans" w:hAnsi="Liberation Sans"/>
      <w:b/>
      <w:sz w:val="28"/>
    </w:rPr>
  </w:style>
  <w:style w:type="paragraph" w:styleId="Style32">
    <w:name w:val="Заливка сини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3">
    <w:name w:val="Заливка зелёны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4">
    <w:name w:val="Заливка красны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5">
    <w:name w:val="Заливка жёлтым"/>
    <w:basedOn w:val="Style31"/>
    <w:qFormat/>
    <w:pPr/>
    <w:rPr>
      <w:rFonts w:ascii="Liberation Sans" w:hAnsi="Liberation Sans"/>
      <w:b/>
      <w:color w:val="FFFFFF"/>
      <w:sz w:val="28"/>
    </w:rPr>
  </w:style>
  <w:style w:type="paragraph" w:styleId="Style36">
    <w:name w:val="Контур"/>
    <w:basedOn w:val="Style30"/>
    <w:qFormat/>
    <w:pPr/>
    <w:rPr>
      <w:rFonts w:ascii="Liberation Sans" w:hAnsi="Liberation Sans"/>
      <w:b/>
      <w:sz w:val="28"/>
    </w:rPr>
  </w:style>
  <w:style w:type="paragraph" w:styleId="Style37">
    <w:name w:val="Контур синий"/>
    <w:basedOn w:val="Style36"/>
    <w:qFormat/>
    <w:pPr/>
    <w:rPr>
      <w:rFonts w:ascii="Liberation Sans" w:hAnsi="Liberation Sans"/>
      <w:b/>
      <w:color w:val="355269"/>
      <w:sz w:val="28"/>
    </w:rPr>
  </w:style>
  <w:style w:type="paragraph" w:styleId="Style38">
    <w:name w:val="Контур зеленый"/>
    <w:basedOn w:val="Style36"/>
    <w:qFormat/>
    <w:pPr/>
    <w:rPr>
      <w:rFonts w:ascii="Liberation Sans" w:hAnsi="Liberation Sans"/>
      <w:b/>
      <w:color w:val="127622"/>
      <w:sz w:val="28"/>
    </w:rPr>
  </w:style>
  <w:style w:type="paragraph" w:styleId="Style39">
    <w:name w:val="Контур красный"/>
    <w:basedOn w:val="Style36"/>
    <w:qFormat/>
    <w:pPr/>
    <w:rPr>
      <w:rFonts w:ascii="Liberation Sans" w:hAnsi="Liberation Sans"/>
      <w:b/>
      <w:color w:val="C9211E"/>
      <w:sz w:val="28"/>
    </w:rPr>
  </w:style>
  <w:style w:type="paragraph" w:styleId="Style40">
    <w:name w:val="Контур жёлтый"/>
    <w:basedOn w:val="Style36"/>
    <w:qFormat/>
    <w:pPr/>
    <w:rPr>
      <w:rFonts w:ascii="Liberation Sans" w:hAnsi="Liberation Sans"/>
      <w:b/>
      <w:color w:val="B47804"/>
      <w:sz w:val="28"/>
    </w:rPr>
  </w:style>
  <w:style w:type="paragraph" w:styleId="Style41">
    <w:name w:val="Линии"/>
    <w:basedOn w:val="Style29"/>
    <w:qFormat/>
    <w:pPr/>
    <w:rPr>
      <w:rFonts w:ascii="Liberation Sans" w:hAnsi="Liberation Sans"/>
      <w:sz w:val="36"/>
    </w:rPr>
  </w:style>
  <w:style w:type="paragraph" w:styleId="Style42">
    <w:name w:val="Стрелки"/>
    <w:basedOn w:val="Style41"/>
    <w:qFormat/>
    <w:pPr/>
    <w:rPr>
      <w:rFonts w:ascii="Liberation Sans" w:hAnsi="Liberation Sans"/>
      <w:sz w:val="36"/>
    </w:rPr>
  </w:style>
  <w:style w:type="paragraph" w:styleId="Style43">
    <w:name w:val="Штриховая линия"/>
    <w:basedOn w:val="Style41"/>
    <w:qFormat/>
    <w:pPr/>
    <w:rPr>
      <w:rFonts w:ascii="Liberation Sans" w:hAnsi="Liberation Sans"/>
      <w:sz w:val="36"/>
    </w:rPr>
  </w:style>
  <w:style w:type="paragraph" w:styleId="LTGliederung1">
    <w:name w:val="Заголовок и объект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en-US" w:bidi="ar-SA"/>
    </w:rPr>
  </w:style>
  <w:style w:type="paragraph" w:styleId="LTGliederung2">
    <w:name w:val="Заголовок и объект~LT~Gliederung 2"/>
    <w:basedOn w:val="LTGliederung1"/>
    <w:qFormat/>
    <w:pPr>
      <w:bidi w:val="0"/>
      <w:spacing w:lineRule="auto" w:line="216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3">
    <w:name w:val="Заголовок и объект~LT~Gliederung 3"/>
    <w:basedOn w:val="LTGliederung2"/>
    <w:qFormat/>
    <w:pPr>
      <w:bidi w:val="0"/>
      <w:spacing w:lineRule="auto" w:line="216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LTGliederung4">
    <w:name w:val="Заголовок и объект~LT~Gliederung 4"/>
    <w:basedOn w:val="LTGliederung3"/>
    <w:qFormat/>
    <w:pPr>
      <w:bidi w:val="0"/>
      <w:spacing w:lineRule="auto" w:line="216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LTGliederung5">
    <w:name w:val="Заголовок и объект~LT~Gliederung 5"/>
    <w:basedOn w:val="LTGliederung4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">
    <w:name w:val="Заголовок и объект~LT~Gliederung 6"/>
    <w:basedOn w:val="LTGliederung5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">
    <w:name w:val="Заголовок и объект~LT~Gliederung 7"/>
    <w:basedOn w:val="LTGliederung6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">
    <w:name w:val="Заголовок и объект~LT~Gliederung 8"/>
    <w:basedOn w:val="LTGliederung7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">
    <w:name w:val="Заголовок и объект~LT~Gliederung 9"/>
    <w:basedOn w:val="LTGliederung8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">
    <w:name w:val="Заголовок и объект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en-US" w:bidi="ar-SA"/>
    </w:rPr>
  </w:style>
  <w:style w:type="paragraph" w:styleId="LTUntertitel">
    <w:name w:val="Заголовок и объект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TNotizen">
    <w:name w:val="Заголовок и объект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THintergrundobjekte">
    <w:name w:val="Заголовок и объект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LTHintergrund">
    <w:name w:val="Заголовок и объект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ru-RU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tyle44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Style45">
    <w:name w:val="Фон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Style46">
    <w:name w:val="Примечания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11">
    <w:name w:val="Структура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en-US" w:bidi="ar-SA"/>
    </w:rPr>
  </w:style>
  <w:style w:type="paragraph" w:styleId="21">
    <w:name w:val="Структура 2"/>
    <w:basedOn w:val="11"/>
    <w:qFormat/>
    <w:pPr>
      <w:bidi w:val="0"/>
      <w:spacing w:lineRule="auto" w:line="216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31">
    <w:name w:val="Структура 3"/>
    <w:basedOn w:val="21"/>
    <w:qFormat/>
    <w:pPr>
      <w:bidi w:val="0"/>
      <w:spacing w:lineRule="auto" w:line="216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43">
    <w:name w:val="Структура 4"/>
    <w:basedOn w:val="31"/>
    <w:qFormat/>
    <w:pPr>
      <w:bidi w:val="0"/>
      <w:spacing w:lineRule="auto" w:line="216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5">
    <w:name w:val="Структура 5"/>
    <w:basedOn w:val="43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11">
    <w:name w:val="Два объекта~LT~Gliederung 1"/>
    <w:qFormat/>
    <w:pPr>
      <w:widowControl/>
      <w:suppressAutoHyphens w:val="true"/>
      <w:bidi w:val="0"/>
      <w:spacing w:lineRule="auto" w:line="216"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56"/>
      <w:szCs w:val="24"/>
      <w:u w:val="none"/>
      <w:em w:val="none"/>
      <w:lang w:val="ru-RU" w:eastAsia="en-US" w:bidi="ar-SA"/>
    </w:rPr>
  </w:style>
  <w:style w:type="paragraph" w:styleId="LTGliederung21">
    <w:name w:val="Два объекта~LT~Gliederung 2"/>
    <w:basedOn w:val="LTGliederung11"/>
    <w:qFormat/>
    <w:pPr>
      <w:bidi w:val="0"/>
      <w:spacing w:lineRule="auto" w:line="216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31">
    <w:name w:val="Два объекта~LT~Gliederung 3"/>
    <w:basedOn w:val="LTGliederung21"/>
    <w:qFormat/>
    <w:pPr>
      <w:bidi w:val="0"/>
      <w:spacing w:lineRule="auto" w:line="216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LTGliederung41">
    <w:name w:val="Два объекта~LT~Gliederung 4"/>
    <w:basedOn w:val="LTGliederung31"/>
    <w:qFormat/>
    <w:pPr>
      <w:bidi w:val="0"/>
      <w:spacing w:lineRule="auto" w:line="216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LTGliederung51">
    <w:name w:val="Два объекта~LT~Gliederung 5"/>
    <w:basedOn w:val="LTGliederung41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61">
    <w:name w:val="Два объекта~LT~Gliederung 6"/>
    <w:basedOn w:val="LTGliederung51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71">
    <w:name w:val="Два объекта~LT~Gliederung 7"/>
    <w:basedOn w:val="LTGliederung61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81">
    <w:name w:val="Два объекта~LT~Gliederung 8"/>
    <w:basedOn w:val="LTGliederung71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Gliederung91">
    <w:name w:val="Два объекта~LT~Gliederung 9"/>
    <w:basedOn w:val="LTGliederung81"/>
    <w:qFormat/>
    <w:pPr>
      <w:bidi w:val="0"/>
      <w:spacing w:lineRule="auto" w:line="216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LTTitel1">
    <w:name w:val="Два объекта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ru-RU" w:eastAsia="en-US" w:bidi="ar-SA"/>
    </w:rPr>
  </w:style>
  <w:style w:type="paragraph" w:styleId="LTUntertitel1">
    <w:name w:val="Два объекта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TNotizen1">
    <w:name w:val="Два объекта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THintergrundobjekte1">
    <w:name w:val="Два объекта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paragraph" w:styleId="LTHintergrund1">
    <w:name w:val="Два объекта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LibreOffice/7.2.2.2$Windows_x86 LibreOffice_project/02b2acce88a210515b4a5bb2e46cbfb63fe97d56</Application>
  <AppVersion>15.0000</AppVersion>
  <Pages>6</Pages>
  <Words>1518</Words>
  <Characters>8763</Characters>
  <CharactersWithSpaces>10316</CharactersWithSpaces>
  <Paragraphs>87</Paragraphs>
  <Company>ЛЕНА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2012-11-14T15:55:00Z</dcterms:created>
  <dc:creator>МАЛЕНЬКАЯ</dc:creator>
  <dc:description/>
  <dc:language>ru-RU</dc:language>
  <cp:lastModifiedBy/>
  <dcterms:modified xsi:type="dcterms:W3CDTF">2025-01-10T09:50:50Z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