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BE" w:rsidRDefault="00E327BE" w:rsidP="00E327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9"/>
          <w:rFonts w:ascii="Calibri" w:hAnsi="Calibri"/>
          <w:b/>
          <w:bCs/>
          <w:color w:val="000000"/>
          <w:sz w:val="36"/>
          <w:szCs w:val="36"/>
        </w:rPr>
      </w:pPr>
      <w:r>
        <w:rPr>
          <w:rStyle w:val="c9"/>
          <w:rFonts w:ascii="Calibri" w:hAnsi="Calibri"/>
          <w:b/>
          <w:bCs/>
          <w:color w:val="000000"/>
          <w:sz w:val="36"/>
          <w:szCs w:val="36"/>
        </w:rPr>
        <w:t>Конспект в старшей группе на тему "</w:t>
      </w:r>
      <w:r w:rsidR="007F45A6">
        <w:rPr>
          <w:rStyle w:val="c9"/>
          <w:rFonts w:ascii="Calibri" w:hAnsi="Calibri"/>
          <w:b/>
          <w:bCs/>
          <w:color w:val="000000"/>
          <w:sz w:val="36"/>
          <w:szCs w:val="36"/>
        </w:rPr>
        <w:t>Кто выращивает х</w:t>
      </w:r>
      <w:r>
        <w:rPr>
          <w:rStyle w:val="c9"/>
          <w:rFonts w:ascii="Calibri" w:hAnsi="Calibri"/>
          <w:b/>
          <w:bCs/>
          <w:color w:val="000000"/>
          <w:sz w:val="36"/>
          <w:szCs w:val="36"/>
        </w:rPr>
        <w:t>леб"</w:t>
      </w:r>
    </w:p>
    <w:p w:rsidR="00E327BE" w:rsidRDefault="00E327BE" w:rsidP="00E327BE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alibri" w:hAnsi="Calibri"/>
          <w:b/>
          <w:bCs/>
          <w:color w:val="000000"/>
          <w:sz w:val="36"/>
          <w:szCs w:val="36"/>
        </w:rPr>
        <w:t>Воспитатель: Клячина М.А.</w:t>
      </w:r>
    </w:p>
    <w:p w:rsidR="00E327BE" w:rsidRDefault="00E327BE" w:rsidP="00E327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ascii="Calibri" w:hAnsi="Calibri"/>
          <w:b/>
          <w:bCs/>
          <w:color w:val="000000"/>
          <w:sz w:val="22"/>
          <w:szCs w:val="22"/>
        </w:rPr>
        <w:t> </w:t>
      </w:r>
    </w:p>
    <w:p w:rsidR="00E327BE" w:rsidRDefault="00E327BE" w:rsidP="00E327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>
        <w:rPr>
          <w:rStyle w:val="c3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8"/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bookmarkStart w:id="0" w:name="_GoBack"/>
      <w:r>
        <w:rPr>
          <w:rStyle w:val="c8"/>
          <w:rFonts w:ascii="Calibri" w:hAnsi="Calibri"/>
          <w:color w:val="000000"/>
          <w:sz w:val="28"/>
          <w:szCs w:val="28"/>
          <w:shd w:val="clear" w:color="auto" w:fill="FFFFFF"/>
        </w:rPr>
        <w:t>Расширить</w:t>
      </w:r>
      <w:proofErr w:type="gramEnd"/>
      <w:r>
        <w:rPr>
          <w:rStyle w:val="c8"/>
          <w:rFonts w:ascii="Calibri" w:hAnsi="Calibri"/>
          <w:color w:val="000000"/>
          <w:sz w:val="28"/>
          <w:szCs w:val="28"/>
          <w:shd w:val="clear" w:color="auto" w:fill="FFFFFF"/>
        </w:rPr>
        <w:t xml:space="preserve"> представления детей о хлебе</w:t>
      </w:r>
      <w:bookmarkEnd w:id="0"/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Задачи:</w:t>
      </w:r>
      <w:r>
        <w:rPr>
          <w:rStyle w:val="c5"/>
          <w:rFonts w:ascii="Calibri" w:hAnsi="Calibri"/>
          <w:color w:val="000000"/>
          <w:sz w:val="28"/>
          <w:szCs w:val="28"/>
          <w:shd w:val="clear" w:color="auto" w:fill="FFFFFF"/>
        </w:rPr>
        <w:t> </w:t>
      </w:r>
    </w:p>
    <w:p w:rsidR="00E327BE" w:rsidRDefault="00E327BE" w:rsidP="00E327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познакомить с процессом выращивания хлеба;</w:t>
      </w:r>
    </w:p>
    <w:p w:rsidR="00E327BE" w:rsidRDefault="00E327BE" w:rsidP="00E327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дать представление о том, как хлеб пришел к нам на стол;</w:t>
      </w:r>
    </w:p>
    <w:p w:rsidR="00E327BE" w:rsidRDefault="00E327BE" w:rsidP="00E327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  <w:shd w:val="clear" w:color="auto" w:fill="FFFFFF"/>
        </w:rPr>
        <w:t>- научить видеть и уважать труд хлебороба.;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8"/>
          <w:rFonts w:ascii="Calibri" w:hAnsi="Calibri"/>
          <w:color w:val="000000"/>
          <w:sz w:val="28"/>
          <w:szCs w:val="28"/>
          <w:shd w:val="clear" w:color="auto" w:fill="FFFFFF"/>
        </w:rPr>
        <w:t>- прививать детям бережное отношение к хлебу.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libri" w:hAnsi="Calibri"/>
          <w:b/>
          <w:bCs/>
          <w:color w:val="000000"/>
          <w:sz w:val="28"/>
          <w:szCs w:val="28"/>
        </w:rPr>
        <w:t>Ход НОД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Ребята, посмотрите, нам принесли посылку. Вы хотите посмотреть, что в посылке?? Но сначала отгадайте загадку.: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Отгадать легко и быстро: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Мягкий, пышный и душистый.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Он и черный, он и белый,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А бывает подгорелый.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Без него плохой обед,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Вкусней его на свете нет.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Хлеб.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Правильно. А какие слова в загадке помогли вам догадаться, что это хлеб?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А вы любите хлеб? Какой хлеб вы любите?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 xml:space="preserve">Воспитатель открывает </w:t>
      </w: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посылку.(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>хлебобулочные изделия)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Хлеб бывает разный, но он обязательно полезный и вкусный. В хлебе содержится витамин В, который укрепляет память, улучшает пищеварение.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"Откуда пришел хлеб?". Чтобы ответить на этот вопрос, отгадайте, что находится в волшебном мешочке.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 xml:space="preserve">Золотист он и </w:t>
      </w:r>
      <w:proofErr w:type="spellStart"/>
      <w:r>
        <w:rPr>
          <w:rStyle w:val="c5"/>
          <w:rFonts w:ascii="Calibri" w:hAnsi="Calibri"/>
          <w:color w:val="000000"/>
          <w:sz w:val="28"/>
          <w:szCs w:val="28"/>
        </w:rPr>
        <w:t>усат</w:t>
      </w:r>
      <w:proofErr w:type="spellEnd"/>
      <w:r>
        <w:rPr>
          <w:rStyle w:val="c5"/>
          <w:rFonts w:ascii="Calibri" w:hAnsi="Calibri"/>
          <w:color w:val="000000"/>
          <w:sz w:val="28"/>
          <w:szCs w:val="28"/>
        </w:rPr>
        <w:t>,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В ста карманах сто ребят.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Что же это?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Колосок.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(Достаю колосок.)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Именно колосок поведет нас в путешествие и поможет нам узнать, откуда берется хлеб.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Прежде чем на нашем столе окажется свежий ароматный хлеб, надо вырастить растения, из которых потом получают зерно. Эти растения - ЗЛАКИ, они растут на поле.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Людей, которые выращивают хлеб называют ХЛЕБОРОБЫ. Повторите.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1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Чтобы собрать хороший урожай, недостаточно просто бросить семена в землю, ведь тогда часть семян разнесет ветер, часть склюют птицы.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Начинается все весной, когда земля оттает, просохнет, начинается ПАХОТА. Повторите это слово.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lastRenderedPageBreak/>
        <w:t>- Что же это такое? Это когда поле нужно вспахать. Какие машины помогают в этом?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Трактор.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Чтобы вспахать землю, к трактору прикрепляется плуг.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Для чего нужно вспахивать землю?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............................................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Основная задача плуга - перевернуть верхний слой земли, тогда земля станет рыхлой, мягкой, подходящей для сева. Разрыхляя землю, хлеборобы уничтожают и находящиеся в почве сорняки, которые мешают, чтобы росли злаки, забирая у них питательные вещества и влагу.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2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Дальше начинается СЕВ. Повторите.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Как говорит пословица "Что посеешь, то и пожнешь". Перед севом семена тщательно готовят, потому что не каждое зернышко может прорости. Хлеборобам важно знать какая погода. Также они пользуются народными приметами. Например, Берут горсть земли и с высоты плеча выпускают из рук: если рассыпается - то пора сеять, нет - рановато.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 xml:space="preserve">-Не зря говорит пословица </w:t>
      </w: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говорит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"Сей в добрую пору - соберешь хлеба гору".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 xml:space="preserve"> Семена нужно сажать на определенную глубину. Если посадить слишком глубоко - у ростка не хватит сил выбраться наружу. А если не будут приоткрыты достаточным количеством земли, то птицы склюют. Во время сева трактор остается надежным помощником хлеборобов. Только теперь к нему прикрепляется сеялка. Сеялка - это орудие, состоящее из </w:t>
      </w: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рамы ,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опорных колес и ящичков-бункеров, в которых помещаются семена. Эта сеялка делает бороздки (углубления в земле), семена попадают в бороздки, а затем засыпаются землей.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3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После сева проходит немного времени - и на поле появляются первые всходы.  Следующая пора - ХЛЕБ РАСТЕТ. Хлеборобы не сидят сложа руки в ожидании урожая. Недаром говорят: "Там хлеб не родится, где кто в поле не трудится". Чтобы злаки росли, нужно тепло, свет и питательные вещества.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Хорошо, если дождик поливает. А как быть, если дождика нет?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...........................................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Для этого на поле выходят поливальные машины.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Хлеборобы борются с сорняками, растениями, которые наносят вред злакам. Борются и с животными мелкими грызунами и насекомыми, которые поедают зерновые растения.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4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- Вот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наступает один из самых ответственных моментов в жизни хлеборобов - ЖАТВА. Повторите. Это пора уборки урожая. Здесь тоже не обойтись без машин. Существуют специальные комбайны для уборки зерна. Комбайн срезает колосья и вымолачивает из них зерна. Эти зерна высыпаются в </w:t>
      </w:r>
      <w:r>
        <w:rPr>
          <w:rStyle w:val="c5"/>
          <w:rFonts w:ascii="Calibri" w:hAnsi="Calibri"/>
          <w:color w:val="000000"/>
          <w:sz w:val="28"/>
          <w:szCs w:val="28"/>
        </w:rPr>
        <w:lastRenderedPageBreak/>
        <w:t xml:space="preserve">грузовые машины, которые везут зерно на элеваторы </w:t>
      </w: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- это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специальный дом для хранения зерна. На элеваторе зерно сушат.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8"/>
          <w:szCs w:val="28"/>
          <w:u w:val="single"/>
        </w:rPr>
        <w:t>Слайд 5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А затем зерно отправляют на мельницу. Там его мелят в муку.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6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Затем муку отправляют на хлебозавод, где происходит ПРИГОТОВЛЕНИЕ ТЕСТА. В муку добавляют соль, сахар, воду, дрожжи и специальные машины вымешивают тесто для хлеба.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7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Затем раскладывают в формы, и по специальному конвейеру хлеб отправляется В ПЕЧЬ для выпечки.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i/>
          <w:iCs/>
          <w:color w:val="000000"/>
          <w:sz w:val="28"/>
          <w:szCs w:val="28"/>
          <w:u w:val="single"/>
        </w:rPr>
        <w:t>Слайд 8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После того как хлеб достали из печи, он остывает в течении 2-5 часов. Затем его упаковывают и отправляют В МАГАЗИНЫ.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Как все эти продукты можно назвать одним словом?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Дети: Хлебобулочные изделия.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Давайте мы с вами поиграем и вспомним, что нужно, чтобы выросли колоски.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rFonts w:ascii="Calibri" w:hAnsi="Calibri"/>
          <w:b/>
          <w:bCs/>
          <w:color w:val="000000"/>
          <w:sz w:val="28"/>
          <w:szCs w:val="28"/>
        </w:rPr>
        <w:t>Физкультминутка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1. 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В землю зернышко попало.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присаживаются на корточки, прижимают голову к коленям и закрывают ее руками)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2. </w:t>
      </w:r>
      <w:r>
        <w:rPr>
          <w:rStyle w:val="c6"/>
          <w:rFonts w:ascii="Calibri" w:hAnsi="Calibri"/>
          <w:i/>
          <w:iCs/>
          <w:color w:val="000000"/>
          <w:sz w:val="28"/>
          <w:szCs w:val="28"/>
        </w:rPr>
        <w:t>Прорастать на солнце стало.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поднимают руки вверх над головой, приговаривая: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"Золотое солнышко, ты согрей нам зернышко!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i/>
          <w:iCs/>
          <w:color w:val="000000"/>
          <w:sz w:val="28"/>
          <w:szCs w:val="28"/>
        </w:rPr>
        <w:t>Дождик, дождик поливай! Будет хлеба урожай!")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вытягивают руки вперед, ладонями вверх и "брызгают" на себя водой)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3. 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Дождик землю поливал, и росточек подрастал!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медленно встают)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4. 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К свету и теплу тянулся</w:t>
      </w:r>
      <w:r>
        <w:rPr>
          <w:rStyle w:val="c5"/>
          <w:rFonts w:ascii="Calibri" w:hAnsi="Calibri"/>
          <w:color w:val="000000"/>
          <w:sz w:val="28"/>
          <w:szCs w:val="28"/>
        </w:rPr>
        <w:t> (руки в стороны)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5. 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И красавцем обернулся</w:t>
      </w:r>
      <w:r>
        <w:rPr>
          <w:rStyle w:val="c5"/>
          <w:rFonts w:ascii="Calibri" w:hAnsi="Calibri"/>
          <w:color w:val="000000"/>
          <w:sz w:val="28"/>
          <w:szCs w:val="28"/>
        </w:rPr>
        <w:t> (руки вперед)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6. 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Золотые колоски на ветру качаются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встают на носочки, поднимают руки вверх, кисти опущены вниз)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7. 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Низко наклоняются.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машут поднятыми вверх руками и приговаривают: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i/>
          <w:iCs/>
          <w:color w:val="000000"/>
          <w:sz w:val="28"/>
          <w:szCs w:val="28"/>
        </w:rPr>
        <w:t>"Поспел урожай! Приезжай, убирай!)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(наклоны вниз)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- Вот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нам колосок сегодня и рассказал, откуда берется хлеб.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Посмотрите на картинки и еще раз вспомните, как все это происходит.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(Дети по цепочке рассказывают откуда берется хлеб, опираясь на картинки.)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 xml:space="preserve">- Каждая крошка хлеба </w:t>
      </w:r>
      <w:proofErr w:type="gramStart"/>
      <w:r>
        <w:rPr>
          <w:rStyle w:val="c5"/>
          <w:rFonts w:ascii="Calibri" w:hAnsi="Calibri"/>
          <w:color w:val="000000"/>
          <w:sz w:val="28"/>
          <w:szCs w:val="28"/>
        </w:rPr>
        <w:t>- это</w:t>
      </w:r>
      <w:proofErr w:type="gramEnd"/>
      <w:r>
        <w:rPr>
          <w:rStyle w:val="c5"/>
          <w:rFonts w:ascii="Calibri" w:hAnsi="Calibri"/>
          <w:color w:val="000000"/>
          <w:sz w:val="28"/>
          <w:szCs w:val="28"/>
        </w:rPr>
        <w:t xml:space="preserve"> огромный труд. Это труд не одного человека, а множества людей разных профессий: трактористов, комбайнеров, рабочие мукомольных заводов, пекарей.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lastRenderedPageBreak/>
        <w:t>Хлеб нелегкий путь проходит,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Чтоб попасть к тебе на стол.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И в любом кусочке хлеба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Ты почувствуешь всегда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Теплоту родного неба,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Привкус доброго труда.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В. Кожевников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- Пословица гласит </w:t>
      </w:r>
      <w:r>
        <w:rPr>
          <w:rStyle w:val="c1"/>
          <w:rFonts w:ascii="Calibri" w:hAnsi="Calibri"/>
          <w:i/>
          <w:iCs/>
          <w:color w:val="000000"/>
          <w:sz w:val="28"/>
          <w:szCs w:val="28"/>
        </w:rPr>
        <w:t>"Плох обед, коли хлеба нет".</w:t>
      </w:r>
      <w:r>
        <w:rPr>
          <w:rStyle w:val="c5"/>
          <w:rFonts w:ascii="Calibri" w:hAnsi="Calibri"/>
          <w:color w:val="000000"/>
          <w:sz w:val="28"/>
          <w:szCs w:val="28"/>
        </w:rPr>
        <w:t> Повторите.</w:t>
      </w:r>
    </w:p>
    <w:p w:rsidR="00E327BE" w:rsidRDefault="00E327BE" w:rsidP="00E327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8"/>
          <w:szCs w:val="28"/>
        </w:rPr>
        <w:t>- Из зерен пшеницы получают пшеничную муку и пекут белый хлеб, батоны, булки, а из зерен ржи получают ржаную муку и пекут черный хлеб. Мы сегодня с вами на обед будем есть черный хлеб из ржаной муки.</w:t>
      </w:r>
    </w:p>
    <w:p w:rsidR="00F84461" w:rsidRDefault="00F84461"/>
    <w:sectPr w:rsidR="00F8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BE"/>
    <w:rsid w:val="00657FB4"/>
    <w:rsid w:val="007F45A6"/>
    <w:rsid w:val="00E327BE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401C"/>
  <w15:chartTrackingRefBased/>
  <w15:docId w15:val="{0BBB8AD3-2FC6-41BF-B837-651879C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3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27BE"/>
  </w:style>
  <w:style w:type="paragraph" w:customStyle="1" w:styleId="c0">
    <w:name w:val="c0"/>
    <w:basedOn w:val="a"/>
    <w:rsid w:val="00E3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327BE"/>
  </w:style>
  <w:style w:type="character" w:customStyle="1" w:styleId="c3">
    <w:name w:val="c3"/>
    <w:basedOn w:val="a0"/>
    <w:rsid w:val="00E327BE"/>
  </w:style>
  <w:style w:type="character" w:customStyle="1" w:styleId="c8">
    <w:name w:val="c8"/>
    <w:basedOn w:val="a0"/>
    <w:rsid w:val="00E327BE"/>
  </w:style>
  <w:style w:type="character" w:customStyle="1" w:styleId="c1">
    <w:name w:val="c1"/>
    <w:basedOn w:val="a0"/>
    <w:rsid w:val="00E327BE"/>
  </w:style>
  <w:style w:type="character" w:customStyle="1" w:styleId="c5">
    <w:name w:val="c5"/>
    <w:basedOn w:val="a0"/>
    <w:rsid w:val="00E327BE"/>
  </w:style>
  <w:style w:type="character" w:customStyle="1" w:styleId="c13">
    <w:name w:val="c13"/>
    <w:basedOn w:val="a0"/>
    <w:rsid w:val="00E327BE"/>
  </w:style>
  <w:style w:type="paragraph" w:customStyle="1" w:styleId="c2">
    <w:name w:val="c2"/>
    <w:basedOn w:val="a"/>
    <w:rsid w:val="00E3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327BE"/>
  </w:style>
  <w:style w:type="character" w:customStyle="1" w:styleId="c4">
    <w:name w:val="c4"/>
    <w:basedOn w:val="a0"/>
    <w:rsid w:val="00E327BE"/>
  </w:style>
  <w:style w:type="character" w:customStyle="1" w:styleId="c6">
    <w:name w:val="c6"/>
    <w:basedOn w:val="a0"/>
    <w:rsid w:val="00E3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Эртелева Маргарита Михайловна</dc:creator>
  <cp:keywords/>
  <dc:description/>
  <cp:lastModifiedBy>Эртелева Маргарита Михайловна</cp:lastModifiedBy>
  <cp:revision>2</cp:revision>
  <dcterms:created xsi:type="dcterms:W3CDTF">2025-03-24T07:34:00Z</dcterms:created>
  <dcterms:modified xsi:type="dcterms:W3CDTF">2025-03-24T07:34:00Z</dcterms:modified>
</cp:coreProperties>
</file>