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7B" w:rsidRDefault="006F677B" w:rsidP="006F677B">
      <w:pPr>
        <w:pStyle w:val="c7"/>
        <w:pBdr>
          <w:bottom w:val="single" w:sz="6" w:space="0" w:color="D6DDB9"/>
        </w:pBdr>
        <w:shd w:val="clear" w:color="auto" w:fill="FFFFFF"/>
        <w:spacing w:before="0" w:beforeAutospacing="0" w:after="0" w:afterAutospacing="0"/>
        <w:jc w:val="center"/>
        <w:rPr>
          <w:rFonts w:ascii="Calibri" w:hAnsi="Calibri"/>
          <w:color w:val="000000"/>
          <w:sz w:val="22"/>
          <w:szCs w:val="22"/>
        </w:rPr>
      </w:pPr>
      <w:r>
        <w:rPr>
          <w:rStyle w:val="c4"/>
          <w:b/>
          <w:bCs/>
          <w:color w:val="FF0000"/>
          <w:sz w:val="26"/>
          <w:szCs w:val="26"/>
        </w:rPr>
        <w:t>Консультация</w:t>
      </w:r>
    </w:p>
    <w:p w:rsidR="006F677B" w:rsidRDefault="006F677B" w:rsidP="006F677B">
      <w:pPr>
        <w:pStyle w:val="c7"/>
        <w:pBdr>
          <w:bottom w:val="single" w:sz="6" w:space="0" w:color="D6DDB9"/>
        </w:pBdr>
        <w:shd w:val="clear" w:color="auto" w:fill="FFFFFF"/>
        <w:spacing w:before="0" w:beforeAutospacing="0" w:after="0" w:afterAutospacing="0"/>
        <w:jc w:val="center"/>
        <w:rPr>
          <w:rFonts w:ascii="Calibri" w:hAnsi="Calibri"/>
          <w:color w:val="000000"/>
          <w:sz w:val="22"/>
          <w:szCs w:val="22"/>
        </w:rPr>
      </w:pPr>
      <w:r>
        <w:rPr>
          <w:rStyle w:val="c4"/>
          <w:b/>
          <w:bCs/>
          <w:color w:val="FF0000"/>
          <w:sz w:val="26"/>
          <w:szCs w:val="26"/>
        </w:rPr>
        <w:t>«Ознакомление детей старшего дошкольного возраста</w:t>
      </w:r>
    </w:p>
    <w:p w:rsidR="006F677B" w:rsidRDefault="006F677B" w:rsidP="006F677B">
      <w:pPr>
        <w:pStyle w:val="c7"/>
        <w:pBdr>
          <w:bottom w:val="single" w:sz="6" w:space="0" w:color="D6DDB9"/>
        </w:pBdr>
        <w:shd w:val="clear" w:color="auto" w:fill="FFFFFF"/>
        <w:spacing w:before="0" w:beforeAutospacing="0" w:after="0" w:afterAutospacing="0"/>
        <w:jc w:val="center"/>
        <w:rPr>
          <w:rFonts w:ascii="Calibri" w:hAnsi="Calibri"/>
          <w:color w:val="000000"/>
          <w:sz w:val="22"/>
          <w:szCs w:val="22"/>
        </w:rPr>
      </w:pPr>
      <w:r>
        <w:rPr>
          <w:rStyle w:val="c4"/>
          <w:b/>
          <w:bCs/>
          <w:color w:val="FF0000"/>
          <w:sz w:val="26"/>
          <w:szCs w:val="26"/>
        </w:rPr>
        <w:t>с историей российской армии»</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proofErr w:type="gramStart"/>
      <w:r>
        <w:rPr>
          <w:rStyle w:val="c1"/>
          <w:color w:val="000000"/>
          <w:sz w:val="26"/>
          <w:szCs w:val="26"/>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roofErr w:type="gramEnd"/>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 xml:space="preserve">Патриотические чувства возникают из социального опыта, воплощенного в продуктах материальной и духовной культуры, </w:t>
      </w:r>
      <w:proofErr w:type="gramStart"/>
      <w:r>
        <w:rPr>
          <w:rStyle w:val="c1"/>
          <w:color w:val="000000"/>
          <w:sz w:val="26"/>
          <w:szCs w:val="26"/>
        </w:rPr>
        <w:t>который</w:t>
      </w:r>
      <w:proofErr w:type="gramEnd"/>
      <w:r>
        <w:rPr>
          <w:rStyle w:val="c1"/>
          <w:color w:val="000000"/>
          <w:sz w:val="26"/>
          <w:szCs w:val="26"/>
        </w:rPr>
        <w:t xml:space="preserve"> усваивается ребенком на протяжении всего детства.</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6F677B" w:rsidRDefault="006F677B" w:rsidP="006F677B">
      <w:pPr>
        <w:pStyle w:val="c5"/>
        <w:shd w:val="clear" w:color="auto" w:fill="FFFFFF"/>
        <w:spacing w:before="0" w:beforeAutospacing="0" w:after="0" w:afterAutospacing="0"/>
        <w:jc w:val="center"/>
        <w:rPr>
          <w:rFonts w:ascii="Calibri" w:hAnsi="Calibri"/>
          <w:color w:val="000000"/>
          <w:sz w:val="22"/>
          <w:szCs w:val="22"/>
        </w:rPr>
      </w:pPr>
      <w:r>
        <w:rPr>
          <w:rStyle w:val="c3"/>
          <w:b/>
          <w:bCs/>
          <w:color w:val="000000"/>
          <w:sz w:val="26"/>
          <w:szCs w:val="26"/>
        </w:rPr>
        <w:t>Рекомендации родителям.</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 xml:space="preserve">Расскажите ребенку об истории Древней Руси Государства Российского, подбирая </w:t>
      </w:r>
      <w:proofErr w:type="gramStart"/>
      <w:r>
        <w:rPr>
          <w:rStyle w:val="c1"/>
          <w:color w:val="000000"/>
          <w:sz w:val="26"/>
          <w:szCs w:val="26"/>
        </w:rPr>
        <w:t>материал</w:t>
      </w:r>
      <w:proofErr w:type="gramEnd"/>
      <w:r>
        <w:rPr>
          <w:rStyle w:val="c1"/>
          <w:color w:val="000000"/>
          <w:sz w:val="26"/>
          <w:szCs w:val="26"/>
        </w:rPr>
        <w:t xml:space="preserve"> старайтесь выбирать яркие, образные, конкретные, вызывающие интерес эпизоды, которые привлекли бы их внимание.</w:t>
      </w:r>
    </w:p>
    <w:p w:rsidR="006F677B" w:rsidRDefault="006F677B" w:rsidP="006F677B">
      <w:pPr>
        <w:pStyle w:val="c5"/>
        <w:shd w:val="clear" w:color="auto" w:fill="FFFFFF"/>
        <w:spacing w:before="0" w:beforeAutospacing="0" w:after="0" w:afterAutospacing="0"/>
        <w:jc w:val="center"/>
        <w:rPr>
          <w:rFonts w:ascii="Calibri" w:hAnsi="Calibri"/>
          <w:color w:val="000000"/>
          <w:sz w:val="22"/>
          <w:szCs w:val="22"/>
        </w:rPr>
      </w:pPr>
      <w:r>
        <w:rPr>
          <w:rStyle w:val="c3"/>
          <w:b/>
          <w:bCs/>
          <w:i/>
          <w:iCs/>
          <w:color w:val="000000"/>
          <w:sz w:val="26"/>
          <w:szCs w:val="26"/>
        </w:rPr>
        <w:t>Богатыри земли Русской.</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w:t>
      </w:r>
      <w:r>
        <w:rPr>
          <w:rStyle w:val="c1"/>
          <w:color w:val="000000"/>
          <w:sz w:val="26"/>
          <w:szCs w:val="26"/>
        </w:rPr>
        <w:lastRenderedPageBreak/>
        <w:t xml:space="preserve">такими как </w:t>
      </w:r>
      <w:proofErr w:type="gramStart"/>
      <w:r>
        <w:rPr>
          <w:rStyle w:val="c1"/>
          <w:color w:val="000000"/>
          <w:sz w:val="26"/>
          <w:szCs w:val="26"/>
        </w:rPr>
        <w:t>Илья</w:t>
      </w:r>
      <w:proofErr w:type="gramEnd"/>
      <w:r>
        <w:rPr>
          <w:rStyle w:val="c1"/>
          <w:color w:val="000000"/>
          <w:sz w:val="26"/>
          <w:szCs w:val="26"/>
        </w:rPr>
        <w:t xml:space="preserve"> Муромец, Добрыня Никитич, Алеша Попович, богатырь – пахарь Микула </w:t>
      </w:r>
      <w:proofErr w:type="spellStart"/>
      <w:r>
        <w:rPr>
          <w:rStyle w:val="c1"/>
          <w:color w:val="000000"/>
          <w:sz w:val="26"/>
          <w:szCs w:val="26"/>
        </w:rPr>
        <w:t>Селянинович</w:t>
      </w:r>
      <w:proofErr w:type="spellEnd"/>
      <w:r>
        <w:rPr>
          <w:rStyle w:val="c1"/>
          <w:color w:val="000000"/>
          <w:sz w:val="26"/>
          <w:szCs w:val="26"/>
        </w:rPr>
        <w:t xml:space="preserve">, купец – гусляр Садко, Великан – </w:t>
      </w:r>
      <w:proofErr w:type="spellStart"/>
      <w:r>
        <w:rPr>
          <w:rStyle w:val="c1"/>
          <w:color w:val="000000"/>
          <w:sz w:val="26"/>
          <w:szCs w:val="26"/>
        </w:rPr>
        <w:t>Святогор</w:t>
      </w:r>
      <w:proofErr w:type="spellEnd"/>
      <w:r>
        <w:rPr>
          <w:rStyle w:val="c1"/>
          <w:color w:val="000000"/>
          <w:sz w:val="26"/>
          <w:szCs w:val="26"/>
        </w:rPr>
        <w:t>.</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Как стража святой Руси, стоят они у заставы (границы) богатырской, мимо которой ни зверь не проскользнет, ни птица не пролетит</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На Руси всегда были в почете солдаты, несущие воинскую службу.</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К 882 году </w:t>
      </w:r>
      <w:r>
        <w:rPr>
          <w:rStyle w:val="c3"/>
          <w:b/>
          <w:bCs/>
          <w:color w:val="000000"/>
          <w:sz w:val="26"/>
          <w:szCs w:val="26"/>
        </w:rPr>
        <w:t>князь Олег</w:t>
      </w:r>
      <w:r>
        <w:rPr>
          <w:rStyle w:val="c1"/>
          <w:color w:val="000000"/>
          <w:sz w:val="26"/>
          <w:szCs w:val="26"/>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При </w:t>
      </w:r>
      <w:r>
        <w:rPr>
          <w:rStyle w:val="c3"/>
          <w:b/>
          <w:bCs/>
          <w:color w:val="000000"/>
          <w:sz w:val="26"/>
          <w:szCs w:val="26"/>
        </w:rPr>
        <w:t>князе Владимире Красное Солнышко</w:t>
      </w:r>
      <w:r>
        <w:rPr>
          <w:rStyle w:val="c1"/>
          <w:color w:val="000000"/>
          <w:sz w:val="26"/>
          <w:szCs w:val="26"/>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 xml:space="preserve">окончательно разгромил печенежские орды. Киев стал крупнейшим центром всего христианского мира. При Ярославе выдающихся </w:t>
      </w:r>
      <w:proofErr w:type="gramStart"/>
      <w:r>
        <w:rPr>
          <w:rStyle w:val="c1"/>
          <w:color w:val="000000"/>
          <w:sz w:val="26"/>
          <w:szCs w:val="26"/>
        </w:rPr>
        <w:t>успехов достигло просвещение</w:t>
      </w:r>
      <w:proofErr w:type="gramEnd"/>
      <w:r>
        <w:rPr>
          <w:rStyle w:val="c1"/>
          <w:color w:val="000000"/>
          <w:sz w:val="26"/>
          <w:szCs w:val="26"/>
        </w:rPr>
        <w:t>, началось русское летописание.</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эпоху </w:t>
      </w:r>
      <w:r>
        <w:rPr>
          <w:rStyle w:val="c3"/>
          <w:b/>
          <w:bCs/>
          <w:color w:val="000000"/>
          <w:sz w:val="26"/>
          <w:szCs w:val="26"/>
        </w:rPr>
        <w:t>князя</w:t>
      </w:r>
      <w:r>
        <w:rPr>
          <w:rStyle w:val="c1"/>
          <w:color w:val="000000"/>
          <w:sz w:val="26"/>
          <w:szCs w:val="26"/>
        </w:rPr>
        <w:t> </w:t>
      </w:r>
      <w:r>
        <w:rPr>
          <w:rStyle w:val="c3"/>
          <w:b/>
          <w:bCs/>
          <w:color w:val="000000"/>
          <w:sz w:val="26"/>
          <w:szCs w:val="26"/>
        </w:rPr>
        <w:t>Владимира Мономаха</w:t>
      </w:r>
      <w:r>
        <w:rPr>
          <w:rStyle w:val="c1"/>
          <w:color w:val="000000"/>
          <w:sz w:val="26"/>
          <w:szCs w:val="26"/>
        </w:rPr>
        <w:t> к Руси были присоединены половецкие земли и дунайские города. Наступила эпоха расцвета литературы и искусства.</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Юрий Долгорукий.</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 xml:space="preserve">Прозвище Долгорукий было дано князю его современниками потому, что он присоединил к Суздальской земле </w:t>
      </w:r>
      <w:proofErr w:type="gramStart"/>
      <w:r>
        <w:rPr>
          <w:rStyle w:val="c1"/>
          <w:color w:val="000000"/>
          <w:sz w:val="26"/>
          <w:szCs w:val="26"/>
        </w:rPr>
        <w:t>очень много</w:t>
      </w:r>
      <w:proofErr w:type="gramEnd"/>
      <w:r>
        <w:rPr>
          <w:rStyle w:val="c1"/>
          <w:color w:val="000000"/>
          <w:sz w:val="26"/>
          <w:szCs w:val="26"/>
        </w:rPr>
        <w:t xml:space="preserve"> городов. Юрий Долгорукий считается основателем Москвы.</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Князь Александр Невский.</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4" w:history="1">
        <w:r>
          <w:rPr>
            <w:rStyle w:val="a3"/>
            <w:sz w:val="26"/>
            <w:szCs w:val="26"/>
          </w:rPr>
          <w:t>5 апреля</w:t>
        </w:r>
      </w:hyperlink>
      <w:r>
        <w:rPr>
          <w:rStyle w:val="c1"/>
          <w:color w:val="000000"/>
          <w:sz w:val="26"/>
          <w:szCs w:val="26"/>
        </w:rPr>
        <w:t>1242 года дружина Александра Невского встретилась с крестоносцами на льду чудского озера. Эту битву назвали «Ледовым побоищем».</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Дмитрий Донской.</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Кузьма Минин и Дмитрий Пожарский.</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proofErr w:type="gramStart"/>
      <w:r>
        <w:rPr>
          <w:rStyle w:val="c1"/>
          <w:color w:val="000000"/>
          <w:sz w:val="26"/>
          <w:szCs w:val="26"/>
        </w:rPr>
        <w:t>События рубежа 16-17 в. в. получили название «смутное врем».</w:t>
      </w:r>
      <w:proofErr w:type="gramEnd"/>
      <w:r>
        <w:rPr>
          <w:rStyle w:val="c1"/>
          <w:color w:val="000000"/>
          <w:sz w:val="26"/>
          <w:szCs w:val="26"/>
        </w:rPr>
        <w:t xml:space="preserve"> Самозванцы, литовцы, поляки, разоряли страну. Устав от бесконечной смуты, народ России </w:t>
      </w:r>
      <w:r>
        <w:rPr>
          <w:rStyle w:val="c1"/>
          <w:color w:val="000000"/>
          <w:sz w:val="26"/>
          <w:szCs w:val="26"/>
        </w:rPr>
        <w:lastRenderedPageBreak/>
        <w:t>мечтал о твердой власти. А раз порядок в стране навести было некому, в народе созрела идея ополчения.</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Возглавил войско князь Дмитрий Пожарский. Выгнали русские воины поляков из Кремля, освободили Москву.</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Петр 1.</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Полтавская битва прославила Россию на весь мир.</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Непобедимый русский полководец Александр Васильевич Суворов.</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w:t>
      </w:r>
      <w:proofErr w:type="gramStart"/>
      <w:r>
        <w:rPr>
          <w:rStyle w:val="c1"/>
          <w:color w:val="000000"/>
          <w:sz w:val="26"/>
          <w:szCs w:val="26"/>
        </w:rPr>
        <w:t>.</w:t>
      </w:r>
      <w:proofErr w:type="gramEnd"/>
      <w:r>
        <w:rPr>
          <w:rStyle w:val="c1"/>
          <w:color w:val="000000"/>
          <w:sz w:val="26"/>
          <w:szCs w:val="26"/>
        </w:rPr>
        <w:t xml:space="preserve"> </w:t>
      </w:r>
      <w:proofErr w:type="gramStart"/>
      <w:r>
        <w:rPr>
          <w:rStyle w:val="c1"/>
          <w:color w:val="000000"/>
          <w:sz w:val="26"/>
          <w:szCs w:val="26"/>
        </w:rPr>
        <w:t>н</w:t>
      </w:r>
      <w:proofErr w:type="gramEnd"/>
      <w:r>
        <w:rPr>
          <w:rStyle w:val="c1"/>
          <w:color w:val="000000"/>
          <w:sz w:val="26"/>
          <w:szCs w:val="26"/>
        </w:rPr>
        <w:t>е проиграл ни одного сражения, а своим потомкам оставил книгу «Наука побеждать».</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Русский полководец Михаил Илларионович Кутузов.</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 xml:space="preserve">Бородинская битва развеяла миф о непобедимости французов. Бородинская битва показала стойкость русских, </w:t>
      </w:r>
      <w:proofErr w:type="gramStart"/>
      <w:r>
        <w:rPr>
          <w:rStyle w:val="c1"/>
          <w:color w:val="000000"/>
          <w:sz w:val="26"/>
          <w:szCs w:val="26"/>
        </w:rPr>
        <w:t>которые</w:t>
      </w:r>
      <w:proofErr w:type="gramEnd"/>
      <w:r>
        <w:rPr>
          <w:rStyle w:val="c1"/>
          <w:color w:val="000000"/>
          <w:sz w:val="26"/>
          <w:szCs w:val="26"/>
        </w:rPr>
        <w:t xml:space="preserve"> по словам Наполеона, «оказались достойными быть непобедимыми».</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День Защитников Отечества.</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5" w:history="1">
        <w:r>
          <w:rPr>
            <w:rStyle w:val="a3"/>
            <w:sz w:val="26"/>
            <w:szCs w:val="26"/>
          </w:rPr>
          <w:t>буржуазии</w:t>
        </w:r>
      </w:hyperlink>
      <w:r>
        <w:rPr>
          <w:rStyle w:val="c1"/>
          <w:color w:val="000000"/>
          <w:sz w:val="26"/>
          <w:szCs w:val="26"/>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6" w:history="1">
        <w:r>
          <w:rPr>
            <w:rStyle w:val="a3"/>
            <w:sz w:val="26"/>
            <w:szCs w:val="26"/>
          </w:rPr>
          <w:t>23 февраля</w:t>
        </w:r>
      </w:hyperlink>
      <w:r>
        <w:rPr>
          <w:rStyle w:val="c1"/>
          <w:color w:val="000000"/>
          <w:sz w:val="26"/>
          <w:szCs w:val="26"/>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Герои Великой Отечественной Войны. Маршал Г.К. Жуков.</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lastRenderedPageBreak/>
        <w:t>На рассвете </w:t>
      </w:r>
      <w:hyperlink r:id="rId7" w:history="1">
        <w:r>
          <w:rPr>
            <w:rStyle w:val="a3"/>
            <w:sz w:val="26"/>
            <w:szCs w:val="26"/>
          </w:rPr>
          <w:t>22 июня</w:t>
        </w:r>
      </w:hyperlink>
      <w:r>
        <w:rPr>
          <w:rStyle w:val="c1"/>
          <w:color w:val="000000"/>
          <w:sz w:val="26"/>
          <w:szCs w:val="26"/>
        </w:rPr>
        <w:t> 1941 года фашистская Германия напала на Советский Союз. Началась Великая Отечественная война годов.</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 xml:space="preserve">Первые месяцы войны удача сопутствовала немецким войскам. Когда немецкие войска вплотную подошли к Москве и положение на фронте стало критическим, </w:t>
      </w:r>
      <w:proofErr w:type="gramStart"/>
      <w:r>
        <w:rPr>
          <w:rStyle w:val="c1"/>
          <w:color w:val="000000"/>
          <w:sz w:val="26"/>
          <w:szCs w:val="26"/>
        </w:rPr>
        <w:t>командовать армией было поручено</w:t>
      </w:r>
      <w:proofErr w:type="gramEnd"/>
      <w:r>
        <w:rPr>
          <w:rStyle w:val="c1"/>
          <w:color w:val="000000"/>
          <w:sz w:val="26"/>
          <w:szCs w:val="26"/>
        </w:rPr>
        <w:t>, талантливейшему полководцу, смелому и решительному человеку, Георгию Константиновичу Жукову.</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После упорных боев в ночь с 5 на </w:t>
      </w:r>
      <w:hyperlink r:id="rId8" w:history="1">
        <w:r>
          <w:rPr>
            <w:rStyle w:val="a3"/>
            <w:sz w:val="26"/>
            <w:szCs w:val="26"/>
          </w:rPr>
          <w:t>6 декабря</w:t>
        </w:r>
      </w:hyperlink>
      <w:r>
        <w:rPr>
          <w:rStyle w:val="c1"/>
          <w:color w:val="000000"/>
          <w:sz w:val="26"/>
          <w:szCs w:val="26"/>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w:t>
      </w:r>
      <w:proofErr w:type="gramStart"/>
      <w:r>
        <w:rPr>
          <w:rStyle w:val="c1"/>
          <w:color w:val="000000"/>
          <w:sz w:val="26"/>
          <w:szCs w:val="26"/>
        </w:rPr>
        <w:t xml:space="preserve"> В</w:t>
      </w:r>
      <w:proofErr w:type="gramEnd"/>
      <w:r>
        <w:rPr>
          <w:rStyle w:val="c1"/>
          <w:color w:val="000000"/>
          <w:sz w:val="26"/>
          <w:szCs w:val="26"/>
        </w:rPr>
        <w:t>торой мировой войны непобедимая германская армия потерпела поражение.</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Великой Отечественной войне было немало знаменательных сражений. Особое место среди них занимает битва за Сталинград в 1943 году.</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9" w:history="1">
        <w:r>
          <w:rPr>
            <w:rStyle w:val="a3"/>
            <w:sz w:val="26"/>
            <w:szCs w:val="26"/>
          </w:rPr>
          <w:t>12 января</w:t>
        </w:r>
      </w:hyperlink>
      <w:r>
        <w:rPr>
          <w:rStyle w:val="c1"/>
          <w:color w:val="000000"/>
          <w:sz w:val="26"/>
          <w:szCs w:val="26"/>
        </w:rPr>
        <w:t> 1943 г. Красная Армия прорвала блокаду Ленинграда. Зимой 1943 г. Ленинград был полностью освобожден бойцами Красной Армии.</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И на хрупкие женские плечи обрушилась тяжесть войны.</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Великая Победа.</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Вечная слава героям, защитникам Родины! Слава советским солдатам, которые, несмотря на все тяготы и лишения, выстояли и победили.</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Современная героика Российской армии.</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Военнослужащие всех родов войск носят военную форму. Она бывает повседневной и парадной.</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lastRenderedPageBreak/>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6"/>
          <w:szCs w:val="26"/>
        </w:rPr>
        <w:t>День Российского флага.</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Знамя всегда еще при зарождении нашего государства, было драгоценной реликвией воинства, всего народа. </w:t>
      </w:r>
      <w:hyperlink r:id="rId10" w:history="1">
        <w:r>
          <w:rPr>
            <w:rStyle w:val="a3"/>
            <w:sz w:val="26"/>
            <w:szCs w:val="26"/>
          </w:rPr>
          <w:t>22 августа</w:t>
        </w:r>
      </w:hyperlink>
      <w:r>
        <w:rPr>
          <w:rStyle w:val="c1"/>
          <w:color w:val="000000"/>
          <w:sz w:val="26"/>
          <w:szCs w:val="26"/>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1" w:history="1">
        <w:r>
          <w:rPr>
            <w:rStyle w:val="a3"/>
            <w:sz w:val="26"/>
            <w:szCs w:val="26"/>
          </w:rPr>
          <w:t>головные уборы</w:t>
        </w:r>
      </w:hyperlink>
      <w:r>
        <w:rPr>
          <w:rStyle w:val="c1"/>
          <w:color w:val="000000"/>
          <w:sz w:val="26"/>
          <w:szCs w:val="26"/>
        </w:rPr>
        <w:t>.</w:t>
      </w:r>
    </w:p>
    <w:p w:rsidR="006F677B" w:rsidRDefault="006F677B" w:rsidP="006F677B">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6"/>
          <w:szCs w:val="26"/>
        </w:rPr>
        <w:t>В нашем государстве есть свой отличительный знак – герб.</w:t>
      </w:r>
    </w:p>
    <w:p w:rsidR="00A957DC" w:rsidRDefault="00A957DC"/>
    <w:sectPr w:rsidR="00A957DC" w:rsidSect="00A95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677B"/>
    <w:rsid w:val="006F677B"/>
    <w:rsid w:val="007734E6"/>
    <w:rsid w:val="00A95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F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677B"/>
  </w:style>
  <w:style w:type="paragraph" w:customStyle="1" w:styleId="c2">
    <w:name w:val="c2"/>
    <w:basedOn w:val="a"/>
    <w:rsid w:val="006F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F677B"/>
  </w:style>
  <w:style w:type="paragraph" w:customStyle="1" w:styleId="c5">
    <w:name w:val="c5"/>
    <w:basedOn w:val="a"/>
    <w:rsid w:val="006F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F677B"/>
  </w:style>
  <w:style w:type="character" w:customStyle="1" w:styleId="c8">
    <w:name w:val="c8"/>
    <w:basedOn w:val="a0"/>
    <w:rsid w:val="006F677B"/>
  </w:style>
  <w:style w:type="character" w:styleId="a3">
    <w:name w:val="Hyperlink"/>
    <w:basedOn w:val="a0"/>
    <w:uiPriority w:val="99"/>
    <w:semiHidden/>
    <w:unhideWhenUsed/>
    <w:rsid w:val="006F677B"/>
    <w:rPr>
      <w:color w:val="0000FF"/>
      <w:u w:val="single"/>
    </w:rPr>
  </w:style>
</w:styles>
</file>

<file path=word/webSettings.xml><?xml version="1.0" encoding="utf-8"?>
<w:webSettings xmlns:r="http://schemas.openxmlformats.org/officeDocument/2006/relationships" xmlns:w="http://schemas.openxmlformats.org/wordprocessingml/2006/main">
  <w:divs>
    <w:div w:id="1064527814">
      <w:bodyDiv w:val="1"/>
      <w:marLeft w:val="0"/>
      <w:marRight w:val="0"/>
      <w:marTop w:val="0"/>
      <w:marBottom w:val="0"/>
      <w:divBdr>
        <w:top w:val="none" w:sz="0" w:space="0" w:color="auto"/>
        <w:left w:val="none" w:sz="0" w:space="0" w:color="auto"/>
        <w:bottom w:val="none" w:sz="0" w:space="0" w:color="auto"/>
        <w:right w:val="none" w:sz="0" w:space="0" w:color="auto"/>
      </w:divBdr>
    </w:div>
    <w:div w:id="19190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pandia.ru/text/category/6_dekabrya/%26sa%3DD%26ust%3D1551618538265000&amp;sa=D&amp;source=editors&amp;ust=1645372213833020&amp;usg=AOvVaw1v1QTrF5oNBL8EhjpthPU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url?q=https://www.google.com/url?q%3Dhttps://pandia.ru/text/category/22_iyunya/%26sa%3DD%26ust%3D1551618538265000&amp;sa=D&amp;source=editors&amp;ust=1645372213832643&amp;usg=AOvVaw2oFOqDn-fS46K5qNWo30y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www.google.com/url?q%3Dhttps://pandia.ru/text/category/23_fevralya/%26sa%3DD%26ust%3D1551618538264000&amp;sa=D&amp;source=editors&amp;ust=1645372213832153&amp;usg=AOvVaw3bh_i4u5_GR1K9GZglZIL9" TargetMode="External"/><Relationship Id="rId11" Type="http://schemas.openxmlformats.org/officeDocument/2006/relationships/hyperlink" Target="https://www.google.com/url?q=https://www.google.com/url?q%3Dhttps://pandia.ru/text/category/golovnie_ubori/%26sa%3DD%26ust%3D1551618538268000&amp;sa=D&amp;source=editors&amp;ust=1645372213835215&amp;usg=AOvVaw1K7kyJ4yisey2nX9_l0ub2" TargetMode="External"/><Relationship Id="rId5" Type="http://schemas.openxmlformats.org/officeDocument/2006/relationships/hyperlink" Target="https://www.google.com/url?q=https://www.google.com/url?q%3Dhttps://pandia.ru/text/category/burzhuaziya/%26sa%3DD%26ust%3D1551618538264000&amp;sa=D&amp;source=editors&amp;ust=1645372213831832&amp;usg=AOvVaw1x4S1RapjyzTkZFLy9CeY3" TargetMode="External"/><Relationship Id="rId10" Type="http://schemas.openxmlformats.org/officeDocument/2006/relationships/hyperlink" Target="https://www.google.com/url?q=https://www.google.com/url?q%3Dhttps://pandia.ru/text/category/22_avgusta/%26sa%3DD%26ust%3D1551618538267000&amp;sa=D&amp;source=editors&amp;ust=1645372213834912&amp;usg=AOvVaw19k6ZHwuyJVi1NDxhVbQ2I" TargetMode="External"/><Relationship Id="rId4" Type="http://schemas.openxmlformats.org/officeDocument/2006/relationships/hyperlink" Target="https://www.google.com/url?q=https://www.google.com/url?q%3Dhttps://pandia.ru/text/category/5_aprelya/%26sa%3DD%26ust%3D1551618538262000&amp;sa=D&amp;source=editors&amp;ust=1645372213829645&amp;usg=AOvVaw01boq5Od2vBYKhfwzMuS-0" TargetMode="External"/><Relationship Id="rId9" Type="http://schemas.openxmlformats.org/officeDocument/2006/relationships/hyperlink" Target="https://www.google.com/url?q=https://www.google.com/url?q%3Dhttps://pandia.ru/text/category/12_yanvarya/%26sa%3DD%26ust%3D1551618538266000&amp;sa=D&amp;source=editors&amp;ust=1645372213833601&amp;usg=AOvVaw11jLM1I9FHshWRRfqEkb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2112</Words>
  <Characters>12041</Characters>
  <Application>Microsoft Office Word</Application>
  <DocSecurity>0</DocSecurity>
  <Lines>100</Lines>
  <Paragraphs>28</Paragraphs>
  <ScaleCrop>false</ScaleCrop>
  <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2024-08-19T03:18:00Z</dcterms:created>
  <dcterms:modified xsi:type="dcterms:W3CDTF">2024-08-19T03:19:00Z</dcterms:modified>
</cp:coreProperties>
</file>