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796" w:rsidRDefault="00AB062C" w:rsidP="00AB0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2C">
        <w:rPr>
          <w:rFonts w:ascii="Times New Roman" w:hAnsi="Times New Roman" w:cs="Times New Roman"/>
          <w:b/>
          <w:sz w:val="24"/>
          <w:szCs w:val="24"/>
        </w:rPr>
        <w:t>ИНТЕРАКТИВНЫЕ МЕТОДЫ ОБУЧЕНИЯ В СОВРЕМЕННОМ ОБРАЗОВАНИИ</w:t>
      </w:r>
    </w:p>
    <w:p w:rsidR="00AB062C" w:rsidRDefault="00C624ED" w:rsidP="00AB06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«Интерактивные</w:t>
      </w:r>
      <w:r w:rsidR="00AB062C">
        <w:rPr>
          <w:rFonts w:ascii="Times New Roman" w:hAnsi="Times New Roman" w:cs="Times New Roman"/>
          <w:b/>
          <w:sz w:val="24"/>
          <w:szCs w:val="24"/>
        </w:rPr>
        <w:t xml:space="preserve"> игры на уроках в начальной школе»</w:t>
      </w:r>
    </w:p>
    <w:p w:rsidR="00C624ED" w:rsidRPr="00C624ED" w:rsidRDefault="00C624ED" w:rsidP="00AB06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sz w:val="24"/>
          <w:szCs w:val="24"/>
        </w:rPr>
        <w:t>Горохова Елена Владимировна, учитель начальных классов ГБОУ СОШ №501, г. Санкт-Петербург.</w:t>
      </w:r>
    </w:p>
    <w:p w:rsidR="00AB062C" w:rsidRDefault="00AB062C" w:rsidP="00AB06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062C">
        <w:rPr>
          <w:rStyle w:val="a3"/>
          <w:rFonts w:ascii="Times New Roman" w:hAnsi="Times New Roman" w:cs="Times New Roman"/>
          <w:sz w:val="24"/>
          <w:szCs w:val="24"/>
        </w:rPr>
        <w:t>Интерактивные методы обучения в начальной школе</w:t>
      </w:r>
      <w:r w:rsidRPr="00AB062C">
        <w:rPr>
          <w:rFonts w:ascii="Times New Roman" w:hAnsi="Times New Roman" w:cs="Times New Roman"/>
          <w:sz w:val="24"/>
          <w:szCs w:val="24"/>
        </w:rPr>
        <w:t xml:space="preserve"> позволяют детям активно участвовать в процессе обучения, развивать не только знания, но и навыки коммуникации, критического мышления и творческого подхода.</w:t>
      </w:r>
    </w:p>
    <w:p w:rsidR="00AB062C" w:rsidRDefault="00AB062C" w:rsidP="00AB062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B062C">
        <w:rPr>
          <w:rFonts w:ascii="Times New Roman" w:hAnsi="Times New Roman" w:cs="Times New Roman"/>
          <w:sz w:val="24"/>
          <w:szCs w:val="24"/>
        </w:rPr>
        <w:t>Современный федеральный государственный образовательный стандарт начального образования (далее - ФГОС НОО) предполагает внедрение интерактивных образовательных технологий в процесс обучения младших школьников. По этой причине их внедрение и применение является актуальной задачей в практической деятельности любого учителя. Организация процесса обучения на диалогической основе субъект-субъектного характера, при которой младшие школьники являются активными участниками учебной деятельности, демонстрирует высокую эффективность в достижении планируемых результатов (предметных, метапредметных и личностных) в курсе начального общего образования. Использование интерактивных образовательных технологий предполагает подбор наиболее оптимальных условий и средств организации образовательного процесса, использование активных форм и методов обучения. Наиболее важным и широко используемым методом являются интерактивные упражнения.</w:t>
      </w:r>
    </w:p>
    <w:p w:rsidR="00AB062C" w:rsidRDefault="00AB062C" w:rsidP="00AB06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же необходимо понимать под интерактивным обучением? Это понятие пришло к нам из английского языка, слово inter – в переводе означает взаимный, </w:t>
      </w:r>
      <w:r>
        <w:rPr>
          <w:rFonts w:ascii="Times New Roman" w:hAnsi="Times New Roman" w:cs="Times New Roman"/>
          <w:sz w:val="24"/>
          <w:szCs w:val="24"/>
          <w:lang w:val="en-US"/>
        </w:rPr>
        <w:t>act</w:t>
      </w:r>
      <w:r w:rsidRPr="00AB0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B0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действие. Интерактивность – это взаимодействие через режим беседы или диалог с кем-то (собеседником), с чем – то (компьютером).</w:t>
      </w:r>
    </w:p>
    <w:p w:rsidR="00AB062C" w:rsidRDefault="00AB062C" w:rsidP="00AB06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этого следует, что это форма организации образовательной деятельности реализуется в форме </w:t>
      </w:r>
      <w:r w:rsidR="00434D9A">
        <w:rPr>
          <w:rFonts w:ascii="Times New Roman" w:hAnsi="Times New Roman" w:cs="Times New Roman"/>
          <w:sz w:val="24"/>
          <w:szCs w:val="24"/>
        </w:rPr>
        <w:t>совместной деятельности, где каждый участник вступает во взаимодействие с другими, получает новый сведения, отвечает на вопросы, моделирует различные ситуации, оценивает свои действия и действия других участников, погружается в атмосферу делового сотрудничества для разрешения поставленных вопросов и проблем.</w:t>
      </w:r>
    </w:p>
    <w:p w:rsidR="00434D9A" w:rsidRDefault="00434D9A" w:rsidP="00AB062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Главными задачами интерактивного обучения являются:</w:t>
      </w:r>
    </w:p>
    <w:p w:rsidR="00434D9A" w:rsidRDefault="00434D9A" w:rsidP="00434D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самостоятельному поиску, анализу полученных сведений</w:t>
      </w:r>
    </w:p>
    <w:p w:rsidR="00434D9A" w:rsidRDefault="00434D9A" w:rsidP="00434D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собственной точки зрения</w:t>
      </w:r>
    </w:p>
    <w:p w:rsidR="00434D9A" w:rsidRDefault="00434D9A" w:rsidP="00434D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отстаивать свою точку зрения, соглашаться или нет с другими участниками</w:t>
      </w:r>
    </w:p>
    <w:p w:rsidR="00434D9A" w:rsidRDefault="00434D9A" w:rsidP="00434D9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взаимодействовать </w:t>
      </w:r>
      <w:r w:rsidR="000B23E2">
        <w:rPr>
          <w:rFonts w:ascii="Times New Roman" w:hAnsi="Times New Roman" w:cs="Times New Roman"/>
          <w:sz w:val="24"/>
          <w:szCs w:val="24"/>
        </w:rPr>
        <w:t>командной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D9A" w:rsidRDefault="00434D9A" w:rsidP="00434D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4D9A" w:rsidRDefault="00434D9A" w:rsidP="00434D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данного метода:</w:t>
      </w:r>
    </w:p>
    <w:p w:rsidR="00434D9A" w:rsidRDefault="00434D9A" w:rsidP="00434D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4D9A" w:rsidRDefault="00434D9A" w:rsidP="00434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Коммуникация всех участников.</w:t>
      </w:r>
      <w:bookmarkStart w:id="0" w:name="_GoBack"/>
      <w:bookmarkEnd w:id="0"/>
    </w:p>
    <w:p w:rsidR="00434D9A" w:rsidRDefault="00434D9A" w:rsidP="00434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обмену опытом.</w:t>
      </w:r>
    </w:p>
    <w:p w:rsidR="00434D9A" w:rsidRDefault="00434D9A" w:rsidP="00434D9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процесса с учетом реальных условий.</w:t>
      </w:r>
    </w:p>
    <w:p w:rsidR="00434D9A" w:rsidRDefault="00434D9A" w:rsidP="00434D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4D9A" w:rsidRDefault="00434D9A" w:rsidP="00434D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принципы:</w:t>
      </w:r>
    </w:p>
    <w:p w:rsidR="00C81F60" w:rsidRDefault="00C81F60" w:rsidP="00434D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34D9A" w:rsidRDefault="00C81F60" w:rsidP="00434D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глоссария.</w:t>
      </w:r>
    </w:p>
    <w:p w:rsidR="00C81F60" w:rsidRDefault="00C81F60" w:rsidP="00434D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приемов на предмет их целесообразности.</w:t>
      </w:r>
    </w:p>
    <w:p w:rsidR="00C81F60" w:rsidRDefault="00C81F60" w:rsidP="00434D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визуальных средств информации.</w:t>
      </w:r>
    </w:p>
    <w:p w:rsidR="00C81F60" w:rsidRDefault="00C81F60" w:rsidP="00434D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индивидуальной работы.</w:t>
      </w:r>
    </w:p>
    <w:p w:rsidR="00C81F60" w:rsidRDefault="00C81F60" w:rsidP="00434D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организации внутригруппового диалога.</w:t>
      </w:r>
    </w:p>
    <w:p w:rsidR="00C81F60" w:rsidRDefault="00C81F60" w:rsidP="00434D9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ролей в зависимости от </w:t>
      </w:r>
      <w:r w:rsidR="00D84433">
        <w:rPr>
          <w:rFonts w:ascii="Times New Roman" w:hAnsi="Times New Roman" w:cs="Times New Roman"/>
          <w:sz w:val="24"/>
          <w:szCs w:val="24"/>
        </w:rPr>
        <w:t>индивидуальных особенностей учащихся.</w:t>
      </w:r>
    </w:p>
    <w:p w:rsidR="00D84433" w:rsidRDefault="00D84433" w:rsidP="00D84433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Визуальный контакт с каждым ребенком.</w:t>
      </w:r>
    </w:p>
    <w:p w:rsidR="00D84433" w:rsidRDefault="00D84433" w:rsidP="00D8443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D84433">
        <w:rPr>
          <w:rFonts w:ascii="Times New Roman" w:hAnsi="Times New Roman" w:cs="Times New Roman"/>
          <w:sz w:val="24"/>
          <w:szCs w:val="24"/>
        </w:rPr>
        <w:t>Целью интерактивных методов является привлечение обучающихся к рассмотрению проблемы, решению задачи и презентацию.</w:t>
      </w:r>
      <w:r>
        <w:rPr>
          <w:rFonts w:ascii="Times New Roman" w:hAnsi="Times New Roman" w:cs="Times New Roman"/>
          <w:sz w:val="24"/>
          <w:szCs w:val="24"/>
        </w:rPr>
        <w:t xml:space="preserve"> Необходимо, чтобы младшие школьники были увлечены в ходе работы и настроены на достижение результатов. Использование интерактивных методов дает возможность обучающимся изменять роль, концентрирует внимание на учебной задаче и коммуникации внутри группы, способствует повышению активности.</w:t>
      </w:r>
    </w:p>
    <w:p w:rsidR="00D84433" w:rsidRDefault="00D84433" w:rsidP="00D8443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процесса обучения:</w:t>
      </w:r>
    </w:p>
    <w:p w:rsidR="00D84433" w:rsidRDefault="00D84433" w:rsidP="00D844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учебной темы, целей учебного процесса.</w:t>
      </w:r>
    </w:p>
    <w:p w:rsidR="00D84433" w:rsidRDefault="00CB148B" w:rsidP="00D844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учебного пространства.</w:t>
      </w:r>
    </w:p>
    <w:p w:rsidR="00CB148B" w:rsidRDefault="00CB148B" w:rsidP="00D844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проблемных ситуаций.</w:t>
      </w:r>
    </w:p>
    <w:p w:rsidR="00CB148B" w:rsidRDefault="00CB148B" w:rsidP="00D844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ограничения во времени.</w:t>
      </w:r>
    </w:p>
    <w:p w:rsidR="00CB148B" w:rsidRDefault="00CB148B" w:rsidP="00D844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Оптимизация оценивания и подведения итогов.</w:t>
      </w:r>
    </w:p>
    <w:p w:rsidR="00CB148B" w:rsidRDefault="00CB148B" w:rsidP="00D8443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умений анализа и самоанализа в группе.</w:t>
      </w:r>
    </w:p>
    <w:p w:rsidR="00CB148B" w:rsidRDefault="00CB148B" w:rsidP="00CB14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B148B" w:rsidRDefault="00CB148B" w:rsidP="00CB148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проведения:</w:t>
      </w:r>
    </w:p>
    <w:p w:rsidR="00CB148B" w:rsidRDefault="00CB148B" w:rsidP="00CB14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инструктажа (1-2 минуты)</w:t>
      </w:r>
    </w:p>
    <w:p w:rsidR="00CB148B" w:rsidRDefault="00CB148B" w:rsidP="00CB14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ролей и определение в группы (2 -3 минуты)</w:t>
      </w:r>
    </w:p>
    <w:p w:rsidR="00CB148B" w:rsidRDefault="00CB148B" w:rsidP="00CB14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заданием (5 – 20 минут)</w:t>
      </w:r>
    </w:p>
    <w:p w:rsidR="00CB148B" w:rsidRDefault="00CB148B" w:rsidP="00CB148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результатов (5-10 минут)</w:t>
      </w:r>
    </w:p>
    <w:p w:rsidR="00CB148B" w:rsidRDefault="00CB148B" w:rsidP="00CB148B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B148B" w:rsidRDefault="00CB148B" w:rsidP="00CB148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B148B">
        <w:rPr>
          <w:rFonts w:ascii="Times New Roman" w:hAnsi="Times New Roman" w:cs="Times New Roman"/>
          <w:sz w:val="24"/>
          <w:szCs w:val="24"/>
        </w:rPr>
        <w:t xml:space="preserve">Рефлексия результатов, обучающихся является важным компонентом интерактивного обучения. </w:t>
      </w:r>
      <w:r>
        <w:rPr>
          <w:rFonts w:ascii="Times New Roman" w:hAnsi="Times New Roman" w:cs="Times New Roman"/>
          <w:sz w:val="24"/>
          <w:szCs w:val="24"/>
        </w:rPr>
        <w:t xml:space="preserve">Она может быть, как в группах, так и в парах, а также индивидуально. Форм интерактивного обучения очень много. Я выделила обучающие игры. </w:t>
      </w:r>
    </w:p>
    <w:p w:rsidR="00632F5F" w:rsidRPr="00632F5F" w:rsidRDefault="00632F5F" w:rsidP="00632F5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32F5F">
        <w:rPr>
          <w:rFonts w:ascii="Times New Roman" w:hAnsi="Times New Roman" w:cs="Times New Roman"/>
          <w:b/>
          <w:i/>
          <w:sz w:val="24"/>
          <w:szCs w:val="24"/>
        </w:rPr>
        <w:t xml:space="preserve">Игра «Обо всем на свете». </w:t>
      </w:r>
    </w:p>
    <w:p w:rsidR="00632F5F" w:rsidRPr="00632F5F" w:rsidRDefault="00632F5F" w:rsidP="00632F5F">
      <w:pPr>
        <w:pStyle w:val="a5"/>
        <w:ind w:firstLine="708"/>
      </w:pPr>
      <w:r>
        <w:t xml:space="preserve">Эта игра не только используется на уроках математики, но и русского языка, литературного чтения, окружающего мира. </w:t>
      </w:r>
      <w:proofErr w:type="spellStart"/>
      <w:r w:rsidRPr="00632F5F">
        <w:t>Метапредметная</w:t>
      </w:r>
      <w:proofErr w:type="spellEnd"/>
      <w:r w:rsidRPr="00632F5F">
        <w:t> интерактивная игра, предназначена для учащихся начальной школы. Задачи: организовать совместную деятельность, развивать логическое мышление, память, наблюдательность. Игра может быть использована на</w:t>
      </w:r>
      <w:r>
        <w:t xml:space="preserve"> уроках закрепления </w:t>
      </w:r>
      <w:r w:rsidRPr="00632F5F">
        <w:t>и</w:t>
      </w:r>
      <w:r>
        <w:t xml:space="preserve"> повторения знаний.</w:t>
      </w:r>
    </w:p>
    <w:p w:rsidR="00632F5F" w:rsidRDefault="00632F5F" w:rsidP="00632F5F">
      <w:pPr>
        <w:pStyle w:val="a5"/>
        <w:ind w:firstLine="708"/>
      </w:pPr>
      <w:r w:rsidRPr="00632F5F">
        <w:t xml:space="preserve">Игра состоит из 5 разделов: "Окружающий мир", "Математика", "Русский язык", "Литературное чтение", "Физическая культура и спорт". Каждый </w:t>
      </w:r>
      <w:r>
        <w:t>раздел содержит 5 вопросов от 5 до 10</w:t>
      </w:r>
      <w:r w:rsidRPr="00632F5F">
        <w:t xml:space="preserve"> баллов. Чтобы проверить ответ, необходимо воспользоваться переходом по стрелке внизу слайда.  Чтобы перейти к следующему вопросу, нужно кликнуть на изображение домик.  Побеждает та команда, которая наберёт наибольшее количество</w:t>
      </w:r>
      <w:r>
        <w:rPr>
          <w:rFonts w:ascii="Arial" w:hAnsi="Arial" w:cs="Arial"/>
          <w:sz w:val="21"/>
          <w:szCs w:val="21"/>
        </w:rPr>
        <w:t xml:space="preserve"> </w:t>
      </w:r>
      <w:r>
        <w:t>баллов.</w:t>
      </w:r>
    </w:p>
    <w:p w:rsidR="00632F5F" w:rsidRDefault="00632F5F" w:rsidP="00632F5F">
      <w:pPr>
        <w:pStyle w:val="a5"/>
        <w:rPr>
          <w:b/>
          <w:i/>
        </w:rPr>
      </w:pPr>
      <w:r w:rsidRPr="00632F5F">
        <w:rPr>
          <w:b/>
          <w:i/>
        </w:rPr>
        <w:t>Игра «Найди ошибку»</w:t>
      </w:r>
    </w:p>
    <w:p w:rsidR="00632F5F" w:rsidRDefault="00632F5F" w:rsidP="00632F5F">
      <w:pPr>
        <w:pStyle w:val="a5"/>
      </w:pPr>
      <w:r>
        <w:lastRenderedPageBreak/>
        <w:tab/>
        <w:t>Дети соревнуются в исправлении ошибок в тексте. Развивает словарный запас, повышает интерес к родному языку.</w:t>
      </w:r>
    </w:p>
    <w:p w:rsidR="00632F5F" w:rsidRDefault="00632F5F" w:rsidP="00632F5F">
      <w:pPr>
        <w:pStyle w:val="a5"/>
        <w:rPr>
          <w:b/>
          <w:i/>
        </w:rPr>
      </w:pPr>
      <w:r w:rsidRPr="00632F5F">
        <w:rPr>
          <w:b/>
          <w:i/>
        </w:rPr>
        <w:t>Игра «</w:t>
      </w:r>
      <w:proofErr w:type="spellStart"/>
      <w:r w:rsidRPr="00632F5F">
        <w:rPr>
          <w:b/>
          <w:i/>
        </w:rPr>
        <w:t>Танграмм</w:t>
      </w:r>
      <w:proofErr w:type="spellEnd"/>
      <w:r w:rsidRPr="00632F5F">
        <w:rPr>
          <w:b/>
          <w:i/>
        </w:rPr>
        <w:t>»</w:t>
      </w:r>
    </w:p>
    <w:p w:rsidR="00632F5F" w:rsidRDefault="00632F5F" w:rsidP="00632F5F">
      <w:pPr>
        <w:pStyle w:val="a5"/>
      </w:pPr>
      <w:r>
        <w:tab/>
        <w:t xml:space="preserve">Задачи по конструированию геометрических фигур, где обучающимся </w:t>
      </w:r>
      <w:r w:rsidR="00051E93">
        <w:t>из набора фигур предлагается построить фигуру в виде дома, животного, любого предмета.</w:t>
      </w:r>
    </w:p>
    <w:p w:rsidR="00051E93" w:rsidRDefault="00051E93" w:rsidP="00632F5F">
      <w:pPr>
        <w:pStyle w:val="a5"/>
        <w:rPr>
          <w:b/>
          <w:i/>
        </w:rPr>
      </w:pPr>
      <w:r w:rsidRPr="00051E93">
        <w:rPr>
          <w:b/>
          <w:i/>
        </w:rPr>
        <w:t>Игра «Математический карнавал»</w:t>
      </w:r>
    </w:p>
    <w:p w:rsidR="00051E93" w:rsidRDefault="00051E93" w:rsidP="00051E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b/>
          <w:i/>
        </w:rPr>
        <w:tab/>
      </w:r>
      <w:r w:rsidRPr="00051E93">
        <w:rPr>
          <w:rFonts w:ascii="Times New Roman" w:hAnsi="Times New Roman" w:cs="Times New Roman"/>
          <w:sz w:val="24"/>
          <w:szCs w:val="24"/>
        </w:rPr>
        <w:t xml:space="preserve">Это интерактивная игра, где задачи и приключения представлены в космической тематике. Игровой сюжет разворачивается в будущем. Дети отправляются в путешествие по галактикам на космическом корабле. </w:t>
      </w:r>
      <w:r w:rsidRPr="0005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создана с целью сделать процесс изучения математики более интересным и увлекательным для детей. В ней детям предлагаются различные задания и головоломки, в основе которых лежат математические правила. Целью игры является успешное выполнение задач и продвижение по уровням для достижения высокого результата. </w:t>
      </w:r>
      <w:r w:rsidRPr="0005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E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51E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«Гармония слов»</w:t>
      </w:r>
    </w:p>
    <w:p w:rsidR="00051E93" w:rsidRDefault="00051E93" w:rsidP="00051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05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направлена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словарных слов. С помощью загадок дети отгадывают словарное слово, записывают его в свой словарик, составляют с этими словами мини-рассказы.</w:t>
      </w:r>
    </w:p>
    <w:p w:rsidR="00051E93" w:rsidRDefault="00A63BF3" w:rsidP="00051E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B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«Верю или не верю»</w:t>
      </w:r>
    </w:p>
    <w:p w:rsidR="00A63BF3" w:rsidRDefault="00A63BF3" w:rsidP="00051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 математическая игра. Можно использовать, как в устном счете, так и в математическом диктанте. Учитель задает вопрос, ученик отвечает только словами «верю», «не верю».</w:t>
      </w:r>
    </w:p>
    <w:p w:rsidR="00A63BF3" w:rsidRPr="00A63BF3" w:rsidRDefault="00A63BF3" w:rsidP="00051E9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63BF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Игра «Мы – друзья природы»</w:t>
      </w:r>
    </w:p>
    <w:p w:rsidR="00A63BF3" w:rsidRDefault="00A63BF3" w:rsidP="00051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Игра, направленная на сплочение. Можно организовать по группам. Каждой группе дается свое задание по уроку. Потом все вместе слушают результаты всех групп.</w:t>
      </w:r>
    </w:p>
    <w:p w:rsidR="00A63BF3" w:rsidRPr="00A63BF3" w:rsidRDefault="00A63BF3" w:rsidP="00051E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Выводы: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введение в свои уроки интерактивных игр, позволяет подготовить обучающегося, который будет способен к самостоятельному принятию решений, к выражению и аргументированному ответу</w:t>
      </w:r>
      <w:r w:rsidR="00CC3B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отстаиванию своей точки зрения.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B9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Высоких результатов в обучении можно достигнуть благодаря использованию специализированных форм и методов организации учебного процесса. Чтобы достичь хорошего результата нужно рационально применять комбинацию методов и форм.</w:t>
      </w:r>
    </w:p>
    <w:p w:rsidR="00051E93" w:rsidRPr="00CC3B9C" w:rsidRDefault="00051E93" w:rsidP="00051E9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Литература</w:t>
      </w:r>
    </w:p>
    <w:p w:rsidR="00051E93" w:rsidRPr="00CC3B9C" w:rsidRDefault="00051E93" w:rsidP="00051E9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Талызина, Н. Ф. Психология детей младшего школьного возраста: формирование познавательной деятельности младших школьников: учебное пособие для среднего профессионального образования / Н. Ф. Талызина. — 2-е изд., </w:t>
      </w:r>
      <w:proofErr w:type="spellStart"/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перераб</w:t>
      </w:r>
      <w:proofErr w:type="spellEnd"/>
      <w:proofErr w:type="gramStart"/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доп. — Москва: Издательство </w:t>
      </w:r>
      <w:proofErr w:type="spellStart"/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>Юрайт</w:t>
      </w:r>
      <w:proofErr w:type="spellEnd"/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2024. — 174 с. — (Профессиональное образование). — ISBN 978–5–534–06448–3. — Текст: электронный // Образовательная платформа </w:t>
      </w:r>
      <w:proofErr w:type="spellStart"/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>Юрайт</w:t>
      </w:r>
      <w:proofErr w:type="spellEnd"/>
      <w:r w:rsidRPr="00CC3B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[сайт]. — URL: https://urait.ru/bcode/540712 (дата обращения: 01.03.2024</w:t>
      </w:r>
    </w:p>
    <w:p w:rsidR="00CC3B9C" w:rsidRPr="00CC3B9C" w:rsidRDefault="00CC3B9C" w:rsidP="00051E9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Азимов В.Г. Новый словарь методических терминов и понятий. Издательство ИКАР, 2009, - 448 с.</w:t>
      </w:r>
    </w:p>
    <w:p w:rsidR="00CC3B9C" w:rsidRPr="00CC3B9C" w:rsidRDefault="00CC3B9C" w:rsidP="00051E9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Камалова Л.А. Интерактивное обучение младших школьников на уроках литературного чтения. Наука и просвещение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2019 ,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№ 68, - с.76-78</w:t>
      </w:r>
    </w:p>
    <w:p w:rsidR="00434D9A" w:rsidRPr="00C624ED" w:rsidRDefault="00CC3B9C" w:rsidP="00C624ED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Свешникова К.О. Интерактивные методы обучения, как способ формирования коммуникативных УУД, </w:t>
      </w:r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https</w:t>
      </w:r>
      <w:r w:rsidR="00C624E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C624ED" w:rsidRPr="00C624ED">
        <w:rPr>
          <w:rFonts w:ascii="Times New Roman" w:eastAsia="Times New Roman" w:hAnsi="Times New Roman" w:cs="Times New Roman"/>
          <w:sz w:val="20"/>
          <w:szCs w:val="20"/>
          <w:lang w:eastAsia="ru-RU"/>
        </w:rPr>
        <w:t>//</w:t>
      </w:r>
      <w:proofErr w:type="spellStart"/>
      <w:r w:rsidR="00C624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urok</w:t>
      </w:r>
      <w:proofErr w:type="spellEnd"/>
      <w:r w:rsidR="00C624ED" w:rsidRPr="00C624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C624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Isept</w:t>
      </w:r>
      <w:proofErr w:type="spellEnd"/>
      <w:r w:rsidR="00C624ED" w:rsidRPr="00C624E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="00C624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="00C624ED" w:rsidRPr="00C624ED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="00C624E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artikles</w:t>
      </w:r>
      <w:proofErr w:type="spellEnd"/>
      <w:r w:rsidR="00C624ED" w:rsidRPr="00C624ED">
        <w:rPr>
          <w:rFonts w:ascii="Times New Roman" w:eastAsia="Times New Roman" w:hAnsi="Times New Roman" w:cs="Times New Roman"/>
          <w:sz w:val="20"/>
          <w:szCs w:val="20"/>
          <w:lang w:eastAsia="ru-RU"/>
        </w:rPr>
        <w:t>/6788</w:t>
      </w:r>
    </w:p>
    <w:sectPr w:rsidR="00434D9A" w:rsidRPr="00C6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43C5A"/>
    <w:multiLevelType w:val="hybridMultilevel"/>
    <w:tmpl w:val="6C14A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F7F7F"/>
    <w:multiLevelType w:val="hybridMultilevel"/>
    <w:tmpl w:val="F48EACC6"/>
    <w:lvl w:ilvl="0" w:tplc="D9542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76170"/>
    <w:multiLevelType w:val="hybridMultilevel"/>
    <w:tmpl w:val="8956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62E37"/>
    <w:multiLevelType w:val="hybridMultilevel"/>
    <w:tmpl w:val="D1D6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21F32"/>
    <w:multiLevelType w:val="hybridMultilevel"/>
    <w:tmpl w:val="66AEA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71C72"/>
    <w:multiLevelType w:val="hybridMultilevel"/>
    <w:tmpl w:val="2F5C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2C"/>
    <w:rsid w:val="00051E93"/>
    <w:rsid w:val="000B23E2"/>
    <w:rsid w:val="00434D9A"/>
    <w:rsid w:val="00632F5F"/>
    <w:rsid w:val="00A63BF3"/>
    <w:rsid w:val="00AB062C"/>
    <w:rsid w:val="00BA2796"/>
    <w:rsid w:val="00BE425D"/>
    <w:rsid w:val="00C624ED"/>
    <w:rsid w:val="00C81F60"/>
    <w:rsid w:val="00CB148B"/>
    <w:rsid w:val="00CC3B9C"/>
    <w:rsid w:val="00D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A225D-A842-414E-9D56-DF37D8AB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062C"/>
    <w:rPr>
      <w:b/>
      <w:bCs/>
    </w:rPr>
  </w:style>
  <w:style w:type="paragraph" w:styleId="a4">
    <w:name w:val="List Paragraph"/>
    <w:basedOn w:val="a"/>
    <w:uiPriority w:val="34"/>
    <w:qFormat/>
    <w:rsid w:val="00434D9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3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Елена</dc:creator>
  <cp:keywords/>
  <dc:description/>
  <cp:lastModifiedBy>Горохова Елена</cp:lastModifiedBy>
  <cp:revision>7</cp:revision>
  <dcterms:created xsi:type="dcterms:W3CDTF">2025-03-25T08:47:00Z</dcterms:created>
  <dcterms:modified xsi:type="dcterms:W3CDTF">2025-03-26T06:12:00Z</dcterms:modified>
</cp:coreProperties>
</file>