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4DB" w:rsidRDefault="005C64DB" w:rsidP="005C64DB">
      <w:pPr>
        <w:spacing w:after="0" w:line="240" w:lineRule="auto"/>
        <w:jc w:val="center"/>
        <w:rPr>
          <w:rFonts w:ascii="Times New Roman" w:hAnsi="Times New Roman" w:cs="Times New Roman"/>
          <w:sz w:val="24"/>
          <w:szCs w:val="24"/>
        </w:rPr>
      </w:pPr>
      <w:r w:rsidRPr="00D81E05">
        <w:rPr>
          <w:rFonts w:ascii="Times New Roman" w:hAnsi="Times New Roman" w:cs="Times New Roman"/>
          <w:sz w:val="24"/>
          <w:szCs w:val="24"/>
        </w:rPr>
        <w:t>РОССИЙСКАЯ ФЕДЕРАЦИЯ</w:t>
      </w:r>
      <w:r w:rsidRPr="00D81E05">
        <w:rPr>
          <w:rFonts w:ascii="Times New Roman" w:hAnsi="Times New Roman" w:cs="Times New Roman"/>
          <w:sz w:val="24"/>
          <w:szCs w:val="24"/>
        </w:rPr>
        <w:br/>
        <w:t>ЯМАЛО-НЕНЕЦКИЙ АВТОНОМНЫЙ ОКРУГ</w:t>
      </w:r>
      <w:r w:rsidRPr="00D81E05">
        <w:rPr>
          <w:rFonts w:ascii="Times New Roman" w:hAnsi="Times New Roman" w:cs="Times New Roman"/>
          <w:sz w:val="24"/>
          <w:szCs w:val="24"/>
        </w:rPr>
        <w:br/>
        <w:t>МУНИЦИПАЛЬНОЕ ОБРАЗОВАНИЕ ПУРОВСКИЙ РАЙОН</w:t>
      </w:r>
      <w:r w:rsidRPr="00D81E05">
        <w:rPr>
          <w:rFonts w:ascii="Times New Roman" w:hAnsi="Times New Roman" w:cs="Times New Roman"/>
          <w:sz w:val="24"/>
          <w:szCs w:val="24"/>
        </w:rPr>
        <w:br/>
        <w:t>ДЕПАРТАМЕНТ ОБРАЗОВАНИЯ АДМИНИСТРАЦИИ ПУРОВСКОГО РАЙОНА</w:t>
      </w:r>
      <w:r w:rsidRPr="00D81E05">
        <w:rPr>
          <w:rFonts w:ascii="Times New Roman" w:hAnsi="Times New Roman" w:cs="Times New Roman"/>
          <w:sz w:val="24"/>
          <w:szCs w:val="24"/>
        </w:rPr>
        <w:br/>
        <w:t xml:space="preserve">МУНИЦИПАЛЬНОЕ БЮДЖЕТНОЕ ДОШКОЛЬНОЕ ОБРАЗОВАТЕЛЬНОЕ </w:t>
      </w:r>
      <w:r w:rsidRPr="00D81E05">
        <w:rPr>
          <w:rFonts w:ascii="Times New Roman" w:hAnsi="Times New Roman" w:cs="Times New Roman"/>
          <w:sz w:val="24"/>
          <w:szCs w:val="24"/>
        </w:rPr>
        <w:br/>
        <w:t>УЧРЕЖ</w:t>
      </w:r>
      <w:r>
        <w:rPr>
          <w:rFonts w:ascii="Times New Roman" w:hAnsi="Times New Roman" w:cs="Times New Roman"/>
          <w:sz w:val="24"/>
          <w:szCs w:val="24"/>
        </w:rPr>
        <w:t>ДЕНИЕ «ДЕТСКИЙ САД «СОЛНЫШКО»</w:t>
      </w:r>
      <w:r>
        <w:rPr>
          <w:rFonts w:ascii="Times New Roman" w:hAnsi="Times New Roman" w:cs="Times New Roman"/>
          <w:sz w:val="24"/>
          <w:szCs w:val="24"/>
        </w:rPr>
        <w:br/>
        <w:t xml:space="preserve">П. </w:t>
      </w:r>
      <w:r w:rsidRPr="00D81E05">
        <w:rPr>
          <w:rFonts w:ascii="Times New Roman" w:hAnsi="Times New Roman" w:cs="Times New Roman"/>
          <w:sz w:val="24"/>
          <w:szCs w:val="24"/>
        </w:rPr>
        <w:t>ХАНЫМЕЙ ПУРОВСКОГО РАЙОНА</w:t>
      </w:r>
    </w:p>
    <w:p w:rsidR="005C64DB" w:rsidRDefault="005C64DB" w:rsidP="005C64DB">
      <w:pPr>
        <w:spacing w:after="0" w:line="240" w:lineRule="auto"/>
        <w:jc w:val="center"/>
        <w:rPr>
          <w:rFonts w:ascii="Times New Roman" w:hAnsi="Times New Roman" w:cs="Times New Roman"/>
          <w:sz w:val="24"/>
          <w:szCs w:val="24"/>
        </w:rPr>
      </w:pPr>
      <w:r w:rsidRPr="00D81E05">
        <w:rPr>
          <w:rFonts w:ascii="Times New Roman" w:hAnsi="Times New Roman" w:cs="Times New Roman"/>
          <w:sz w:val="24"/>
          <w:szCs w:val="24"/>
        </w:rPr>
        <w:br/>
      </w:r>
    </w:p>
    <w:p w:rsidR="005C64DB" w:rsidRDefault="005C64DB" w:rsidP="005C64DB">
      <w:pPr>
        <w:jc w:val="center"/>
        <w:rPr>
          <w:rFonts w:ascii="Times New Roman" w:hAnsi="Times New Roman" w:cs="Times New Roman"/>
          <w:sz w:val="24"/>
          <w:szCs w:val="24"/>
        </w:rPr>
      </w:pPr>
    </w:p>
    <w:p w:rsidR="005C64DB" w:rsidRDefault="005C64DB" w:rsidP="005C64DB">
      <w:pPr>
        <w:jc w:val="center"/>
        <w:rPr>
          <w:rFonts w:ascii="Times New Roman" w:hAnsi="Times New Roman" w:cs="Times New Roman"/>
          <w:sz w:val="24"/>
          <w:szCs w:val="24"/>
        </w:rPr>
      </w:pPr>
    </w:p>
    <w:p w:rsidR="005C64DB" w:rsidRDefault="005C64DB" w:rsidP="005C64DB">
      <w:pPr>
        <w:jc w:val="center"/>
        <w:rPr>
          <w:rFonts w:ascii="Times New Roman" w:hAnsi="Times New Roman" w:cs="Times New Roman"/>
          <w:sz w:val="24"/>
          <w:szCs w:val="24"/>
        </w:rPr>
      </w:pPr>
    </w:p>
    <w:p w:rsidR="005C64DB" w:rsidRPr="00956F85" w:rsidRDefault="005C64DB" w:rsidP="005C64DB">
      <w:pPr>
        <w:rPr>
          <w:rFonts w:ascii="Times New Roman" w:hAnsi="Times New Roman" w:cs="Times New Roman"/>
          <w:b/>
          <w:sz w:val="32"/>
          <w:szCs w:val="32"/>
        </w:rPr>
      </w:pPr>
      <w:r w:rsidRPr="00AE0E77">
        <w:rPr>
          <w:rFonts w:ascii="Times New Roman" w:hAnsi="Times New Roman" w:cs="Times New Roman"/>
          <w:b/>
          <w:sz w:val="32"/>
          <w:szCs w:val="32"/>
        </w:rPr>
        <w:t>Тема</w:t>
      </w:r>
      <w:r w:rsidRPr="00AE0E77">
        <w:rPr>
          <w:rFonts w:ascii="Times New Roman" w:hAnsi="Times New Roman" w:cs="Times New Roman"/>
          <w:b/>
          <w:sz w:val="28"/>
          <w:szCs w:val="28"/>
        </w:rPr>
        <w:t>:</w:t>
      </w:r>
      <w:r w:rsidRPr="00AE0E77">
        <w:rPr>
          <w:rFonts w:ascii="Times New Roman" w:hAnsi="Times New Roman" w:cs="Times New Roman"/>
          <w:sz w:val="28"/>
          <w:szCs w:val="28"/>
        </w:rPr>
        <w:t xml:space="preserve"> </w:t>
      </w:r>
      <w:r>
        <w:rPr>
          <w:rFonts w:ascii="Times New Roman" w:hAnsi="Times New Roman" w:cs="Times New Roman"/>
          <w:b/>
          <w:sz w:val="32"/>
          <w:szCs w:val="32"/>
        </w:rPr>
        <w:t xml:space="preserve"> «Инновационные методы и приемы в работе с детьми ОВЗ на музыкальных занятиях</w:t>
      </w:r>
      <w:r w:rsidRPr="00956F85">
        <w:rPr>
          <w:rFonts w:ascii="Times New Roman" w:hAnsi="Times New Roman" w:cs="Times New Roman"/>
          <w:b/>
          <w:sz w:val="32"/>
          <w:szCs w:val="32"/>
        </w:rPr>
        <w:t>»</w:t>
      </w:r>
    </w:p>
    <w:p w:rsidR="005C64DB" w:rsidRPr="00AE0E77" w:rsidRDefault="005C64DB" w:rsidP="005C64DB">
      <w:pPr>
        <w:jc w:val="center"/>
        <w:rPr>
          <w:rFonts w:ascii="Times New Roman" w:eastAsia="Times New Roman" w:hAnsi="Times New Roman" w:cs="Times New Roman"/>
          <w:bCs/>
          <w:kern w:val="36"/>
          <w:sz w:val="28"/>
          <w:szCs w:val="28"/>
        </w:rPr>
      </w:pPr>
      <w:r w:rsidRPr="00AE0E77">
        <w:rPr>
          <w:rFonts w:ascii="Times New Roman" w:hAnsi="Times New Roman" w:cs="Times New Roman"/>
          <w:sz w:val="32"/>
          <w:szCs w:val="32"/>
        </w:rPr>
        <w:t xml:space="preserve"> </w:t>
      </w:r>
    </w:p>
    <w:p w:rsidR="005C64DB" w:rsidRPr="006C15EA" w:rsidRDefault="005C64DB" w:rsidP="005C64DB">
      <w:pPr>
        <w:rPr>
          <w:rFonts w:ascii="Times New Roman" w:hAnsi="Times New Roman" w:cs="Times New Roman"/>
          <w:sz w:val="32"/>
          <w:szCs w:val="32"/>
        </w:rPr>
      </w:pPr>
    </w:p>
    <w:p w:rsidR="005C64DB" w:rsidRDefault="005C64DB" w:rsidP="005C64DB"/>
    <w:p w:rsidR="005C64DB" w:rsidRDefault="005C64DB" w:rsidP="005C64DB"/>
    <w:p w:rsidR="005C64DB" w:rsidRDefault="005C64DB" w:rsidP="005C64DB"/>
    <w:p w:rsidR="005C64DB" w:rsidRDefault="005C64DB" w:rsidP="005C64DB"/>
    <w:p w:rsidR="005C64DB" w:rsidRDefault="005C64DB" w:rsidP="005C64DB"/>
    <w:p w:rsidR="005C64DB" w:rsidRDefault="005C64DB" w:rsidP="005C64DB"/>
    <w:p w:rsidR="005C64DB" w:rsidRDefault="005C64DB" w:rsidP="005C64DB">
      <w:pPr>
        <w:spacing w:after="0" w:line="240" w:lineRule="auto"/>
        <w:jc w:val="center"/>
        <w:rPr>
          <w:rFonts w:ascii="Times New Roman" w:hAnsi="Times New Roman" w:cs="Times New Roman"/>
          <w:sz w:val="24"/>
          <w:szCs w:val="24"/>
        </w:rPr>
      </w:pPr>
    </w:p>
    <w:p w:rsidR="005C64DB" w:rsidRDefault="005C64DB" w:rsidP="005C64DB">
      <w:pPr>
        <w:spacing w:after="0" w:line="240" w:lineRule="auto"/>
        <w:jc w:val="center"/>
        <w:rPr>
          <w:rFonts w:ascii="Times New Roman" w:hAnsi="Times New Roman" w:cs="Times New Roman"/>
          <w:sz w:val="24"/>
          <w:szCs w:val="24"/>
        </w:rPr>
      </w:pPr>
    </w:p>
    <w:p w:rsidR="005C64DB" w:rsidRDefault="005C64DB" w:rsidP="005C64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w:t>
      </w:r>
      <w:r w:rsidRPr="006C15EA">
        <w:rPr>
          <w:rFonts w:ascii="Times New Roman" w:hAnsi="Times New Roman" w:cs="Times New Roman"/>
          <w:sz w:val="24"/>
          <w:szCs w:val="24"/>
        </w:rPr>
        <w:t>:</w:t>
      </w:r>
    </w:p>
    <w:p w:rsidR="005C64DB" w:rsidRPr="006C15EA" w:rsidRDefault="005C64DB" w:rsidP="005C64D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музыкальный руководитель</w:t>
      </w:r>
    </w:p>
    <w:p w:rsidR="005C64DB" w:rsidRDefault="005C64DB" w:rsidP="005C64DB">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С.В.Пивень</w:t>
      </w:r>
      <w:proofErr w:type="spellEnd"/>
    </w:p>
    <w:p w:rsidR="005C64DB" w:rsidRPr="006C15EA" w:rsidRDefault="005C64DB" w:rsidP="005C6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5C64DB" w:rsidRDefault="005C64DB" w:rsidP="005C64DB">
      <w:pPr>
        <w:jc w:val="center"/>
        <w:rPr>
          <w:rFonts w:ascii="Times New Roman" w:hAnsi="Times New Roman" w:cs="Times New Roman"/>
          <w:sz w:val="24"/>
          <w:szCs w:val="24"/>
        </w:rPr>
      </w:pPr>
      <w:r>
        <w:rPr>
          <w:rFonts w:ascii="Times New Roman" w:hAnsi="Times New Roman" w:cs="Times New Roman"/>
          <w:sz w:val="24"/>
          <w:szCs w:val="24"/>
        </w:rPr>
        <w:t xml:space="preserve">п. </w:t>
      </w:r>
      <w:proofErr w:type="spellStart"/>
      <w:r>
        <w:rPr>
          <w:rFonts w:ascii="Times New Roman" w:hAnsi="Times New Roman" w:cs="Times New Roman"/>
          <w:sz w:val="24"/>
          <w:szCs w:val="24"/>
        </w:rPr>
        <w:t>Ханымей</w:t>
      </w:r>
      <w:proofErr w:type="spellEnd"/>
      <w:r>
        <w:rPr>
          <w:rFonts w:ascii="Times New Roman" w:hAnsi="Times New Roman" w:cs="Times New Roman"/>
          <w:sz w:val="24"/>
          <w:szCs w:val="24"/>
        </w:rPr>
        <w:t>, декабрь 2025</w:t>
      </w:r>
      <w:r w:rsidRPr="006C15EA">
        <w:rPr>
          <w:rFonts w:ascii="Times New Roman" w:hAnsi="Times New Roman" w:cs="Times New Roman"/>
          <w:sz w:val="24"/>
          <w:szCs w:val="24"/>
        </w:rPr>
        <w:t xml:space="preserve"> г.</w:t>
      </w: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Default="005C64DB" w:rsidP="005C64DB">
      <w:pPr>
        <w:pStyle w:val="a3"/>
        <w:shd w:val="clear" w:color="auto" w:fill="FFFFFF"/>
        <w:spacing w:before="0" w:beforeAutospacing="0" w:after="113" w:afterAutospacing="0"/>
        <w:jc w:val="center"/>
        <w:rPr>
          <w:b/>
          <w:bCs/>
          <w:color w:val="000000"/>
          <w:sz w:val="32"/>
          <w:szCs w:val="32"/>
        </w:rPr>
      </w:pPr>
    </w:p>
    <w:p w:rsidR="005C64DB" w:rsidRPr="00D76F95" w:rsidRDefault="005C64DB" w:rsidP="005C64DB">
      <w:pPr>
        <w:pStyle w:val="a3"/>
        <w:shd w:val="clear" w:color="auto" w:fill="FFFFFF"/>
        <w:spacing w:before="0" w:beforeAutospacing="0" w:after="113" w:afterAutospacing="0"/>
        <w:jc w:val="center"/>
        <w:rPr>
          <w:b/>
          <w:bCs/>
          <w:color w:val="000000"/>
          <w:sz w:val="32"/>
          <w:szCs w:val="32"/>
        </w:rPr>
      </w:pPr>
      <w:r w:rsidRPr="00D76F95">
        <w:rPr>
          <w:b/>
          <w:bCs/>
          <w:color w:val="000000"/>
          <w:sz w:val="32"/>
          <w:szCs w:val="32"/>
        </w:rPr>
        <w:t xml:space="preserve">«Использование  </w:t>
      </w:r>
      <w:r w:rsidRPr="00D76F95">
        <w:rPr>
          <w:b/>
          <w:sz w:val="32"/>
          <w:szCs w:val="32"/>
        </w:rPr>
        <w:t>новых методов и приемов в работе с детьми ОВЗ</w:t>
      </w:r>
      <w:r w:rsidRPr="00D76F95">
        <w:rPr>
          <w:b/>
          <w:bCs/>
          <w:color w:val="000000"/>
          <w:sz w:val="32"/>
          <w:szCs w:val="32"/>
        </w:rPr>
        <w:t xml:space="preserve"> на музыкальных занятиях»</w:t>
      </w:r>
    </w:p>
    <w:p w:rsidR="005C64DB" w:rsidRPr="00D76F95" w:rsidRDefault="005C64DB" w:rsidP="005C64DB">
      <w:pPr>
        <w:pStyle w:val="a3"/>
        <w:shd w:val="clear" w:color="auto" w:fill="FFFFFF"/>
        <w:spacing w:before="0" w:beforeAutospacing="0" w:after="113" w:afterAutospacing="0"/>
        <w:rPr>
          <w:sz w:val="32"/>
          <w:szCs w:val="32"/>
        </w:rPr>
      </w:pPr>
      <w:r w:rsidRPr="00D76F95">
        <w:rPr>
          <w:sz w:val="32"/>
          <w:szCs w:val="32"/>
        </w:rPr>
        <w:t xml:space="preserve">Музыка помогает создать эмоциональное благополучие ребенка с ОВЗ в ДОУ, приобщить малыша к разным видам деятельности, сформировать устойчивость внимания, интерес к музыке, развить у него элементарные музыкальные способности. При умелом </w:t>
      </w:r>
      <w:r w:rsidRPr="00D76F95">
        <w:rPr>
          <w:sz w:val="32"/>
          <w:szCs w:val="32"/>
        </w:rPr>
        <w:lastRenderedPageBreak/>
        <w:t>сочетании методов и приемов музыкальное воспитание детей с ОВЗ превращается в инструмент коррекции нарушенных функций . Решение коррекционных задач в игровой форме позволяет создать доброжелательную, эмоционально-насыщенную атмосферу совместного творчества детей и взрослых.</w:t>
      </w:r>
    </w:p>
    <w:p w:rsidR="005C64DB" w:rsidRPr="00D76F95" w:rsidRDefault="005C64DB" w:rsidP="005C64DB">
      <w:pPr>
        <w:pStyle w:val="a3"/>
        <w:shd w:val="clear" w:color="auto" w:fill="FFFFFF"/>
        <w:spacing w:before="0" w:beforeAutospacing="0" w:after="113" w:afterAutospacing="0"/>
        <w:rPr>
          <w:color w:val="000000"/>
          <w:sz w:val="32"/>
          <w:szCs w:val="32"/>
        </w:rPr>
      </w:pP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Оптимизация коррекционно-развивающей работы с детьми с ОВЗ - одна из основных задач, которую пытаются решить как педагоги, так и психологи. Для решения важнейших задач их психического и физического развития в последнее время активно стали внедряться нетрадиционные методы и средства. В настоящий момент разработано множество нетрадиционных методик обучения и воспитания детей с особыми образовательными потребностями, такие как:</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 музыкотерапия (терапия через музыку, куда входит, </w:t>
      </w:r>
      <w:proofErr w:type="spellStart"/>
      <w:r w:rsidRPr="00D76F95">
        <w:rPr>
          <w:color w:val="000000"/>
          <w:sz w:val="32"/>
          <w:szCs w:val="32"/>
        </w:rPr>
        <w:t>кинезитерапия</w:t>
      </w:r>
      <w:proofErr w:type="spellEnd"/>
      <w:r w:rsidRPr="00D76F95">
        <w:rPr>
          <w:color w:val="000000"/>
          <w:sz w:val="32"/>
          <w:szCs w:val="32"/>
        </w:rPr>
        <w:t xml:space="preserve">, </w:t>
      </w:r>
      <w:proofErr w:type="spellStart"/>
      <w:r w:rsidRPr="00D76F95">
        <w:rPr>
          <w:color w:val="000000"/>
          <w:sz w:val="32"/>
          <w:szCs w:val="32"/>
        </w:rPr>
        <w:t>логоритмика</w:t>
      </w:r>
      <w:proofErr w:type="spellEnd"/>
      <w:r w:rsidRPr="00D76F95">
        <w:rPr>
          <w:color w:val="000000"/>
          <w:sz w:val="32"/>
          <w:szCs w:val="32"/>
        </w:rPr>
        <w:t>);</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 </w:t>
      </w:r>
      <w:proofErr w:type="spellStart"/>
      <w:r w:rsidRPr="00D76F95">
        <w:rPr>
          <w:color w:val="000000"/>
          <w:sz w:val="32"/>
          <w:szCs w:val="32"/>
        </w:rPr>
        <w:t>имаготерапия</w:t>
      </w:r>
      <w:proofErr w:type="spellEnd"/>
      <w:r w:rsidRPr="00D76F95">
        <w:rPr>
          <w:color w:val="000000"/>
          <w:sz w:val="32"/>
          <w:szCs w:val="32"/>
        </w:rPr>
        <w:t xml:space="preserve"> (терапия через образ, </w:t>
      </w:r>
      <w:proofErr w:type="spellStart"/>
      <w:r w:rsidRPr="00D76F95">
        <w:rPr>
          <w:color w:val="000000"/>
          <w:sz w:val="32"/>
          <w:szCs w:val="32"/>
        </w:rPr>
        <w:t>куклотерапия</w:t>
      </w:r>
      <w:proofErr w:type="spellEnd"/>
      <w:r w:rsidRPr="00D76F95">
        <w:rPr>
          <w:color w:val="000000"/>
          <w:sz w:val="32"/>
          <w:szCs w:val="32"/>
        </w:rPr>
        <w:t>).</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 </w:t>
      </w:r>
      <w:proofErr w:type="spellStart"/>
      <w:r w:rsidRPr="00D76F95">
        <w:rPr>
          <w:color w:val="000000"/>
          <w:sz w:val="32"/>
          <w:szCs w:val="32"/>
        </w:rPr>
        <w:t>сказкотерапия</w:t>
      </w:r>
      <w:proofErr w:type="spellEnd"/>
      <w:r w:rsidRPr="00D76F95">
        <w:rPr>
          <w:color w:val="000000"/>
          <w:sz w:val="32"/>
          <w:szCs w:val="32"/>
        </w:rPr>
        <w:t>;</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 </w:t>
      </w:r>
      <w:proofErr w:type="spellStart"/>
      <w:r w:rsidRPr="00D76F95">
        <w:rPr>
          <w:color w:val="000000"/>
          <w:sz w:val="32"/>
          <w:szCs w:val="32"/>
        </w:rPr>
        <w:t>цветотерапия</w:t>
      </w:r>
      <w:proofErr w:type="spellEnd"/>
      <w:r w:rsidRPr="00D76F95">
        <w:rPr>
          <w:color w:val="000000"/>
          <w:sz w:val="32"/>
          <w:szCs w:val="32"/>
        </w:rPr>
        <w:t>;</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 </w:t>
      </w:r>
      <w:proofErr w:type="spellStart"/>
      <w:r w:rsidRPr="00D76F95">
        <w:rPr>
          <w:color w:val="000000"/>
          <w:sz w:val="32"/>
          <w:szCs w:val="32"/>
        </w:rPr>
        <w:t>изотерапия</w:t>
      </w:r>
      <w:proofErr w:type="spellEnd"/>
      <w:r w:rsidRPr="00D76F95">
        <w:rPr>
          <w:color w:val="000000"/>
          <w:sz w:val="32"/>
          <w:szCs w:val="32"/>
        </w:rPr>
        <w:t xml:space="preserve"> (лечение средствами изобразительной деятельности);</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И многие другие.</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Посредством участия в интересной творческой деятельности ребенок с ограниченными возможностями может найти выход из различных сложных ситуаций, увидеть пути решения возникших конфликтов, усвоить моральные нормы и ценности, различать добро и зло. Ему зачастую значительно легче выразить свои чувства в музыке, в движении, в рисовании, а не словами. В подобной творческой деятельности проявляется активное взаимодействие, возникает партнерство, развиваются фантазия и самостоятельность.</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Сегодня мы с вами рассмотрим некоторые из них.</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b/>
          <w:bCs/>
          <w:color w:val="000000"/>
          <w:sz w:val="32"/>
          <w:szCs w:val="32"/>
        </w:rPr>
        <w:t>Музыкотерапия</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Это лекарство, которое слушают.</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Самый большой эффект от музыки – это профилактика и лечение нервно-психических заболеваний.</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lastRenderedPageBreak/>
        <w:t xml:space="preserve">Музыка Баха, Моцарта, Бетховена оказывает удивительное </w:t>
      </w:r>
      <w:proofErr w:type="spellStart"/>
      <w:r w:rsidRPr="00D76F95">
        <w:rPr>
          <w:color w:val="000000"/>
          <w:sz w:val="32"/>
          <w:szCs w:val="32"/>
        </w:rPr>
        <w:t>антистрессовое</w:t>
      </w:r>
      <w:proofErr w:type="spellEnd"/>
      <w:r w:rsidRPr="00D76F95">
        <w:rPr>
          <w:color w:val="000000"/>
          <w:sz w:val="32"/>
          <w:szCs w:val="32"/>
        </w:rPr>
        <w:t xml:space="preserve"> воздействие, в развитых странах применяется даже для лечения ДЦП.</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Музыкальная терапия способствует:</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улучшению общего эмоционального состояния детей;</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улучшению исполнения качества движений (развиваются выразительность, ритмичность, координация, плавность, серийная организация движений);</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коррекции и развитию ощущений, восприятий, представлений;</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стимуляции речевой функции;</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нормализация просодической стороны речи (тембр, темп, ритм, выразительность интонации).</w:t>
      </w:r>
    </w:p>
    <w:p w:rsidR="005C64DB" w:rsidRPr="00D76F95" w:rsidRDefault="005C64DB" w:rsidP="005C64DB">
      <w:pPr>
        <w:pStyle w:val="a3"/>
        <w:shd w:val="clear" w:color="auto" w:fill="FFFFFF"/>
        <w:spacing w:before="0" w:beforeAutospacing="0" w:after="113" w:afterAutospacing="0"/>
        <w:rPr>
          <w:color w:val="000000"/>
          <w:sz w:val="32"/>
          <w:szCs w:val="32"/>
        </w:rPr>
      </w:pPr>
      <w:proofErr w:type="spellStart"/>
      <w:r w:rsidRPr="00D76F95">
        <w:rPr>
          <w:b/>
          <w:bCs/>
          <w:color w:val="000000"/>
          <w:sz w:val="32"/>
          <w:szCs w:val="32"/>
        </w:rPr>
        <w:t>Кинезитерапия</w:t>
      </w:r>
      <w:proofErr w:type="spellEnd"/>
      <w:r w:rsidRPr="00D76F95">
        <w:rPr>
          <w:b/>
          <w:bCs/>
          <w:color w:val="000000"/>
          <w:sz w:val="32"/>
          <w:szCs w:val="32"/>
        </w:rPr>
        <w:t xml:space="preserve"> (как часть музыкотерапии)</w:t>
      </w:r>
    </w:p>
    <w:p w:rsidR="005C64DB" w:rsidRPr="00D76F95" w:rsidRDefault="005C64DB" w:rsidP="005C64DB">
      <w:pPr>
        <w:pStyle w:val="a3"/>
        <w:shd w:val="clear" w:color="auto" w:fill="FFFFFF"/>
        <w:spacing w:before="0" w:beforeAutospacing="0" w:after="113" w:afterAutospacing="0"/>
        <w:rPr>
          <w:color w:val="000000"/>
          <w:sz w:val="32"/>
          <w:szCs w:val="32"/>
        </w:rPr>
      </w:pPr>
      <w:proofErr w:type="spellStart"/>
      <w:r w:rsidRPr="00D76F95">
        <w:rPr>
          <w:color w:val="000000"/>
          <w:sz w:val="32"/>
          <w:szCs w:val="32"/>
        </w:rPr>
        <w:t>Кинезиология</w:t>
      </w:r>
      <w:proofErr w:type="spellEnd"/>
      <w:r w:rsidRPr="00D76F95">
        <w:rPr>
          <w:color w:val="000000"/>
          <w:sz w:val="32"/>
          <w:szCs w:val="32"/>
        </w:rPr>
        <w:t xml:space="preserve"> – наука о развитии головного мозга через движение, наука о развитии умственных способностей и физического здоровья через определенные двигательные упражнения. </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Для выявления скрытых способностей ребёнка и расширения границ возможностей его мозга в коррекционной работе широко применяются </w:t>
      </w:r>
      <w:proofErr w:type="spellStart"/>
      <w:r w:rsidRPr="00D76F95">
        <w:rPr>
          <w:color w:val="000000"/>
          <w:sz w:val="32"/>
          <w:szCs w:val="32"/>
        </w:rPr>
        <w:t>кинезиологические</w:t>
      </w:r>
      <w:proofErr w:type="spellEnd"/>
      <w:r w:rsidRPr="00D76F95">
        <w:rPr>
          <w:color w:val="000000"/>
          <w:sz w:val="32"/>
          <w:szCs w:val="32"/>
        </w:rPr>
        <w:t xml:space="preserve"> упражнения.</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Мы убеждаемся в уникальности и мудрости опыта наших предков. Задолго до открытия учёными взаимосвязи руки и речи они придумали и передавали из одного поколения в другое народные </w:t>
      </w:r>
      <w:proofErr w:type="spellStart"/>
      <w:r w:rsidRPr="00D76F95">
        <w:rPr>
          <w:color w:val="000000"/>
          <w:sz w:val="32"/>
          <w:szCs w:val="32"/>
        </w:rPr>
        <w:t>потешки</w:t>
      </w:r>
      <w:proofErr w:type="spellEnd"/>
      <w:r w:rsidRPr="00D76F95">
        <w:rPr>
          <w:color w:val="000000"/>
          <w:sz w:val="32"/>
          <w:szCs w:val="32"/>
        </w:rPr>
        <w:t>: «</w:t>
      </w:r>
      <w:proofErr w:type="spellStart"/>
      <w:r w:rsidRPr="00D76F95">
        <w:rPr>
          <w:color w:val="000000"/>
          <w:sz w:val="32"/>
          <w:szCs w:val="32"/>
        </w:rPr>
        <w:t>Сорока-белобока</w:t>
      </w:r>
      <w:proofErr w:type="spellEnd"/>
      <w:r w:rsidRPr="00D76F95">
        <w:rPr>
          <w:color w:val="000000"/>
          <w:sz w:val="32"/>
          <w:szCs w:val="32"/>
        </w:rPr>
        <w:t xml:space="preserve">», «Ладушки-ладушки» и им подобные народные игры, не что иное, как </w:t>
      </w:r>
      <w:proofErr w:type="spellStart"/>
      <w:r w:rsidRPr="00D76F95">
        <w:rPr>
          <w:color w:val="000000"/>
          <w:sz w:val="32"/>
          <w:szCs w:val="32"/>
        </w:rPr>
        <w:t>оздоравливающий</w:t>
      </w:r>
      <w:proofErr w:type="spellEnd"/>
      <w:r w:rsidRPr="00D76F95">
        <w:rPr>
          <w:color w:val="000000"/>
          <w:sz w:val="32"/>
          <w:szCs w:val="32"/>
        </w:rPr>
        <w:t xml:space="preserve"> и тонизирующий массаж. Такие простые манипуляции с пальчиками, а сколько пользы: положительное воздействие на внутренние органы, тонизирующий эффект, стимуляция мыслительных функций и речи, веселое общение малыша и мамы, заряд положительных эмоций!</w:t>
      </w:r>
    </w:p>
    <w:p w:rsidR="005C64DB" w:rsidRPr="00D76F95" w:rsidRDefault="005C64DB" w:rsidP="005C64DB">
      <w:pPr>
        <w:shd w:val="clear" w:color="auto" w:fill="FFFFFF"/>
        <w:spacing w:before="96" w:after="288" w:line="288" w:lineRule="atLeast"/>
        <w:outlineLvl w:val="0"/>
        <w:rPr>
          <w:rFonts w:ascii="Times New Roman" w:eastAsia="Times New Roman" w:hAnsi="Times New Roman" w:cs="Times New Roman"/>
          <w:kern w:val="36"/>
          <w:sz w:val="31"/>
          <w:szCs w:val="31"/>
          <w:lang w:eastAsia="ru-RU"/>
        </w:rPr>
      </w:pPr>
      <w:r w:rsidRPr="00D76F95">
        <w:rPr>
          <w:rFonts w:ascii="Times New Roman" w:eastAsia="Times New Roman" w:hAnsi="Times New Roman" w:cs="Times New Roman"/>
          <w:kern w:val="36"/>
          <w:sz w:val="31"/>
          <w:szCs w:val="31"/>
          <w:lang w:eastAsia="ru-RU"/>
        </w:rPr>
        <w:t xml:space="preserve">В своей работе эффективно применяю логопедическую ритмику  как вид </w:t>
      </w:r>
      <w:proofErr w:type="spellStart"/>
      <w:r w:rsidRPr="00D76F95">
        <w:rPr>
          <w:rFonts w:ascii="Times New Roman" w:eastAsia="Times New Roman" w:hAnsi="Times New Roman" w:cs="Times New Roman"/>
          <w:kern w:val="36"/>
          <w:sz w:val="31"/>
          <w:szCs w:val="31"/>
          <w:lang w:eastAsia="ru-RU"/>
        </w:rPr>
        <w:t>кинезитерапии</w:t>
      </w:r>
      <w:proofErr w:type="spellEnd"/>
      <w:r w:rsidRPr="00D76F95">
        <w:rPr>
          <w:rFonts w:ascii="Times New Roman" w:eastAsia="Times New Roman" w:hAnsi="Times New Roman" w:cs="Times New Roman"/>
          <w:kern w:val="36"/>
          <w:sz w:val="31"/>
          <w:szCs w:val="31"/>
          <w:lang w:eastAsia="ru-RU"/>
        </w:rPr>
        <w:t>. </w:t>
      </w:r>
    </w:p>
    <w:p w:rsidR="005C64DB" w:rsidRPr="00D76F95" w:rsidRDefault="005C64DB" w:rsidP="005C64DB">
      <w:pPr>
        <w:pStyle w:val="a3"/>
        <w:shd w:val="clear" w:color="auto" w:fill="FFFFFF"/>
        <w:spacing w:before="0" w:beforeAutospacing="0" w:after="113" w:afterAutospacing="0"/>
        <w:rPr>
          <w:color w:val="000000"/>
          <w:sz w:val="32"/>
          <w:szCs w:val="32"/>
        </w:rPr>
      </w:pPr>
      <w:proofErr w:type="spellStart"/>
      <w:r w:rsidRPr="00D76F95">
        <w:rPr>
          <w:b/>
          <w:bCs/>
          <w:color w:val="000000"/>
          <w:sz w:val="32"/>
          <w:szCs w:val="32"/>
        </w:rPr>
        <w:t>Куклотерапия</w:t>
      </w:r>
      <w:proofErr w:type="spellEnd"/>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Это прием </w:t>
      </w:r>
      <w:proofErr w:type="spellStart"/>
      <w:r w:rsidRPr="00D76F95">
        <w:rPr>
          <w:color w:val="000000"/>
          <w:sz w:val="32"/>
          <w:szCs w:val="32"/>
        </w:rPr>
        <w:t>психокоррекционного</w:t>
      </w:r>
      <w:proofErr w:type="spellEnd"/>
      <w:r w:rsidRPr="00D76F95">
        <w:rPr>
          <w:color w:val="000000"/>
          <w:sz w:val="32"/>
          <w:szCs w:val="32"/>
        </w:rPr>
        <w:t xml:space="preserve"> воздействия - куклу как промежуточный объект взаимодействия ребенка и взрослого.</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lastRenderedPageBreak/>
        <w:t>Цель: помочь ликвидировать болезненные переживания, укрепить психическое здоровье, улучшить социальную адаптацию, развить самосознание, разрешить конфликты в условиях коллективной творческой деятельности.</w:t>
      </w:r>
    </w:p>
    <w:p w:rsidR="005C64DB" w:rsidRPr="00D76F95" w:rsidRDefault="005C64DB" w:rsidP="005C64DB">
      <w:pPr>
        <w:pStyle w:val="a3"/>
        <w:shd w:val="clear" w:color="auto" w:fill="FFFFFF"/>
        <w:spacing w:before="0" w:beforeAutospacing="0" w:after="113" w:afterAutospacing="0"/>
        <w:rPr>
          <w:color w:val="000000"/>
          <w:sz w:val="32"/>
          <w:szCs w:val="32"/>
        </w:rPr>
      </w:pPr>
      <w:proofErr w:type="spellStart"/>
      <w:r w:rsidRPr="00D76F95">
        <w:rPr>
          <w:b/>
          <w:bCs/>
          <w:color w:val="000000"/>
          <w:sz w:val="32"/>
          <w:szCs w:val="32"/>
        </w:rPr>
        <w:t>Сказкотерапия</w:t>
      </w:r>
      <w:proofErr w:type="spellEnd"/>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Это метод </w:t>
      </w:r>
      <w:proofErr w:type="spellStart"/>
      <w:r w:rsidRPr="00D76F95">
        <w:rPr>
          <w:color w:val="000000"/>
          <w:sz w:val="32"/>
          <w:szCs w:val="32"/>
        </w:rPr>
        <w:t>психокоррекции</w:t>
      </w:r>
      <w:proofErr w:type="spellEnd"/>
      <w:r w:rsidRPr="00D76F95">
        <w:rPr>
          <w:color w:val="000000"/>
          <w:sz w:val="32"/>
          <w:szCs w:val="32"/>
        </w:rPr>
        <w:t xml:space="preserve"> посредством литературного произведения. </w:t>
      </w:r>
      <w:proofErr w:type="spellStart"/>
      <w:r w:rsidRPr="00D76F95">
        <w:rPr>
          <w:color w:val="000000"/>
          <w:sz w:val="32"/>
          <w:szCs w:val="32"/>
        </w:rPr>
        <w:t>Сказкотерапия</w:t>
      </w:r>
      <w:proofErr w:type="spellEnd"/>
      <w:r w:rsidRPr="00D76F95">
        <w:rPr>
          <w:color w:val="000000"/>
          <w:sz w:val="32"/>
          <w:szCs w:val="32"/>
        </w:rPr>
        <w:t xml:space="preserve"> подразумевает усиление потенциальных и творческих способностей ребенка, за счет чего происходит преодоление проблемных элементов. </w:t>
      </w:r>
      <w:proofErr w:type="spellStart"/>
      <w:r w:rsidRPr="00D76F95">
        <w:rPr>
          <w:color w:val="000000"/>
          <w:sz w:val="32"/>
          <w:szCs w:val="32"/>
        </w:rPr>
        <w:t>Сказкотерапия</w:t>
      </w:r>
      <w:proofErr w:type="spellEnd"/>
      <w:r w:rsidRPr="00D76F95">
        <w:rPr>
          <w:color w:val="000000"/>
          <w:sz w:val="32"/>
          <w:szCs w:val="32"/>
        </w:rPr>
        <w:t xml:space="preserve"> является комплексной методикой и тесно связана с </w:t>
      </w:r>
      <w:proofErr w:type="spellStart"/>
      <w:r w:rsidRPr="00D76F95">
        <w:rPr>
          <w:color w:val="000000"/>
          <w:sz w:val="32"/>
          <w:szCs w:val="32"/>
        </w:rPr>
        <w:t>игротерапией</w:t>
      </w:r>
      <w:proofErr w:type="spellEnd"/>
      <w:r w:rsidRPr="00D76F95">
        <w:rPr>
          <w:color w:val="000000"/>
          <w:sz w:val="32"/>
          <w:szCs w:val="32"/>
        </w:rPr>
        <w:t xml:space="preserve"> и </w:t>
      </w:r>
      <w:proofErr w:type="spellStart"/>
      <w:r w:rsidRPr="00D76F95">
        <w:rPr>
          <w:color w:val="000000"/>
          <w:sz w:val="32"/>
          <w:szCs w:val="32"/>
        </w:rPr>
        <w:t>арттерапией</w:t>
      </w:r>
      <w:proofErr w:type="spellEnd"/>
      <w:r w:rsidRPr="00D76F95">
        <w:rPr>
          <w:color w:val="000000"/>
          <w:sz w:val="32"/>
          <w:szCs w:val="32"/>
        </w:rPr>
        <w:t xml:space="preserve">. </w:t>
      </w:r>
    </w:p>
    <w:p w:rsidR="005C64DB" w:rsidRPr="00D76F95" w:rsidRDefault="005C64DB" w:rsidP="005C64DB">
      <w:pPr>
        <w:pStyle w:val="a3"/>
        <w:shd w:val="clear" w:color="auto" w:fill="FFFFFF"/>
        <w:spacing w:before="0" w:beforeAutospacing="0" w:after="113" w:afterAutospacing="0"/>
        <w:rPr>
          <w:color w:val="000000"/>
          <w:sz w:val="32"/>
          <w:szCs w:val="32"/>
        </w:rPr>
      </w:pPr>
      <w:proofErr w:type="spellStart"/>
      <w:r w:rsidRPr="00D76F95">
        <w:rPr>
          <w:b/>
          <w:bCs/>
          <w:color w:val="000000"/>
          <w:sz w:val="32"/>
          <w:szCs w:val="32"/>
        </w:rPr>
        <w:t>Хромотерапия</w:t>
      </w:r>
      <w:proofErr w:type="spellEnd"/>
      <w:r w:rsidRPr="00D76F95">
        <w:rPr>
          <w:b/>
          <w:bCs/>
          <w:color w:val="000000"/>
          <w:sz w:val="32"/>
          <w:szCs w:val="32"/>
        </w:rPr>
        <w:t xml:space="preserve"> (</w:t>
      </w:r>
      <w:proofErr w:type="spellStart"/>
      <w:r w:rsidRPr="00D76F95">
        <w:rPr>
          <w:b/>
          <w:bCs/>
          <w:color w:val="000000"/>
          <w:sz w:val="32"/>
          <w:szCs w:val="32"/>
        </w:rPr>
        <w:t>цветотерапия</w:t>
      </w:r>
      <w:proofErr w:type="spellEnd"/>
      <w:r w:rsidRPr="00D76F95">
        <w:rPr>
          <w:b/>
          <w:bCs/>
          <w:color w:val="000000"/>
          <w:sz w:val="32"/>
          <w:szCs w:val="32"/>
        </w:rPr>
        <w:t xml:space="preserve">, </w:t>
      </w:r>
      <w:proofErr w:type="spellStart"/>
      <w:r w:rsidRPr="00D76F95">
        <w:rPr>
          <w:b/>
          <w:bCs/>
          <w:color w:val="000000"/>
          <w:sz w:val="32"/>
          <w:szCs w:val="32"/>
        </w:rPr>
        <w:t>светотерапия</w:t>
      </w:r>
      <w:proofErr w:type="spellEnd"/>
      <w:r w:rsidRPr="00D76F95">
        <w:rPr>
          <w:b/>
          <w:bCs/>
          <w:color w:val="000000"/>
          <w:sz w:val="32"/>
          <w:szCs w:val="32"/>
        </w:rPr>
        <w:t>)</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ЦЕЛИ:</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Нормализовать мышечный тонус.</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Нейтрализовать негативное состояние.</w:t>
      </w:r>
    </w:p>
    <w:p w:rsidR="005C64DB" w:rsidRPr="00D76F95" w:rsidRDefault="005C64DB" w:rsidP="005C64DB">
      <w:pPr>
        <w:pStyle w:val="a3"/>
        <w:shd w:val="clear" w:color="auto" w:fill="FFFFFF"/>
        <w:spacing w:before="0" w:beforeAutospacing="0" w:after="113" w:afterAutospacing="0"/>
        <w:rPr>
          <w:color w:val="000000"/>
          <w:sz w:val="32"/>
          <w:szCs w:val="32"/>
        </w:rPr>
      </w:pPr>
      <w:proofErr w:type="spellStart"/>
      <w:r w:rsidRPr="00D76F95">
        <w:rPr>
          <w:color w:val="000000"/>
          <w:sz w:val="32"/>
          <w:szCs w:val="32"/>
        </w:rPr>
        <w:t>Хромотерапия</w:t>
      </w:r>
      <w:proofErr w:type="spellEnd"/>
      <w:r w:rsidRPr="00D76F95">
        <w:rPr>
          <w:color w:val="000000"/>
          <w:sz w:val="32"/>
          <w:szCs w:val="32"/>
        </w:rPr>
        <w:t xml:space="preserve"> – наука, изучающая свойства света и цвета. Ученые давно заметили, что одни цвета ласкают взгляд, успокаивают, способствует приливу внутренних сил, бодрят; другие – раздражают, угнетают. Терапевтические возможности цвета были подтверждены результатами научных исследований. Воздействие цвета на людей не однозначно, а сугубо индивидуально, носит избирательный характер, и педагогам необходимо это учитывать в работе.</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Синий цвет оказывает успокаивающее воздействие, расслабляет, снимает спазмы, уменьшает головные боли спазматического происхождения, понижает аппетит.</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Фиолетовый цвет оказывает угнетающее действие на психические и физиологические процессы, снижает настроение людей.</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Красный цвет активизирует, повышает физическую работоспособность, вызывает ощущение теплоты, стимулирует психические процессы и развитие речи.</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Зеленый цвет успокаивает, создает хорошее настроение, оказывает благотворное влияние на соматически ослабленных детей, при лечении воспалений, при ослабленном зрении.</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Розовый цвет тонизирует при подавленном состоянии.</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lastRenderedPageBreak/>
        <w:t>Желтый цвет, цвет радости и покоя, нейтрализует негативные действия.</w:t>
      </w:r>
    </w:p>
    <w:p w:rsidR="005C64DB" w:rsidRPr="00D76F95" w:rsidRDefault="005C64DB" w:rsidP="005C64DB">
      <w:pPr>
        <w:pStyle w:val="a3"/>
        <w:shd w:val="clear" w:color="auto" w:fill="FFFFFF"/>
        <w:spacing w:before="0" w:beforeAutospacing="0" w:after="113" w:afterAutospacing="0"/>
        <w:rPr>
          <w:color w:val="000000"/>
          <w:sz w:val="32"/>
          <w:szCs w:val="32"/>
        </w:rPr>
      </w:pPr>
      <w:proofErr w:type="spellStart"/>
      <w:r w:rsidRPr="00D76F95">
        <w:rPr>
          <w:b/>
          <w:bCs/>
          <w:color w:val="000000"/>
          <w:sz w:val="32"/>
          <w:szCs w:val="32"/>
        </w:rPr>
        <w:t>Игротерапия</w:t>
      </w:r>
      <w:proofErr w:type="spellEnd"/>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 xml:space="preserve">Игра – это любимое занятие и ведущая деятельность ребенка с самых ранних лет. Она позволяет ребенку получить представление об окружающем его мире. С ее помощью формируются такие важные психические функции, как мышление, воображение, фантазия. Игровая терапия также призвана помочь ребенку преодолеть сложности развития, исключить проблемы поведения, разобраться, что беспокоит малыша на самом деле. Итогом проведенной </w:t>
      </w:r>
      <w:proofErr w:type="spellStart"/>
      <w:r w:rsidRPr="00D76F95">
        <w:rPr>
          <w:color w:val="000000"/>
          <w:sz w:val="32"/>
          <w:szCs w:val="32"/>
        </w:rPr>
        <w:t>игротерапии</w:t>
      </w:r>
      <w:proofErr w:type="spellEnd"/>
      <w:r w:rsidRPr="00D76F95">
        <w:rPr>
          <w:color w:val="000000"/>
          <w:sz w:val="32"/>
          <w:szCs w:val="32"/>
        </w:rPr>
        <w:t xml:space="preserve"> является повышение самооценки ребенка, развиваются коммуникативные навыки, понижается уровень тревожности, страха. </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proofErr w:type="spellStart"/>
      <w:r w:rsidRPr="00D76F95">
        <w:rPr>
          <w:rFonts w:ascii="Times New Roman" w:eastAsia="Times New Roman" w:hAnsi="Times New Roman" w:cs="Times New Roman"/>
          <w:b/>
          <w:bCs/>
          <w:color w:val="000000" w:themeColor="text1"/>
          <w:sz w:val="32"/>
          <w:szCs w:val="32"/>
          <w:lang w:eastAsia="ru-RU"/>
        </w:rPr>
        <w:t>Сказки-шумелки</w:t>
      </w:r>
      <w:proofErr w:type="spellEnd"/>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proofErr w:type="spellStart"/>
      <w:r w:rsidRPr="00D76F95">
        <w:rPr>
          <w:rFonts w:ascii="Times New Roman" w:eastAsia="Times New Roman" w:hAnsi="Times New Roman" w:cs="Times New Roman"/>
          <w:color w:val="000000" w:themeColor="text1"/>
          <w:sz w:val="32"/>
          <w:szCs w:val="32"/>
          <w:lang w:eastAsia="ru-RU"/>
        </w:rPr>
        <w:t>Музицирование</w:t>
      </w:r>
      <w:proofErr w:type="spellEnd"/>
      <w:r w:rsidRPr="00D76F95">
        <w:rPr>
          <w:rFonts w:ascii="Times New Roman" w:eastAsia="Times New Roman" w:hAnsi="Times New Roman" w:cs="Times New Roman"/>
          <w:color w:val="000000" w:themeColor="text1"/>
          <w:sz w:val="32"/>
          <w:szCs w:val="32"/>
          <w:lang w:eastAsia="ru-RU"/>
        </w:rPr>
        <w:t xml:space="preserve"> как форма активной деятельности ребенка с ОВЗ с самыми простыми инструментами стимулирует его социально-эмоциональное развитие: они учатся взаимодействовать друг с другом, вступать в контакт.</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В работе с детьми применяются различные музыкальные инструменты и игрушки. Они вызывают у ребенка большой интерес.</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bookmarkStart w:id="0" w:name="_GoBack"/>
      <w:r w:rsidRPr="00D76F95">
        <w:rPr>
          <w:rFonts w:ascii="Times New Roman" w:eastAsia="Times New Roman" w:hAnsi="Times New Roman" w:cs="Times New Roman"/>
          <w:color w:val="000000" w:themeColor="text1"/>
          <w:sz w:val="32"/>
          <w:szCs w:val="32"/>
          <w:lang w:eastAsia="ru-RU"/>
        </w:rPr>
        <w:t xml:space="preserve">Игровые занятия с использованием «Сказок – </w:t>
      </w:r>
      <w:proofErr w:type="spellStart"/>
      <w:r w:rsidRPr="00D76F95">
        <w:rPr>
          <w:rFonts w:ascii="Times New Roman" w:eastAsia="Times New Roman" w:hAnsi="Times New Roman" w:cs="Times New Roman"/>
          <w:color w:val="000000" w:themeColor="text1"/>
          <w:sz w:val="32"/>
          <w:szCs w:val="32"/>
          <w:lang w:eastAsia="ru-RU"/>
        </w:rPr>
        <w:t>шумелок</w:t>
      </w:r>
      <w:proofErr w:type="spellEnd"/>
      <w:r w:rsidRPr="00D76F95">
        <w:rPr>
          <w:rFonts w:ascii="Times New Roman" w:eastAsia="Times New Roman" w:hAnsi="Times New Roman" w:cs="Times New Roman"/>
          <w:color w:val="000000" w:themeColor="text1"/>
          <w:sz w:val="32"/>
          <w:szCs w:val="32"/>
          <w:lang w:eastAsia="ru-RU"/>
        </w:rPr>
        <w:t xml:space="preserve">» </w:t>
      </w:r>
      <w:bookmarkEnd w:id="0"/>
      <w:r w:rsidRPr="00D76F95">
        <w:rPr>
          <w:rFonts w:ascii="Times New Roman" w:eastAsia="Times New Roman" w:hAnsi="Times New Roman" w:cs="Times New Roman"/>
          <w:color w:val="000000" w:themeColor="text1"/>
          <w:sz w:val="32"/>
          <w:szCs w:val="32"/>
          <w:lang w:eastAsia="ru-RU"/>
        </w:rPr>
        <w:t>способствуют:</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Реализации представлений ребёнка о шумах, звуках, ритмах в игровом сказочном оформлении, что всегда сопровождается положительными эмоциями;</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Звукоподражание на различных шумовых и детских инструментах различными способами, с различной громкостью и оттенками способствует развитию творческой фантазии;</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xml:space="preserve">Совместное </w:t>
      </w:r>
      <w:proofErr w:type="spellStart"/>
      <w:r w:rsidRPr="00D76F95">
        <w:rPr>
          <w:rFonts w:ascii="Times New Roman" w:eastAsia="Times New Roman" w:hAnsi="Times New Roman" w:cs="Times New Roman"/>
          <w:color w:val="000000" w:themeColor="text1"/>
          <w:sz w:val="32"/>
          <w:szCs w:val="32"/>
          <w:lang w:eastAsia="ru-RU"/>
        </w:rPr>
        <w:t>музицирование</w:t>
      </w:r>
      <w:proofErr w:type="spellEnd"/>
      <w:r w:rsidRPr="00D76F95">
        <w:rPr>
          <w:rFonts w:ascii="Times New Roman" w:eastAsia="Times New Roman" w:hAnsi="Times New Roman" w:cs="Times New Roman"/>
          <w:color w:val="000000" w:themeColor="text1"/>
          <w:sz w:val="32"/>
          <w:szCs w:val="32"/>
          <w:lang w:eastAsia="ru-RU"/>
        </w:rPr>
        <w:t xml:space="preserve"> и игровая деятельность взрослого и детей формирует навыки общения;</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Развивается слуховая память, дети учатся внимательно слушать и быстро реагировать на отдельные слова песен и сказок;</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lastRenderedPageBreak/>
        <w:t>Развивается слух детей, они различают даже небольшие оттенки звучания: громкости, продолжительности, высоты, тембра, акценты и ритмы;</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Формируются навыки сотрудничества и сотворчества;</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Развиваются концентрация внимания и выдержка;</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Развивают мелкую моторику;</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Обогащает словарный запас.</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Это наконец, способ подарить ребёнку радость от игры.</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b/>
          <w:bCs/>
          <w:color w:val="000000" w:themeColor="text1"/>
          <w:sz w:val="32"/>
          <w:szCs w:val="32"/>
          <w:lang w:eastAsia="ru-RU"/>
        </w:rPr>
        <w:t>Шумовой оркестр</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Занятия в шумовом оркестре позволяют довольно быстро приобщить детей к музыке в качестве слушателей и исполнителей.</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Цель шумового оркестра – с помощью ритмического аккомпанемента подчеркнуть характер, настроение музыки, сделать её ярче. Дети привлекаются к подбору тембров для аранжировок. Музыка исполняется как на фортепиано, так и в записи. Игра на детских шумовых инструментах доставляет ребёнку радость музыкального творчества, развивает мелодический, ритмический и тембровый слух, музыкальную память, познавательную, волевую сферы ребёнка, такие личностные качества, как общительность, самостоятельность, дисциплинированность, формирует умение действовать в коллективе, развивает навыки мелкой и крупной моторики.</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Детские музыкальные игрушки и музыкальные инструменты – великолепные спутники жизни ребёнка, его музыкальном развитии.</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xml:space="preserve">Немаловажным фактором успешного </w:t>
      </w:r>
      <w:proofErr w:type="spellStart"/>
      <w:r w:rsidRPr="00D76F95">
        <w:rPr>
          <w:rFonts w:ascii="Times New Roman" w:eastAsia="Times New Roman" w:hAnsi="Times New Roman" w:cs="Times New Roman"/>
          <w:color w:val="000000" w:themeColor="text1"/>
          <w:sz w:val="32"/>
          <w:szCs w:val="32"/>
          <w:lang w:eastAsia="ru-RU"/>
        </w:rPr>
        <w:t>музицирования</w:t>
      </w:r>
      <w:proofErr w:type="spellEnd"/>
      <w:r w:rsidRPr="00D76F95">
        <w:rPr>
          <w:rFonts w:ascii="Times New Roman" w:eastAsia="Times New Roman" w:hAnsi="Times New Roman" w:cs="Times New Roman"/>
          <w:color w:val="000000" w:themeColor="text1"/>
          <w:sz w:val="32"/>
          <w:szCs w:val="32"/>
          <w:lang w:eastAsia="ru-RU"/>
        </w:rPr>
        <w:t xml:space="preserve"> является знание приёмов игры. Познакомьтесь с ними сами и поясните их маленькому музыканту.</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b/>
          <w:bCs/>
          <w:color w:val="000000" w:themeColor="text1"/>
          <w:sz w:val="32"/>
          <w:szCs w:val="32"/>
          <w:lang w:eastAsia="ru-RU"/>
        </w:rPr>
        <w:t>ХОР РУК</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b/>
          <w:bCs/>
          <w:color w:val="000000" w:themeColor="text1"/>
          <w:sz w:val="32"/>
          <w:szCs w:val="32"/>
          <w:lang w:eastAsia="ru-RU"/>
        </w:rPr>
        <w:t>«Хор рук»</w:t>
      </w:r>
      <w:r w:rsidRPr="00D76F95">
        <w:rPr>
          <w:rFonts w:ascii="Times New Roman" w:eastAsia="Times New Roman" w:hAnsi="Times New Roman" w:cs="Times New Roman"/>
          <w:color w:val="000000" w:themeColor="text1"/>
          <w:sz w:val="32"/>
          <w:szCs w:val="32"/>
          <w:lang w:eastAsia="ru-RU"/>
        </w:rPr>
        <w:t> - это одна из инновационных музыкально-педагогических технологий, и одна из линий авторской методики Татьяны Анатольевны Боровик.</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lastRenderedPageBreak/>
        <w:t>Ценность и комплексность входящих в нее музыкальных, психолого-педагогических, художественно-вариативных, сценических линий достаточно широка.</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xml:space="preserve">Эта форма интересна тем, что подводит детей к пониманию двигательного </w:t>
      </w:r>
      <w:proofErr w:type="spellStart"/>
      <w:r w:rsidRPr="00D76F95">
        <w:rPr>
          <w:rFonts w:ascii="Times New Roman" w:eastAsia="Times New Roman" w:hAnsi="Times New Roman" w:cs="Times New Roman"/>
          <w:color w:val="000000" w:themeColor="text1"/>
          <w:sz w:val="32"/>
          <w:szCs w:val="32"/>
          <w:lang w:eastAsia="ru-RU"/>
        </w:rPr>
        <w:t>двухголосия</w:t>
      </w:r>
      <w:proofErr w:type="spellEnd"/>
      <w:r w:rsidRPr="00D76F95">
        <w:rPr>
          <w:rFonts w:ascii="Times New Roman" w:eastAsia="Times New Roman" w:hAnsi="Times New Roman" w:cs="Times New Roman"/>
          <w:color w:val="000000" w:themeColor="text1"/>
          <w:sz w:val="32"/>
          <w:szCs w:val="32"/>
          <w:lang w:eastAsia="ru-RU"/>
        </w:rPr>
        <w:t xml:space="preserve">, в которой все участники делятся на «хор из двух голосов» и двух ведущих-«дирижеров». «Первую двигательную партию» исполняют руками одна группа детей (сидящая в ряд на стульях), зеркально отражая движения сидящего ведущего-«дирижера», «вторую» - другая (стоящая позади них), соответственно копируя движения стоящего ведущего-«дирижера». </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Здесь предполагается использование дополнительного атрибута – «перчаток» - снежинок, листьев, овощей и фруктов, посуды, цветов и бабочек и т. д. В зависимости от темы, сезона и сюжета получаются самые разные по настроению и характеру композиции («Осенний лес», «Снежный вальс» и др.). На усмотрение вашей фантазии.</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Данная форма направлена на развитие</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координационной свободы движения,</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чувства ритма,</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внимания,</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ансамблевой слаженности,</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способности к двигательной импровизации.</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r w:rsidRPr="00D76F95">
        <w:rPr>
          <w:rFonts w:ascii="Times New Roman" w:eastAsia="Times New Roman" w:hAnsi="Times New Roman" w:cs="Times New Roman"/>
          <w:color w:val="000000" w:themeColor="text1"/>
          <w:sz w:val="32"/>
          <w:szCs w:val="32"/>
          <w:lang w:eastAsia="ru-RU"/>
        </w:rPr>
        <w:t xml:space="preserve"> Является одной их форм </w:t>
      </w:r>
      <w:proofErr w:type="spellStart"/>
      <w:r w:rsidRPr="00D76F95">
        <w:rPr>
          <w:rFonts w:ascii="Times New Roman" w:eastAsia="Times New Roman" w:hAnsi="Times New Roman" w:cs="Times New Roman"/>
          <w:color w:val="000000" w:themeColor="text1"/>
          <w:sz w:val="32"/>
          <w:szCs w:val="32"/>
          <w:lang w:eastAsia="ru-RU"/>
        </w:rPr>
        <w:t>арттерапии</w:t>
      </w:r>
      <w:proofErr w:type="spellEnd"/>
      <w:r w:rsidRPr="00D76F95">
        <w:rPr>
          <w:rFonts w:ascii="Times New Roman" w:eastAsia="Times New Roman" w:hAnsi="Times New Roman" w:cs="Times New Roman"/>
          <w:color w:val="000000" w:themeColor="text1"/>
          <w:sz w:val="32"/>
          <w:szCs w:val="32"/>
          <w:lang w:eastAsia="ru-RU"/>
        </w:rPr>
        <w:t xml:space="preserve">, </w:t>
      </w:r>
      <w:proofErr w:type="spellStart"/>
      <w:r w:rsidRPr="00D76F95">
        <w:rPr>
          <w:rFonts w:ascii="Times New Roman" w:eastAsia="Times New Roman" w:hAnsi="Times New Roman" w:cs="Times New Roman"/>
          <w:color w:val="000000" w:themeColor="text1"/>
          <w:sz w:val="32"/>
          <w:szCs w:val="32"/>
          <w:lang w:eastAsia="ru-RU"/>
        </w:rPr>
        <w:t>артпедагогики</w:t>
      </w:r>
      <w:proofErr w:type="spellEnd"/>
      <w:r w:rsidRPr="00D76F95">
        <w:rPr>
          <w:rFonts w:ascii="Times New Roman" w:eastAsia="Times New Roman" w:hAnsi="Times New Roman" w:cs="Times New Roman"/>
          <w:color w:val="000000" w:themeColor="text1"/>
          <w:sz w:val="32"/>
          <w:szCs w:val="32"/>
          <w:lang w:eastAsia="ru-RU"/>
        </w:rPr>
        <w:t>, музыкотерапии, как активная релаксация.</w:t>
      </w: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p>
    <w:p w:rsidR="005C64DB" w:rsidRPr="00D76F95" w:rsidRDefault="005C64DB" w:rsidP="005C64DB">
      <w:pPr>
        <w:shd w:val="clear" w:color="auto" w:fill="FFFFFF"/>
        <w:spacing w:after="150" w:line="240" w:lineRule="auto"/>
        <w:jc w:val="both"/>
        <w:rPr>
          <w:rFonts w:ascii="Times New Roman" w:eastAsia="Times New Roman" w:hAnsi="Times New Roman" w:cs="Times New Roman"/>
          <w:color w:val="000000" w:themeColor="text1"/>
          <w:sz w:val="32"/>
          <w:szCs w:val="32"/>
          <w:lang w:eastAsia="ru-RU"/>
        </w:rPr>
      </w:pPr>
    </w:p>
    <w:p w:rsidR="005C64DB" w:rsidRPr="00D76F95" w:rsidRDefault="005C64DB" w:rsidP="005C64DB">
      <w:pPr>
        <w:shd w:val="clear" w:color="auto" w:fill="FFFFFF"/>
        <w:spacing w:after="150" w:line="240" w:lineRule="auto"/>
        <w:jc w:val="both"/>
        <w:rPr>
          <w:rFonts w:ascii="Times New Roman" w:eastAsia="Times New Roman" w:hAnsi="Times New Roman" w:cs="Times New Roman"/>
          <w:b/>
          <w:color w:val="333333"/>
          <w:sz w:val="32"/>
          <w:szCs w:val="32"/>
          <w:lang w:eastAsia="ru-RU"/>
        </w:rPr>
      </w:pPr>
      <w:r w:rsidRPr="00D76F95">
        <w:rPr>
          <w:rFonts w:ascii="Times New Roman" w:hAnsi="Times New Roman" w:cs="Times New Roman"/>
          <w:b/>
          <w:color w:val="000000"/>
          <w:sz w:val="32"/>
          <w:szCs w:val="32"/>
        </w:rPr>
        <w:t>Заключение</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t>Включение в работу нетрадиционных методов и приемов позволяет усовершенствовать коррекционный процесс.</w:t>
      </w:r>
    </w:p>
    <w:p w:rsidR="005C64DB" w:rsidRPr="00D76F95" w:rsidRDefault="005C64DB" w:rsidP="005C64DB">
      <w:pPr>
        <w:pStyle w:val="a3"/>
        <w:shd w:val="clear" w:color="auto" w:fill="FFFFFF"/>
        <w:spacing w:before="0" w:beforeAutospacing="0" w:after="113" w:afterAutospacing="0"/>
        <w:rPr>
          <w:color w:val="000000"/>
          <w:sz w:val="32"/>
          <w:szCs w:val="32"/>
        </w:rPr>
      </w:pPr>
      <w:r w:rsidRPr="00D76F95">
        <w:rPr>
          <w:color w:val="000000"/>
          <w:sz w:val="32"/>
          <w:szCs w:val="32"/>
        </w:rPr>
        <w:lastRenderedPageBreak/>
        <w:t>Разнообразные нетрадиционные методы и приемы предотвращают утомление, поддерживают познавательную активность детей и повышают эффективность работы в целом.</w:t>
      </w:r>
    </w:p>
    <w:p w:rsidR="005C64DB" w:rsidRPr="00D76F95" w:rsidRDefault="005C64DB" w:rsidP="005C64DB">
      <w:pPr>
        <w:pStyle w:val="a3"/>
        <w:shd w:val="clear" w:color="auto" w:fill="FFFFFF"/>
        <w:spacing w:before="0" w:beforeAutospacing="0" w:after="113" w:afterAutospacing="0"/>
        <w:rPr>
          <w:color w:val="000000"/>
          <w:sz w:val="32"/>
          <w:szCs w:val="32"/>
        </w:rPr>
      </w:pPr>
    </w:p>
    <w:p w:rsidR="005C64DB" w:rsidRPr="00D76F95" w:rsidRDefault="005C64DB" w:rsidP="005C64DB">
      <w:pPr>
        <w:rPr>
          <w:rFonts w:ascii="Times New Roman" w:hAnsi="Times New Roman" w:cs="Times New Roman"/>
        </w:rPr>
      </w:pPr>
    </w:p>
    <w:p w:rsidR="005C64DB" w:rsidRPr="00D76F95" w:rsidRDefault="005C64DB" w:rsidP="005C64DB">
      <w:pPr>
        <w:rPr>
          <w:rFonts w:ascii="Times New Roman" w:hAnsi="Times New Roman" w:cs="Times New Roman"/>
        </w:rPr>
      </w:pPr>
    </w:p>
    <w:p w:rsidR="005A3495" w:rsidRDefault="005A3495"/>
    <w:sectPr w:rsidR="005A3495" w:rsidSect="005A34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rsids>
    <w:rsidRoot w:val="005C64DB"/>
    <w:rsid w:val="005A3495"/>
    <w:rsid w:val="005C64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4DB"/>
    <w:pPr>
      <w:spacing w:after="225" w:line="336" w:lineRule="atLeas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64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1541</Words>
  <Characters>8788</Characters>
  <Application>Microsoft Office Word</Application>
  <DocSecurity>0</DocSecurity>
  <Lines>73</Lines>
  <Paragraphs>20</Paragraphs>
  <ScaleCrop>false</ScaleCrop>
  <Company>SPecialiST RePack</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2025-03-14T17:17:00Z</dcterms:created>
  <dcterms:modified xsi:type="dcterms:W3CDTF">2025-03-14T17:19:00Z</dcterms:modified>
</cp:coreProperties>
</file>