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27" w:rsidRPr="00506DE9" w:rsidRDefault="009C5209" w:rsidP="009C5209">
      <w:pPr>
        <w:spacing w:line="360" w:lineRule="auto"/>
        <w:jc w:val="center"/>
        <w:rPr>
          <w:rFonts w:ascii="Times New Roman" w:hAnsi="Times New Roman"/>
          <w:b/>
          <w:sz w:val="28"/>
          <w:szCs w:val="28"/>
        </w:rPr>
      </w:pPr>
      <w:r w:rsidRPr="00506DE9">
        <w:rPr>
          <w:rFonts w:ascii="Times New Roman" w:hAnsi="Times New Roman"/>
          <w:b/>
          <w:sz w:val="28"/>
          <w:szCs w:val="28"/>
        </w:rPr>
        <w:t>Содержание</w:t>
      </w:r>
    </w:p>
    <w:p w:rsidR="009C5209" w:rsidRDefault="009C5209" w:rsidP="009C5209">
      <w:pPr>
        <w:spacing w:line="360" w:lineRule="auto"/>
        <w:jc w:val="both"/>
        <w:rPr>
          <w:rFonts w:ascii="Times New Roman" w:hAnsi="Times New Roman"/>
          <w:sz w:val="28"/>
          <w:szCs w:val="28"/>
        </w:rPr>
      </w:pPr>
      <w:r>
        <w:rPr>
          <w:rFonts w:ascii="Times New Roman" w:hAnsi="Times New Roman"/>
          <w:sz w:val="28"/>
          <w:szCs w:val="28"/>
        </w:rPr>
        <w:t>Введение</w:t>
      </w:r>
      <w:r w:rsidR="00E63CDC">
        <w:rPr>
          <w:rFonts w:ascii="Times New Roman" w:hAnsi="Times New Roman"/>
          <w:sz w:val="28"/>
          <w:szCs w:val="28"/>
        </w:rPr>
        <w:t xml:space="preserve">2 </w:t>
      </w:r>
    </w:p>
    <w:p w:rsidR="009C5209" w:rsidRDefault="009C5209" w:rsidP="009C5209">
      <w:pPr>
        <w:spacing w:line="360" w:lineRule="auto"/>
        <w:jc w:val="both"/>
        <w:rPr>
          <w:rFonts w:ascii="Times New Roman" w:hAnsi="Times New Roman"/>
          <w:sz w:val="28"/>
          <w:szCs w:val="28"/>
        </w:rPr>
      </w:pPr>
      <w:r>
        <w:rPr>
          <w:rFonts w:ascii="Times New Roman" w:hAnsi="Times New Roman"/>
          <w:sz w:val="28"/>
          <w:szCs w:val="28"/>
        </w:rPr>
        <w:t>Основная часть</w:t>
      </w:r>
    </w:p>
    <w:p w:rsidR="00E63CDC" w:rsidRDefault="009C5209" w:rsidP="009C5209">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ИКТ-компетентность</w:t>
      </w:r>
      <w:r w:rsidR="00E63CDC">
        <w:rPr>
          <w:rFonts w:ascii="Times New Roman" w:hAnsi="Times New Roman"/>
          <w:sz w:val="28"/>
          <w:szCs w:val="28"/>
        </w:rPr>
        <w:t xml:space="preserve"> в профессиональной деятельности </w:t>
      </w:r>
      <w:r w:rsidR="00880A07">
        <w:rPr>
          <w:rFonts w:ascii="Times New Roman" w:hAnsi="Times New Roman"/>
          <w:sz w:val="28"/>
          <w:szCs w:val="28"/>
        </w:rPr>
        <w:t>4</w:t>
      </w:r>
    </w:p>
    <w:p w:rsidR="00C30859" w:rsidRDefault="00E63CDC" w:rsidP="00C30859">
      <w:pPr>
        <w:pStyle w:val="a3"/>
        <w:spacing w:line="360" w:lineRule="auto"/>
        <w:jc w:val="both"/>
        <w:rPr>
          <w:rFonts w:ascii="Times New Roman" w:hAnsi="Times New Roman"/>
          <w:sz w:val="28"/>
          <w:szCs w:val="28"/>
        </w:rPr>
      </w:pPr>
      <w:r>
        <w:rPr>
          <w:rFonts w:ascii="Times New Roman" w:hAnsi="Times New Roman"/>
          <w:sz w:val="28"/>
          <w:szCs w:val="28"/>
        </w:rPr>
        <w:t>современного педагога</w:t>
      </w:r>
    </w:p>
    <w:p w:rsidR="00C30859" w:rsidRDefault="00C30859" w:rsidP="00C30859">
      <w:pPr>
        <w:pStyle w:val="a3"/>
        <w:spacing w:line="360" w:lineRule="auto"/>
        <w:jc w:val="both"/>
        <w:rPr>
          <w:rFonts w:ascii="Times New Roman" w:hAnsi="Times New Roman"/>
          <w:sz w:val="28"/>
          <w:szCs w:val="28"/>
        </w:rPr>
      </w:pPr>
      <w:r w:rsidRPr="00C30859">
        <w:rPr>
          <w:rFonts w:ascii="Times New Roman" w:hAnsi="Times New Roman"/>
          <w:sz w:val="28"/>
          <w:szCs w:val="28"/>
        </w:rPr>
        <w:t>1.1. Понятие «ИКТ-компетентность учителя»</w:t>
      </w:r>
      <w:r>
        <w:rPr>
          <w:rFonts w:ascii="Times New Roman" w:hAnsi="Times New Roman"/>
          <w:sz w:val="28"/>
          <w:szCs w:val="28"/>
        </w:rPr>
        <w:t xml:space="preserve"> 4</w:t>
      </w:r>
    </w:p>
    <w:p w:rsidR="00506DE9" w:rsidRDefault="00C30859" w:rsidP="00506DE9">
      <w:pPr>
        <w:pStyle w:val="a3"/>
        <w:spacing w:line="360" w:lineRule="auto"/>
        <w:jc w:val="both"/>
        <w:rPr>
          <w:rFonts w:ascii="Times New Roman" w:hAnsi="Times New Roman"/>
          <w:color w:val="000000"/>
          <w:sz w:val="28"/>
          <w:szCs w:val="28"/>
          <w:shd w:val="clear" w:color="auto" w:fill="FFFFFF"/>
        </w:rPr>
      </w:pPr>
      <w:r>
        <w:rPr>
          <w:rFonts w:ascii="Times New Roman" w:hAnsi="Times New Roman"/>
          <w:sz w:val="28"/>
          <w:szCs w:val="28"/>
        </w:rPr>
        <w:t>1.2.</w:t>
      </w:r>
      <w:r w:rsidR="00506DE9" w:rsidRPr="00CE7DDA">
        <w:rPr>
          <w:rFonts w:ascii="Times New Roman" w:hAnsi="Times New Roman"/>
          <w:color w:val="000000"/>
          <w:sz w:val="28"/>
          <w:szCs w:val="28"/>
          <w:shd w:val="clear" w:color="auto" w:fill="FFFFFF"/>
        </w:rPr>
        <w:t xml:space="preserve">Примерный перечень содержания ИКТ-компетентности </w:t>
      </w:r>
    </w:p>
    <w:p w:rsidR="00CE7DDA" w:rsidRDefault="00506DE9" w:rsidP="00506DE9">
      <w:pPr>
        <w:pStyle w:val="a3"/>
        <w:spacing w:line="360" w:lineRule="auto"/>
        <w:jc w:val="both"/>
        <w:rPr>
          <w:rFonts w:ascii="Times New Roman" w:hAnsi="Times New Roman"/>
          <w:sz w:val="28"/>
          <w:szCs w:val="28"/>
        </w:rPr>
      </w:pPr>
      <w:r>
        <w:rPr>
          <w:rFonts w:ascii="Times New Roman" w:hAnsi="Times New Roman"/>
          <w:color w:val="000000"/>
          <w:sz w:val="28"/>
          <w:szCs w:val="28"/>
          <w:shd w:val="clear" w:color="auto" w:fill="FFFFFF"/>
        </w:rPr>
        <w:t xml:space="preserve">         у</w:t>
      </w:r>
      <w:r w:rsidRPr="00CE7DDA">
        <w:rPr>
          <w:rFonts w:ascii="Times New Roman" w:hAnsi="Times New Roman"/>
          <w:color w:val="000000"/>
          <w:sz w:val="28"/>
          <w:szCs w:val="28"/>
          <w:shd w:val="clear" w:color="auto" w:fill="FFFFFF"/>
        </w:rPr>
        <w:t>чителя</w:t>
      </w:r>
      <w:r w:rsidR="00C6497E">
        <w:rPr>
          <w:rFonts w:ascii="Times New Roman" w:hAnsi="Times New Roman"/>
          <w:sz w:val="28"/>
          <w:szCs w:val="28"/>
        </w:rPr>
        <w:t>6</w:t>
      </w:r>
    </w:p>
    <w:p w:rsidR="00C30859" w:rsidRPr="00506DE9" w:rsidRDefault="00CE7DDA" w:rsidP="00506DE9">
      <w:pPr>
        <w:pStyle w:val="a3"/>
        <w:spacing w:line="360" w:lineRule="auto"/>
        <w:jc w:val="both"/>
        <w:rPr>
          <w:rFonts w:ascii="Times New Roman" w:hAnsi="Times New Roman"/>
          <w:color w:val="000000"/>
          <w:sz w:val="28"/>
          <w:szCs w:val="28"/>
          <w:shd w:val="clear" w:color="auto" w:fill="FFFFFF"/>
        </w:rPr>
      </w:pPr>
      <w:r>
        <w:rPr>
          <w:rFonts w:ascii="Times New Roman" w:hAnsi="Times New Roman"/>
          <w:sz w:val="28"/>
          <w:szCs w:val="28"/>
        </w:rPr>
        <w:t xml:space="preserve">1.3. </w:t>
      </w:r>
      <w:r w:rsidR="00506DE9" w:rsidRPr="00D17075">
        <w:rPr>
          <w:rStyle w:val="ad"/>
          <w:rFonts w:ascii="Times New Roman" w:hAnsi="Times New Roman"/>
          <w:b w:val="0"/>
          <w:sz w:val="28"/>
          <w:szCs w:val="28"/>
          <w:shd w:val="clear" w:color="auto" w:fill="FFFFFF"/>
        </w:rPr>
        <w:t xml:space="preserve">Перечень компетенций учителя-предметника в </w:t>
      </w:r>
      <w:r w:rsidR="00506DE9" w:rsidRPr="001F279C">
        <w:rPr>
          <w:rStyle w:val="ad"/>
          <w:rFonts w:ascii="Times New Roman" w:hAnsi="Times New Roman"/>
          <w:b w:val="0"/>
          <w:sz w:val="28"/>
          <w:szCs w:val="28"/>
          <w:shd w:val="clear" w:color="auto" w:fill="FFFFFF"/>
        </w:rPr>
        <w:t>сфере ИКТ</w:t>
      </w:r>
    </w:p>
    <w:p w:rsidR="00D17075" w:rsidRPr="001F279C" w:rsidRDefault="00506DE9" w:rsidP="00506DE9">
      <w:pPr>
        <w:pStyle w:val="a3"/>
        <w:numPr>
          <w:ilvl w:val="1"/>
          <w:numId w:val="1"/>
        </w:numPr>
        <w:spacing w:after="0" w:line="360" w:lineRule="auto"/>
        <w:ind w:left="1276" w:hanging="556"/>
        <w:jc w:val="both"/>
        <w:rPr>
          <w:rStyle w:val="ad"/>
          <w:rFonts w:ascii="Times New Roman" w:hAnsi="Times New Roman"/>
          <w:b w:val="0"/>
          <w:sz w:val="28"/>
          <w:szCs w:val="28"/>
          <w:shd w:val="clear" w:color="auto" w:fill="FFFFFF"/>
        </w:rPr>
      </w:pPr>
      <w:r w:rsidRPr="00506DE9">
        <w:rPr>
          <w:rFonts w:ascii="Times New Roman" w:hAnsi="Times New Roman"/>
          <w:sz w:val="28"/>
          <w:szCs w:val="28"/>
        </w:rPr>
        <w:t>Структура ИКТ-компетентности учителей</w:t>
      </w:r>
      <w:r w:rsidR="00C6497E">
        <w:rPr>
          <w:rStyle w:val="ad"/>
          <w:rFonts w:ascii="Times New Roman" w:hAnsi="Times New Roman"/>
          <w:b w:val="0"/>
          <w:sz w:val="28"/>
          <w:szCs w:val="28"/>
          <w:shd w:val="clear" w:color="auto" w:fill="FFFFFF"/>
        </w:rPr>
        <w:t>10</w:t>
      </w:r>
    </w:p>
    <w:p w:rsidR="001F279C" w:rsidRPr="001F279C" w:rsidRDefault="00506DE9" w:rsidP="00506DE9">
      <w:pPr>
        <w:pStyle w:val="ac"/>
        <w:numPr>
          <w:ilvl w:val="1"/>
          <w:numId w:val="1"/>
        </w:numPr>
        <w:spacing w:before="0" w:beforeAutospacing="0" w:after="0" w:afterAutospacing="0" w:line="360" w:lineRule="auto"/>
        <w:ind w:left="1276" w:hanging="567"/>
        <w:jc w:val="both"/>
        <w:rPr>
          <w:sz w:val="28"/>
          <w:szCs w:val="28"/>
        </w:rPr>
      </w:pPr>
      <w:r w:rsidRPr="00C30859">
        <w:rPr>
          <w:sz w:val="28"/>
          <w:szCs w:val="28"/>
        </w:rPr>
        <w:t>Уровни формиров</w:t>
      </w:r>
      <w:r>
        <w:rPr>
          <w:sz w:val="28"/>
          <w:szCs w:val="28"/>
        </w:rPr>
        <w:t xml:space="preserve">ания ИКТ-компетентности учителя              </w:t>
      </w:r>
      <w:r w:rsidR="00C6497E">
        <w:rPr>
          <w:sz w:val="28"/>
          <w:szCs w:val="28"/>
        </w:rPr>
        <w:t>12</w:t>
      </w:r>
    </w:p>
    <w:p w:rsidR="001F279C" w:rsidRDefault="00F7319E" w:rsidP="001F279C">
      <w:pPr>
        <w:pStyle w:val="a3"/>
        <w:numPr>
          <w:ilvl w:val="0"/>
          <w:numId w:val="1"/>
        </w:numPr>
        <w:spacing w:after="0" w:line="360" w:lineRule="auto"/>
        <w:jc w:val="both"/>
        <w:rPr>
          <w:rFonts w:ascii="Times New Roman" w:hAnsi="Times New Roman"/>
          <w:sz w:val="28"/>
          <w:szCs w:val="28"/>
        </w:rPr>
      </w:pPr>
      <w:r w:rsidRPr="00C30859">
        <w:rPr>
          <w:rFonts w:ascii="Times New Roman" w:hAnsi="Times New Roman"/>
          <w:sz w:val="28"/>
          <w:szCs w:val="28"/>
        </w:rPr>
        <w:t xml:space="preserve">Пути </w:t>
      </w:r>
      <w:r w:rsidR="00E63CDC" w:rsidRPr="00C30859">
        <w:rPr>
          <w:rFonts w:ascii="Times New Roman" w:hAnsi="Times New Roman"/>
          <w:sz w:val="28"/>
          <w:szCs w:val="28"/>
        </w:rPr>
        <w:t>формирования</w:t>
      </w:r>
      <w:r w:rsidR="009C5209" w:rsidRPr="00C30859">
        <w:rPr>
          <w:rFonts w:ascii="Times New Roman" w:hAnsi="Times New Roman"/>
          <w:sz w:val="28"/>
          <w:szCs w:val="28"/>
        </w:rPr>
        <w:t xml:space="preserve"> ИКТ-компетентности</w:t>
      </w:r>
      <w:r w:rsidR="00E63CDC" w:rsidRPr="00C30859">
        <w:rPr>
          <w:rFonts w:ascii="Times New Roman" w:hAnsi="Times New Roman"/>
          <w:sz w:val="28"/>
          <w:szCs w:val="28"/>
        </w:rPr>
        <w:t xml:space="preserve"> учителей</w:t>
      </w:r>
      <w:r w:rsidR="00C6497E">
        <w:rPr>
          <w:rFonts w:ascii="Times New Roman" w:hAnsi="Times New Roman"/>
          <w:sz w:val="28"/>
          <w:szCs w:val="28"/>
        </w:rPr>
        <w:t xml:space="preserve">                      14</w:t>
      </w:r>
    </w:p>
    <w:p w:rsidR="009C5209" w:rsidRPr="001F279C" w:rsidRDefault="001F279C" w:rsidP="001F279C">
      <w:pPr>
        <w:pStyle w:val="a3"/>
        <w:numPr>
          <w:ilvl w:val="0"/>
          <w:numId w:val="1"/>
        </w:numPr>
        <w:shd w:val="clear" w:color="auto" w:fill="FFFFFF"/>
        <w:spacing w:before="100" w:beforeAutospacing="1" w:after="100" w:afterAutospacing="1" w:line="360" w:lineRule="auto"/>
        <w:outlineLvl w:val="1"/>
        <w:rPr>
          <w:rFonts w:ascii="Times New Roman" w:eastAsia="Times New Roman" w:hAnsi="Times New Roman"/>
          <w:bCs/>
          <w:color w:val="000000"/>
          <w:sz w:val="28"/>
          <w:szCs w:val="28"/>
          <w:lang w:eastAsia="ru-RU"/>
        </w:rPr>
      </w:pPr>
      <w:r w:rsidRPr="001F279C">
        <w:rPr>
          <w:rFonts w:ascii="Times New Roman" w:eastAsia="Times New Roman" w:hAnsi="Times New Roman"/>
          <w:bCs/>
          <w:color w:val="000000"/>
          <w:sz w:val="28"/>
          <w:szCs w:val="28"/>
          <w:lang w:eastAsia="ru-RU"/>
        </w:rPr>
        <w:t>Дистанционные образовательные технологии как инструмент повышения ИКТ-компетентности учителя</w:t>
      </w:r>
      <w:r w:rsidR="00C6497E">
        <w:rPr>
          <w:rFonts w:ascii="Times New Roman" w:hAnsi="Times New Roman"/>
          <w:sz w:val="28"/>
          <w:szCs w:val="28"/>
        </w:rPr>
        <w:t xml:space="preserve">                          17</w:t>
      </w:r>
    </w:p>
    <w:p w:rsidR="005D7A1E" w:rsidRDefault="005D7A1E" w:rsidP="005D7A1E">
      <w:pPr>
        <w:spacing w:line="360" w:lineRule="auto"/>
        <w:jc w:val="both"/>
        <w:rPr>
          <w:rFonts w:ascii="Times New Roman" w:hAnsi="Times New Roman"/>
          <w:sz w:val="28"/>
          <w:szCs w:val="28"/>
        </w:rPr>
      </w:pPr>
      <w:r>
        <w:rPr>
          <w:rFonts w:ascii="Times New Roman" w:hAnsi="Times New Roman"/>
          <w:sz w:val="28"/>
          <w:szCs w:val="28"/>
        </w:rPr>
        <w:t>Заключение</w:t>
      </w:r>
      <w:r w:rsidR="00C6497E">
        <w:rPr>
          <w:rFonts w:ascii="Times New Roman" w:hAnsi="Times New Roman"/>
          <w:sz w:val="28"/>
          <w:szCs w:val="28"/>
        </w:rPr>
        <w:t xml:space="preserve">                                  20</w:t>
      </w:r>
    </w:p>
    <w:p w:rsidR="005D7A1E" w:rsidRDefault="005D7A1E" w:rsidP="005D7A1E">
      <w:pPr>
        <w:spacing w:line="360" w:lineRule="auto"/>
        <w:jc w:val="both"/>
        <w:rPr>
          <w:rFonts w:ascii="Times New Roman" w:hAnsi="Times New Roman"/>
          <w:sz w:val="28"/>
          <w:szCs w:val="28"/>
        </w:rPr>
      </w:pPr>
      <w:r>
        <w:rPr>
          <w:rFonts w:ascii="Times New Roman" w:hAnsi="Times New Roman"/>
          <w:sz w:val="28"/>
          <w:szCs w:val="28"/>
        </w:rPr>
        <w:t>Список литературы</w:t>
      </w:r>
      <w:r w:rsidR="00C6497E">
        <w:rPr>
          <w:rFonts w:ascii="Times New Roman" w:hAnsi="Times New Roman"/>
          <w:sz w:val="28"/>
          <w:szCs w:val="28"/>
        </w:rPr>
        <w:t xml:space="preserve">                                  21</w:t>
      </w:r>
    </w:p>
    <w:p w:rsidR="005D7A1E" w:rsidRPr="005D7A1E" w:rsidRDefault="00C6497E" w:rsidP="005D7A1E">
      <w:pPr>
        <w:spacing w:line="360" w:lineRule="auto"/>
        <w:jc w:val="both"/>
        <w:rPr>
          <w:rFonts w:ascii="Times New Roman" w:hAnsi="Times New Roman"/>
          <w:sz w:val="28"/>
          <w:szCs w:val="28"/>
        </w:rPr>
      </w:pPr>
      <w:r>
        <w:rPr>
          <w:rFonts w:ascii="Times New Roman" w:hAnsi="Times New Roman"/>
          <w:sz w:val="28"/>
          <w:szCs w:val="28"/>
        </w:rPr>
        <w:t>Приложение                                                                                                 22</w:t>
      </w:r>
    </w:p>
    <w:p w:rsidR="009C5209" w:rsidRDefault="009C5209" w:rsidP="009C5209">
      <w:pPr>
        <w:spacing w:line="360" w:lineRule="auto"/>
        <w:jc w:val="both"/>
        <w:rPr>
          <w:rFonts w:ascii="Times New Roman" w:hAnsi="Times New Roman"/>
          <w:sz w:val="28"/>
          <w:szCs w:val="28"/>
        </w:rPr>
      </w:pPr>
    </w:p>
    <w:p w:rsidR="005D7A1E" w:rsidRDefault="005D7A1E" w:rsidP="009C5209">
      <w:pPr>
        <w:spacing w:line="360" w:lineRule="auto"/>
        <w:jc w:val="both"/>
        <w:rPr>
          <w:rFonts w:ascii="Times New Roman" w:hAnsi="Times New Roman"/>
          <w:sz w:val="28"/>
          <w:szCs w:val="28"/>
        </w:rPr>
      </w:pPr>
    </w:p>
    <w:p w:rsidR="005D7A1E" w:rsidRDefault="005D7A1E" w:rsidP="009C5209">
      <w:pPr>
        <w:spacing w:line="360" w:lineRule="auto"/>
        <w:jc w:val="both"/>
        <w:rPr>
          <w:rFonts w:ascii="Times New Roman" w:hAnsi="Times New Roman"/>
          <w:sz w:val="28"/>
          <w:szCs w:val="28"/>
        </w:rPr>
      </w:pPr>
    </w:p>
    <w:p w:rsidR="005D7A1E" w:rsidRDefault="005D7A1E" w:rsidP="009C5209">
      <w:pPr>
        <w:spacing w:line="360" w:lineRule="auto"/>
        <w:jc w:val="both"/>
        <w:rPr>
          <w:rFonts w:ascii="Times New Roman" w:hAnsi="Times New Roman"/>
          <w:sz w:val="28"/>
          <w:szCs w:val="28"/>
        </w:rPr>
      </w:pPr>
    </w:p>
    <w:p w:rsidR="005D7A1E" w:rsidRDefault="005D7A1E" w:rsidP="009C5209">
      <w:pPr>
        <w:spacing w:line="360" w:lineRule="auto"/>
        <w:jc w:val="both"/>
        <w:rPr>
          <w:rFonts w:ascii="Times New Roman" w:hAnsi="Times New Roman"/>
          <w:sz w:val="28"/>
          <w:szCs w:val="28"/>
        </w:rPr>
      </w:pPr>
    </w:p>
    <w:p w:rsidR="00C6497E" w:rsidRDefault="00C6497E" w:rsidP="00214E03">
      <w:pPr>
        <w:spacing w:line="360" w:lineRule="auto"/>
        <w:rPr>
          <w:rFonts w:ascii="Times New Roman" w:hAnsi="Times New Roman"/>
          <w:b/>
          <w:sz w:val="28"/>
          <w:szCs w:val="28"/>
        </w:rPr>
      </w:pPr>
    </w:p>
    <w:p w:rsidR="005D7A1E" w:rsidRDefault="005D7A1E" w:rsidP="005D7A1E">
      <w:pPr>
        <w:spacing w:line="360" w:lineRule="auto"/>
        <w:jc w:val="center"/>
        <w:rPr>
          <w:rFonts w:ascii="Times New Roman" w:hAnsi="Times New Roman"/>
          <w:b/>
          <w:sz w:val="28"/>
          <w:szCs w:val="28"/>
        </w:rPr>
      </w:pPr>
      <w:r w:rsidRPr="005D7A1E">
        <w:rPr>
          <w:rFonts w:ascii="Times New Roman" w:hAnsi="Times New Roman"/>
          <w:b/>
          <w:sz w:val="28"/>
          <w:szCs w:val="28"/>
        </w:rPr>
        <w:t>Введение</w:t>
      </w:r>
    </w:p>
    <w:p w:rsidR="00CE7DDA" w:rsidRDefault="00CE7DDA" w:rsidP="00CE7DDA">
      <w:pPr>
        <w:pStyle w:val="a8"/>
        <w:spacing w:before="240" w:line="360" w:lineRule="auto"/>
        <w:ind w:firstLine="567"/>
        <w:jc w:val="both"/>
        <w:rPr>
          <w:rStyle w:val="apple-converted-space"/>
          <w:rFonts w:ascii="Times New Roman" w:hAnsi="Times New Roman" w:cs="Times New Roman"/>
          <w:sz w:val="28"/>
          <w:szCs w:val="28"/>
          <w:shd w:val="clear" w:color="auto" w:fill="FFFFFF"/>
        </w:rPr>
      </w:pPr>
      <w:r w:rsidRPr="00CE7DDA">
        <w:rPr>
          <w:rFonts w:ascii="Times New Roman" w:hAnsi="Times New Roman" w:cs="Times New Roman"/>
          <w:sz w:val="28"/>
          <w:szCs w:val="28"/>
          <w:shd w:val="clear" w:color="auto" w:fill="FFFFFF"/>
        </w:rPr>
        <w:lastRenderedPageBreak/>
        <w:t>Профессия учителя одна из немногих, где требуется постоянное саморазвитие, самосовершенствование. Динамичность общественного развития предполагает, что профессиональная деятельность человека не предопределена на весь период его профессиональной карьеры и предусматривает необходимость непрерывного образования, процесса постоянного повышения своей профессиональной компетентности.</w:t>
      </w:r>
      <w:r w:rsidRPr="00CE7DDA">
        <w:rPr>
          <w:rStyle w:val="apple-converted-space"/>
          <w:rFonts w:ascii="Times New Roman" w:hAnsi="Times New Roman" w:cs="Times New Roman"/>
          <w:sz w:val="28"/>
          <w:szCs w:val="28"/>
          <w:shd w:val="clear" w:color="auto" w:fill="FFFFFF"/>
        </w:rPr>
        <w:t> </w:t>
      </w:r>
    </w:p>
    <w:p w:rsidR="00CE7DDA" w:rsidRPr="00CE7DDA" w:rsidRDefault="000B185B" w:rsidP="00CE7DDA">
      <w:pPr>
        <w:pStyle w:val="a8"/>
        <w:spacing w:before="240" w:line="360" w:lineRule="auto"/>
        <w:ind w:firstLine="567"/>
        <w:jc w:val="both"/>
        <w:rPr>
          <w:rFonts w:ascii="Times New Roman" w:hAnsi="Times New Roman" w:cs="Times New Roman"/>
          <w:sz w:val="28"/>
          <w:szCs w:val="28"/>
        </w:rPr>
      </w:pPr>
      <w:hyperlink r:id="rId8" w:tooltip="Записи, помеченные с ИКТ" w:history="1">
        <w:r w:rsidR="00CE7DDA" w:rsidRPr="00CE7DDA">
          <w:rPr>
            <w:rStyle w:val="ab"/>
            <w:rFonts w:ascii="Times New Roman" w:hAnsi="Times New Roman" w:cs="Times New Roman"/>
            <w:color w:val="auto"/>
            <w:sz w:val="28"/>
            <w:szCs w:val="28"/>
            <w:u w:val="none"/>
            <w:shd w:val="clear" w:color="auto" w:fill="FFFFFF"/>
          </w:rPr>
          <w:t>ИКТ</w:t>
        </w:r>
      </w:hyperlink>
      <w:hyperlink r:id="rId9" w:tooltip="Записи, помеченные с -компетентность" w:history="1">
        <w:r w:rsidR="00CE7DDA" w:rsidRPr="00CE7DDA">
          <w:rPr>
            <w:rStyle w:val="ab"/>
            <w:rFonts w:ascii="Times New Roman" w:hAnsi="Times New Roman" w:cs="Times New Roman"/>
            <w:color w:val="auto"/>
            <w:sz w:val="28"/>
            <w:szCs w:val="28"/>
            <w:u w:val="none"/>
            <w:shd w:val="clear" w:color="auto" w:fill="FFFFFF"/>
          </w:rPr>
          <w:t>-компетентность</w:t>
        </w:r>
      </w:hyperlink>
      <w:r w:rsidR="00CE7DDA" w:rsidRPr="00CE7DDA">
        <w:rPr>
          <w:rStyle w:val="apple-converted-space"/>
          <w:rFonts w:ascii="Times New Roman" w:hAnsi="Times New Roman" w:cs="Times New Roman"/>
          <w:sz w:val="28"/>
          <w:szCs w:val="28"/>
          <w:shd w:val="clear" w:color="auto" w:fill="FFFFFF"/>
        </w:rPr>
        <w:t> </w:t>
      </w:r>
      <w:r w:rsidR="00CE7DDA" w:rsidRPr="00CE7DDA">
        <w:rPr>
          <w:rFonts w:ascii="Times New Roman" w:hAnsi="Times New Roman" w:cs="Times New Roman"/>
          <w:sz w:val="28"/>
          <w:szCs w:val="28"/>
          <w:shd w:val="clear" w:color="auto" w:fill="FFFFFF"/>
        </w:rPr>
        <w:t>учителя  является составляющей   профессиональной  </w:t>
      </w:r>
      <w:r w:rsidR="00CE7DDA" w:rsidRPr="00CE7DDA">
        <w:rPr>
          <w:rStyle w:val="apple-converted-space"/>
          <w:rFonts w:ascii="Times New Roman" w:hAnsi="Times New Roman" w:cs="Times New Roman"/>
          <w:sz w:val="28"/>
          <w:szCs w:val="28"/>
          <w:shd w:val="clear" w:color="auto" w:fill="FFFFFF"/>
        </w:rPr>
        <w:t> </w:t>
      </w:r>
      <w:hyperlink r:id="rId10" w:tooltip="Записи, помеченные с компетентности учителя" w:history="1">
        <w:r w:rsidR="00CE7DDA" w:rsidRPr="00CE7DDA">
          <w:rPr>
            <w:rStyle w:val="ab"/>
            <w:rFonts w:ascii="Times New Roman" w:hAnsi="Times New Roman" w:cs="Times New Roman"/>
            <w:color w:val="auto"/>
            <w:sz w:val="28"/>
            <w:szCs w:val="28"/>
            <w:u w:val="none"/>
            <w:shd w:val="clear" w:color="auto" w:fill="FFFFFF"/>
          </w:rPr>
          <w:t>компетентности учителя</w:t>
        </w:r>
      </w:hyperlink>
      <w:r w:rsidR="00CE7DDA" w:rsidRPr="00CE7DDA">
        <w:rPr>
          <w:rStyle w:val="apple-converted-space"/>
          <w:rFonts w:ascii="Times New Roman" w:hAnsi="Times New Roman" w:cs="Times New Roman"/>
          <w:sz w:val="28"/>
          <w:szCs w:val="28"/>
          <w:shd w:val="clear" w:color="auto" w:fill="FFFFFF"/>
        </w:rPr>
        <w:t> </w:t>
      </w:r>
      <w:r w:rsidR="00CE7DDA" w:rsidRPr="00CE7DDA">
        <w:rPr>
          <w:rFonts w:ascii="Times New Roman" w:hAnsi="Times New Roman" w:cs="Times New Roman"/>
          <w:sz w:val="28"/>
          <w:szCs w:val="28"/>
          <w:shd w:val="clear" w:color="auto" w:fill="FFFFFF"/>
        </w:rPr>
        <w:t>.</w:t>
      </w:r>
    </w:p>
    <w:p w:rsidR="001A7030" w:rsidRDefault="009A0A34" w:rsidP="001A7030">
      <w:pPr>
        <w:pStyle w:val="a8"/>
        <w:spacing w:before="240" w:line="360" w:lineRule="auto"/>
        <w:ind w:firstLine="567"/>
        <w:jc w:val="both"/>
        <w:rPr>
          <w:rFonts w:ascii="Times New Roman" w:hAnsi="Times New Roman" w:cs="Times New Roman"/>
          <w:sz w:val="28"/>
          <w:szCs w:val="28"/>
        </w:rPr>
      </w:pPr>
      <w:r w:rsidRPr="009A0A34">
        <w:rPr>
          <w:rFonts w:ascii="Times New Roman" w:hAnsi="Times New Roman" w:cs="Times New Roman"/>
          <w:sz w:val="28"/>
          <w:szCs w:val="28"/>
        </w:rPr>
        <w:t xml:space="preserve">Основная цель перехода на федеральные государственные стандарты второго поколения состоит в достижении нового качества образования – качества, отвечающего современным социально-экономическим условиям России. Для обучения, воспитания и развития поколения, растущего в условиях информационно насыщенной среды необходимы изменения в системе </w:t>
      </w:r>
      <w:r w:rsidR="001A7030">
        <w:rPr>
          <w:rFonts w:ascii="Times New Roman" w:hAnsi="Times New Roman" w:cs="Times New Roman"/>
          <w:sz w:val="28"/>
          <w:szCs w:val="28"/>
        </w:rPr>
        <w:t>образования, ее информатизация.</w:t>
      </w:r>
    </w:p>
    <w:p w:rsidR="00A41273" w:rsidRDefault="009A0A34" w:rsidP="001A7030">
      <w:pPr>
        <w:pStyle w:val="a8"/>
        <w:spacing w:before="240" w:line="360" w:lineRule="auto"/>
        <w:ind w:firstLine="567"/>
        <w:jc w:val="both"/>
        <w:rPr>
          <w:rFonts w:ascii="Times New Roman" w:hAnsi="Times New Roman" w:cs="Times New Roman"/>
          <w:sz w:val="28"/>
          <w:szCs w:val="28"/>
        </w:rPr>
      </w:pPr>
      <w:r w:rsidRPr="009A0A34">
        <w:rPr>
          <w:rFonts w:ascii="Times New Roman" w:hAnsi="Times New Roman" w:cs="Times New Roman"/>
          <w:sz w:val="28"/>
          <w:szCs w:val="28"/>
        </w:rPr>
        <w:t xml:space="preserve">Сегодня у любого преподавателя имеется в распоряжении целая гамма возможностей для применения в процессе обучения средств ИКТ – это информация из Интернета, многочисленные электронные учебные пособия, словари и справочники, презентации, программы, автоматизирующие контроль знаний, новые виды коммуникации – чаты, форумы, электронная почта, телеконференции и многое другое. Благодаря этому актуализируется содержание обучения, возможен интенсивный обмен между участниками образовательного процесса. </w:t>
      </w:r>
    </w:p>
    <w:p w:rsidR="00A41273" w:rsidRDefault="009A0A34" w:rsidP="001A7030">
      <w:pPr>
        <w:pStyle w:val="a8"/>
        <w:spacing w:before="240" w:line="360" w:lineRule="auto"/>
        <w:ind w:firstLine="567"/>
        <w:jc w:val="both"/>
        <w:rPr>
          <w:rFonts w:ascii="Times New Roman" w:hAnsi="Times New Roman"/>
          <w:sz w:val="28"/>
          <w:szCs w:val="28"/>
        </w:rPr>
      </w:pPr>
      <w:r w:rsidRPr="009A0A34">
        <w:rPr>
          <w:rFonts w:ascii="Times New Roman" w:hAnsi="Times New Roman" w:cs="Times New Roman"/>
          <w:sz w:val="28"/>
          <w:szCs w:val="28"/>
        </w:rPr>
        <w:t xml:space="preserve">При этом учитель не только образовывает, развивает и воспитывает ребенка, но с внедрением новых технологий он получает мощный стимул для самообразования, профессионального роста и творческого развития. </w:t>
      </w:r>
      <w:r w:rsidR="001A7030" w:rsidRPr="009A0A34">
        <w:rPr>
          <w:rFonts w:ascii="Times New Roman" w:hAnsi="Times New Roman"/>
          <w:sz w:val="28"/>
          <w:szCs w:val="28"/>
        </w:rPr>
        <w:t xml:space="preserve">Стремительное развитие и появление все новых возможностей использования компьютера в образовании заставляет искать различные </w:t>
      </w:r>
      <w:r w:rsidR="001A7030" w:rsidRPr="009A0A34">
        <w:rPr>
          <w:rFonts w:ascii="Times New Roman" w:hAnsi="Times New Roman"/>
          <w:sz w:val="28"/>
          <w:szCs w:val="28"/>
        </w:rPr>
        <w:lastRenderedPageBreak/>
        <w:t xml:space="preserve">подходы к организации процесса повышения квалификации учителей в сфере ИКТ. </w:t>
      </w:r>
    </w:p>
    <w:p w:rsidR="001A7030" w:rsidRDefault="001A7030" w:rsidP="00A41273">
      <w:pPr>
        <w:pStyle w:val="a8"/>
        <w:spacing w:before="240" w:line="360" w:lineRule="auto"/>
        <w:ind w:firstLine="567"/>
        <w:jc w:val="both"/>
        <w:rPr>
          <w:rFonts w:ascii="Times New Roman" w:hAnsi="Times New Roman"/>
          <w:sz w:val="28"/>
          <w:szCs w:val="28"/>
        </w:rPr>
      </w:pPr>
      <w:r w:rsidRPr="009A0A34">
        <w:rPr>
          <w:rFonts w:ascii="Times New Roman" w:hAnsi="Times New Roman"/>
          <w:sz w:val="28"/>
          <w:szCs w:val="28"/>
        </w:rPr>
        <w:t>Задача формирования и развития ИКТ-компетентности педагогов стоит на всех уровнях государственной систе</w:t>
      </w:r>
      <w:r w:rsidR="00A41273">
        <w:rPr>
          <w:rFonts w:ascii="Times New Roman" w:hAnsi="Times New Roman"/>
          <w:sz w:val="28"/>
          <w:szCs w:val="28"/>
        </w:rPr>
        <w:t>мы педагогического образования. Однако</w:t>
      </w:r>
      <w:r w:rsidRPr="009A0A34">
        <w:rPr>
          <w:rFonts w:ascii="Times New Roman" w:hAnsi="Times New Roman"/>
          <w:sz w:val="28"/>
          <w:szCs w:val="28"/>
        </w:rPr>
        <w:t>, реальная обстановка в школах сейчас такова, что, несмотря на широкое вхождение ИКТ в школьную практику, одной из основных причин, тормозящих процесс информатизации образования, является недостаток кадров, владеющих новыми технологиями и способных включать их в свою профессиональную деятельность. В условиях широкого применения новых информационных технологий и различной компьютерной техники в образовательном процессе, этих знаний учи</w:t>
      </w:r>
      <w:r>
        <w:rPr>
          <w:rFonts w:ascii="Times New Roman" w:hAnsi="Times New Roman"/>
          <w:sz w:val="28"/>
          <w:szCs w:val="28"/>
        </w:rPr>
        <w:t xml:space="preserve">телю оказывается недостаточно. </w:t>
      </w:r>
    </w:p>
    <w:p w:rsidR="00A41273" w:rsidRDefault="001A7030" w:rsidP="00A41273">
      <w:pPr>
        <w:pStyle w:val="a8"/>
        <w:spacing w:line="360" w:lineRule="auto"/>
        <w:jc w:val="both"/>
        <w:rPr>
          <w:rFonts w:ascii="Times New Roman" w:hAnsi="Times New Roman"/>
          <w:sz w:val="28"/>
          <w:szCs w:val="28"/>
        </w:rPr>
      </w:pPr>
      <w:r w:rsidRPr="009A0A34">
        <w:rPr>
          <w:rFonts w:ascii="Times New Roman" w:hAnsi="Times New Roman"/>
          <w:sz w:val="28"/>
          <w:szCs w:val="28"/>
        </w:rPr>
        <w:t>В современных условиях педагогу недостаточно быть только пользователем, необходимо говорить о повышении ИКТ-компетентности педагога, являющейся его профессионально</w:t>
      </w:r>
      <w:r>
        <w:rPr>
          <w:rFonts w:ascii="Times New Roman" w:hAnsi="Times New Roman"/>
          <w:sz w:val="28"/>
          <w:szCs w:val="28"/>
        </w:rPr>
        <w:t>й характеристикой.</w:t>
      </w:r>
    </w:p>
    <w:p w:rsidR="005D7A1E" w:rsidRPr="001A7030" w:rsidRDefault="005D7A1E" w:rsidP="00A41273">
      <w:pPr>
        <w:pStyle w:val="a8"/>
        <w:spacing w:before="240" w:line="360" w:lineRule="auto"/>
        <w:jc w:val="both"/>
        <w:rPr>
          <w:rFonts w:ascii="Times New Roman" w:hAnsi="Times New Roman"/>
          <w:sz w:val="28"/>
          <w:szCs w:val="28"/>
        </w:rPr>
      </w:pPr>
      <w:r w:rsidRPr="005D7A1E">
        <w:rPr>
          <w:rFonts w:ascii="Times New Roman" w:hAnsi="Times New Roman" w:cs="Times New Roman"/>
          <w:b/>
          <w:sz w:val="28"/>
          <w:szCs w:val="28"/>
        </w:rPr>
        <w:t>Ц</w:t>
      </w:r>
      <w:r w:rsidRPr="00581610">
        <w:rPr>
          <w:rFonts w:ascii="Times New Roman" w:hAnsi="Times New Roman" w:cs="Times New Roman"/>
          <w:b/>
          <w:sz w:val="28"/>
          <w:szCs w:val="28"/>
        </w:rPr>
        <w:t>елью</w:t>
      </w:r>
      <w:r w:rsidR="004B0D55">
        <w:rPr>
          <w:rFonts w:ascii="Times New Roman" w:hAnsi="Times New Roman" w:cs="Times New Roman"/>
          <w:sz w:val="28"/>
          <w:szCs w:val="28"/>
        </w:rPr>
        <w:t>данной</w:t>
      </w:r>
      <w:r>
        <w:rPr>
          <w:rFonts w:ascii="Times New Roman" w:hAnsi="Times New Roman" w:cs="Times New Roman"/>
          <w:sz w:val="28"/>
          <w:szCs w:val="28"/>
        </w:rPr>
        <w:t xml:space="preserve"> работы является </w:t>
      </w:r>
      <w:r w:rsidR="004B0D55">
        <w:rPr>
          <w:rFonts w:ascii="Times New Roman" w:hAnsi="Times New Roman" w:cs="Times New Roman"/>
          <w:sz w:val="28"/>
          <w:szCs w:val="28"/>
        </w:rPr>
        <w:t>изучение</w:t>
      </w:r>
      <w:r w:rsidR="00F7319E">
        <w:rPr>
          <w:rFonts w:ascii="Times New Roman" w:hAnsi="Times New Roman" w:cs="Times New Roman"/>
          <w:sz w:val="28"/>
          <w:szCs w:val="28"/>
        </w:rPr>
        <w:t xml:space="preserve"> ИКТ-компетентности</w:t>
      </w:r>
      <w:r w:rsidR="00880A07">
        <w:rPr>
          <w:rFonts w:ascii="Times New Roman" w:hAnsi="Times New Roman" w:cs="Times New Roman"/>
          <w:sz w:val="28"/>
          <w:szCs w:val="28"/>
        </w:rPr>
        <w:t xml:space="preserve">в профессиональной деятельности </w:t>
      </w:r>
      <w:r>
        <w:rPr>
          <w:rFonts w:ascii="Times New Roman" w:hAnsi="Times New Roman" w:cs="Times New Roman"/>
          <w:sz w:val="28"/>
          <w:szCs w:val="28"/>
        </w:rPr>
        <w:t>современного педагога</w:t>
      </w:r>
      <w:r w:rsidR="004B0D55">
        <w:rPr>
          <w:rFonts w:ascii="Times New Roman" w:hAnsi="Times New Roman" w:cs="Times New Roman"/>
          <w:sz w:val="28"/>
          <w:szCs w:val="28"/>
        </w:rPr>
        <w:t>.</w:t>
      </w:r>
    </w:p>
    <w:p w:rsidR="004B0D55" w:rsidRPr="004B0D55" w:rsidRDefault="004B0D55" w:rsidP="004B0D55">
      <w:pPr>
        <w:autoSpaceDE w:val="0"/>
        <w:autoSpaceDN w:val="0"/>
        <w:adjustRightInd w:val="0"/>
        <w:spacing w:after="0" w:line="360" w:lineRule="auto"/>
        <w:jc w:val="both"/>
        <w:rPr>
          <w:rFonts w:ascii="Times New Roman" w:hAnsi="Times New Roman"/>
          <w:b/>
          <w:sz w:val="28"/>
          <w:szCs w:val="28"/>
        </w:rPr>
      </w:pPr>
      <w:r w:rsidRPr="004B0D55">
        <w:rPr>
          <w:rFonts w:ascii="Times New Roman" w:hAnsi="Times New Roman"/>
          <w:b/>
          <w:sz w:val="28"/>
          <w:szCs w:val="28"/>
        </w:rPr>
        <w:t>Задачи работы:</w:t>
      </w:r>
    </w:p>
    <w:p w:rsidR="00FA2E42" w:rsidRDefault="00FA2E42" w:rsidP="00FA2E4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дать понятие ИКТ-компетентности учителя;</w:t>
      </w:r>
    </w:p>
    <w:p w:rsidR="00FA2E42" w:rsidRDefault="001F279C" w:rsidP="00FA2E4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FA2E42">
        <w:rPr>
          <w:rFonts w:ascii="Times New Roman" w:hAnsi="Times New Roman"/>
          <w:sz w:val="28"/>
          <w:szCs w:val="28"/>
        </w:rPr>
        <w:t>проанализировать уровни становления ИКТ-компетентности учителя;</w:t>
      </w:r>
      <w:r>
        <w:rPr>
          <w:rFonts w:ascii="Times New Roman" w:hAnsi="Times New Roman"/>
          <w:sz w:val="28"/>
          <w:szCs w:val="28"/>
        </w:rPr>
        <w:t xml:space="preserve"> структуру ИКТ-компетентности;</w:t>
      </w:r>
    </w:p>
    <w:p w:rsidR="00FA2E42" w:rsidRDefault="00FA2E42" w:rsidP="00FA2E4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предложить пути формирования ИКТ-компетентности современного педагога.</w:t>
      </w:r>
    </w:p>
    <w:p w:rsidR="00FF0773" w:rsidRDefault="00FF0773" w:rsidP="00147658">
      <w:pPr>
        <w:spacing w:line="360" w:lineRule="auto"/>
        <w:jc w:val="center"/>
        <w:rPr>
          <w:rFonts w:ascii="Times New Roman" w:hAnsi="Times New Roman"/>
          <w:b/>
          <w:sz w:val="28"/>
          <w:szCs w:val="28"/>
        </w:rPr>
      </w:pPr>
    </w:p>
    <w:p w:rsidR="00FF0773" w:rsidRDefault="00FF0773" w:rsidP="00147658">
      <w:pPr>
        <w:spacing w:line="360" w:lineRule="auto"/>
        <w:jc w:val="center"/>
        <w:rPr>
          <w:rFonts w:ascii="Times New Roman" w:hAnsi="Times New Roman"/>
          <w:b/>
          <w:sz w:val="28"/>
          <w:szCs w:val="28"/>
        </w:rPr>
      </w:pPr>
    </w:p>
    <w:p w:rsidR="00214E03" w:rsidRDefault="00214E03" w:rsidP="00147658">
      <w:pPr>
        <w:spacing w:line="360" w:lineRule="auto"/>
        <w:jc w:val="center"/>
        <w:rPr>
          <w:rFonts w:ascii="Times New Roman" w:hAnsi="Times New Roman"/>
          <w:b/>
          <w:sz w:val="28"/>
          <w:szCs w:val="28"/>
        </w:rPr>
      </w:pPr>
    </w:p>
    <w:p w:rsidR="00C6497E" w:rsidRDefault="00C6497E" w:rsidP="00147658">
      <w:pPr>
        <w:spacing w:line="360" w:lineRule="auto"/>
        <w:jc w:val="center"/>
        <w:rPr>
          <w:rFonts w:ascii="Times New Roman" w:hAnsi="Times New Roman"/>
          <w:b/>
          <w:sz w:val="28"/>
          <w:szCs w:val="28"/>
        </w:rPr>
      </w:pPr>
    </w:p>
    <w:p w:rsidR="005D7A1E" w:rsidRPr="009773DC" w:rsidRDefault="009A0A34" w:rsidP="00147658">
      <w:pPr>
        <w:spacing w:line="360" w:lineRule="auto"/>
        <w:jc w:val="center"/>
        <w:rPr>
          <w:rFonts w:ascii="Times New Roman" w:hAnsi="Times New Roman"/>
          <w:b/>
          <w:sz w:val="28"/>
          <w:szCs w:val="28"/>
        </w:rPr>
      </w:pPr>
      <w:r w:rsidRPr="009773DC">
        <w:rPr>
          <w:rFonts w:ascii="Times New Roman" w:hAnsi="Times New Roman"/>
          <w:b/>
          <w:sz w:val="28"/>
          <w:szCs w:val="28"/>
        </w:rPr>
        <w:t>Основная часть</w:t>
      </w:r>
    </w:p>
    <w:p w:rsidR="00147658" w:rsidRPr="009773DC" w:rsidRDefault="009A0A34" w:rsidP="00506DE9">
      <w:pPr>
        <w:pStyle w:val="a3"/>
        <w:numPr>
          <w:ilvl w:val="0"/>
          <w:numId w:val="3"/>
        </w:numPr>
        <w:spacing w:line="360" w:lineRule="auto"/>
        <w:jc w:val="center"/>
        <w:rPr>
          <w:rFonts w:ascii="Times New Roman" w:hAnsi="Times New Roman"/>
          <w:b/>
          <w:sz w:val="28"/>
          <w:szCs w:val="28"/>
        </w:rPr>
      </w:pPr>
      <w:r w:rsidRPr="009773DC">
        <w:rPr>
          <w:rFonts w:ascii="Times New Roman" w:hAnsi="Times New Roman"/>
          <w:b/>
          <w:sz w:val="28"/>
          <w:szCs w:val="28"/>
        </w:rPr>
        <w:lastRenderedPageBreak/>
        <w:t>ИКТ-ком</w:t>
      </w:r>
      <w:r w:rsidR="001F279C">
        <w:rPr>
          <w:rFonts w:ascii="Times New Roman" w:hAnsi="Times New Roman"/>
          <w:b/>
          <w:sz w:val="28"/>
          <w:szCs w:val="28"/>
        </w:rPr>
        <w:t>п</w:t>
      </w:r>
      <w:r w:rsidRPr="009773DC">
        <w:rPr>
          <w:rFonts w:ascii="Times New Roman" w:hAnsi="Times New Roman"/>
          <w:b/>
          <w:sz w:val="28"/>
          <w:szCs w:val="28"/>
        </w:rPr>
        <w:t xml:space="preserve">етентность </w:t>
      </w:r>
      <w:r w:rsidR="00880A07" w:rsidRPr="009773DC">
        <w:rPr>
          <w:rFonts w:ascii="Times New Roman" w:hAnsi="Times New Roman"/>
          <w:b/>
          <w:sz w:val="28"/>
          <w:szCs w:val="28"/>
        </w:rPr>
        <w:t xml:space="preserve">в профессиональной деятельности </w:t>
      </w:r>
      <w:r w:rsidRPr="009773DC">
        <w:rPr>
          <w:rFonts w:ascii="Times New Roman" w:hAnsi="Times New Roman"/>
          <w:b/>
          <w:sz w:val="28"/>
          <w:szCs w:val="28"/>
        </w:rPr>
        <w:t>современного педагога</w:t>
      </w:r>
    </w:p>
    <w:p w:rsidR="009773DC" w:rsidRPr="00BB23FB" w:rsidRDefault="009773DC" w:rsidP="009773DC">
      <w:pPr>
        <w:pStyle w:val="a3"/>
        <w:numPr>
          <w:ilvl w:val="1"/>
          <w:numId w:val="3"/>
        </w:numPr>
        <w:spacing w:line="360" w:lineRule="auto"/>
        <w:jc w:val="both"/>
        <w:rPr>
          <w:rFonts w:ascii="Times New Roman" w:hAnsi="Times New Roman"/>
          <w:b/>
          <w:i/>
          <w:sz w:val="28"/>
          <w:szCs w:val="28"/>
        </w:rPr>
      </w:pPr>
      <w:r w:rsidRPr="00BB23FB">
        <w:rPr>
          <w:rFonts w:ascii="Times New Roman" w:hAnsi="Times New Roman"/>
          <w:b/>
          <w:i/>
          <w:sz w:val="28"/>
          <w:szCs w:val="28"/>
        </w:rPr>
        <w:t>Понятие «ИКТ-компетентность учителя»</w:t>
      </w:r>
    </w:p>
    <w:p w:rsidR="009773DC" w:rsidRPr="009773DC" w:rsidRDefault="009773DC" w:rsidP="009773DC">
      <w:pPr>
        <w:pStyle w:val="ac"/>
        <w:spacing w:line="360" w:lineRule="auto"/>
        <w:jc w:val="both"/>
        <w:rPr>
          <w:sz w:val="28"/>
          <w:szCs w:val="28"/>
        </w:rPr>
      </w:pPr>
      <w:r w:rsidRPr="009773DC">
        <w:rPr>
          <w:sz w:val="28"/>
          <w:szCs w:val="28"/>
        </w:rPr>
        <w:t xml:space="preserve">В научной педагогической литературе множество работ посвящено уточнению и разведению понятий "компетенция", "компетентность". "Компетенция в переводе с латинского competentia означает круг вопросов, в которых человек хорошо осведомлен, обладает познаниями и опытом. Компетентный в определенной области человек обладает соответствующими знаниями и способностями, позволяющими ему обоснованно судить об этой области и эффективно действовать в ней. Для разделения общего и индивидуального будем отличать синонимически используемые часто понятия "компетенция" и "компетентность": </w:t>
      </w:r>
    </w:p>
    <w:p w:rsidR="009773DC" w:rsidRPr="009773DC" w:rsidRDefault="009773DC" w:rsidP="009773DC">
      <w:pPr>
        <w:pStyle w:val="ac"/>
        <w:spacing w:line="360" w:lineRule="auto"/>
        <w:jc w:val="both"/>
        <w:rPr>
          <w:sz w:val="28"/>
          <w:szCs w:val="28"/>
        </w:rPr>
      </w:pPr>
      <w:r w:rsidRPr="009773DC">
        <w:rPr>
          <w:sz w:val="28"/>
          <w:szCs w:val="28"/>
        </w:rPr>
        <w:t>Компетенция -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Компетентность - владение, обладание человеком соответствующей компетенцией, включающей его личное отношение к ней и предме</w:t>
      </w:r>
      <w:r w:rsidR="00D17075">
        <w:rPr>
          <w:sz w:val="28"/>
          <w:szCs w:val="28"/>
        </w:rPr>
        <w:t>ту деятельности"</w:t>
      </w:r>
      <w:r w:rsidRPr="009773DC">
        <w:rPr>
          <w:sz w:val="28"/>
          <w:szCs w:val="28"/>
        </w:rPr>
        <w:t xml:space="preserve">. </w:t>
      </w:r>
    </w:p>
    <w:p w:rsidR="009773DC" w:rsidRPr="009773DC" w:rsidRDefault="009773DC" w:rsidP="009773DC">
      <w:pPr>
        <w:pStyle w:val="ac"/>
        <w:spacing w:line="360" w:lineRule="auto"/>
        <w:jc w:val="both"/>
        <w:rPr>
          <w:sz w:val="28"/>
          <w:szCs w:val="28"/>
        </w:rPr>
      </w:pPr>
      <w:r w:rsidRPr="009773DC">
        <w:rPr>
          <w:sz w:val="28"/>
          <w:szCs w:val="28"/>
        </w:rPr>
        <w:t xml:space="preserve">С позиций системного повышения квалификации профессионализм учителя рассматривают как синтез компетенций, включающих в себя предметно-методическую, психолого-педагогическую и ИКТ составляющие. </w:t>
      </w:r>
    </w:p>
    <w:p w:rsidR="009773DC" w:rsidRPr="009773DC" w:rsidRDefault="009773DC" w:rsidP="009773DC">
      <w:pPr>
        <w:pStyle w:val="ac"/>
        <w:spacing w:line="360" w:lineRule="auto"/>
        <w:jc w:val="both"/>
        <w:rPr>
          <w:sz w:val="28"/>
          <w:szCs w:val="28"/>
        </w:rPr>
      </w:pPr>
      <w:r w:rsidRPr="009773DC">
        <w:rPr>
          <w:sz w:val="28"/>
          <w:szCs w:val="28"/>
        </w:rPr>
        <w:t>Формированию ИКТ-комп</w:t>
      </w:r>
      <w:r>
        <w:rPr>
          <w:sz w:val="28"/>
          <w:szCs w:val="28"/>
        </w:rPr>
        <w:t>етентности учителей</w:t>
      </w:r>
      <w:r w:rsidRPr="009773DC">
        <w:rPr>
          <w:sz w:val="28"/>
          <w:szCs w:val="28"/>
        </w:rPr>
        <w:t xml:space="preserve"> уделяется в последнее время пристальное внимание. Под компетенцией (подразумевая ИКТ-компетенции) А.А. Елизаров понимает совокупность знаний, умений и опыта деятельности, причём именно наличие такого опыта, является определяющим по отношению к выполне</w:t>
      </w:r>
      <w:r w:rsidR="00D17075">
        <w:rPr>
          <w:sz w:val="28"/>
          <w:szCs w:val="28"/>
        </w:rPr>
        <w:t>нию профессиональных функций</w:t>
      </w:r>
      <w:r w:rsidRPr="009773DC">
        <w:rPr>
          <w:sz w:val="28"/>
          <w:szCs w:val="28"/>
        </w:rPr>
        <w:t xml:space="preserve">. </w:t>
      </w:r>
    </w:p>
    <w:p w:rsidR="009773DC" w:rsidRPr="009773DC" w:rsidRDefault="00D17075" w:rsidP="009773DC">
      <w:pPr>
        <w:pStyle w:val="ac"/>
        <w:spacing w:line="360" w:lineRule="auto"/>
        <w:jc w:val="both"/>
        <w:rPr>
          <w:sz w:val="28"/>
          <w:szCs w:val="28"/>
        </w:rPr>
      </w:pPr>
      <w:r>
        <w:rPr>
          <w:sz w:val="28"/>
          <w:szCs w:val="28"/>
        </w:rPr>
        <w:lastRenderedPageBreak/>
        <w:t xml:space="preserve">О.Н. Шилова и М.Б. Лебедева </w:t>
      </w:r>
      <w:r w:rsidR="009773DC" w:rsidRPr="009773DC">
        <w:rPr>
          <w:sz w:val="28"/>
          <w:szCs w:val="28"/>
        </w:rPr>
        <w:t xml:space="preserve"> определяют ИКТ-компетентность как способность индивида решать учебные, бытовые, профессиональные задачи с использованием информационных и коммуникационных технологий. </w:t>
      </w:r>
    </w:p>
    <w:p w:rsidR="009773DC" w:rsidRPr="009773DC" w:rsidRDefault="009773DC" w:rsidP="009773DC">
      <w:pPr>
        <w:pStyle w:val="ac"/>
        <w:spacing w:line="360" w:lineRule="auto"/>
        <w:jc w:val="both"/>
        <w:rPr>
          <w:sz w:val="28"/>
          <w:szCs w:val="28"/>
        </w:rPr>
      </w:pPr>
      <w:r w:rsidRPr="009773DC">
        <w:rPr>
          <w:sz w:val="28"/>
          <w:szCs w:val="28"/>
        </w:rPr>
        <w:t>В.Ф. Бурмакина и И.Н.Фалина под ИКТ-компетенцией подразумевают уверенное владение всеми составляющими навыками ИКТ-грамотности для решения возникающих вопросов в учебной и иной деятельности, при этом акцент делается на сформированность обобщенных познавательных, этических и технических навыков. В этом определении на наш взгляд подменяются понятия "компетенция" и "компетентность", в том понима</w:t>
      </w:r>
      <w:r w:rsidR="00D17075">
        <w:rPr>
          <w:sz w:val="28"/>
          <w:szCs w:val="28"/>
        </w:rPr>
        <w:t>нии, которое мы определи выше</w:t>
      </w:r>
      <w:r w:rsidRPr="009773DC">
        <w:rPr>
          <w:sz w:val="28"/>
          <w:szCs w:val="28"/>
        </w:rPr>
        <w:t xml:space="preserve">. </w:t>
      </w:r>
    </w:p>
    <w:p w:rsidR="009773DC" w:rsidRDefault="009773DC" w:rsidP="009773DC">
      <w:pPr>
        <w:pStyle w:val="ac"/>
        <w:spacing w:line="360" w:lineRule="auto"/>
        <w:jc w:val="both"/>
        <w:rPr>
          <w:sz w:val="28"/>
          <w:szCs w:val="28"/>
        </w:rPr>
      </w:pPr>
      <w:r w:rsidRPr="009773DC">
        <w:rPr>
          <w:sz w:val="28"/>
          <w:szCs w:val="28"/>
        </w:rPr>
        <w:t>Компетентность педагогов в области ИКТ рассматривается Л.Н.Горбуновой и А.М.Семибратовым "как готовность и способность педагога самостоятельно и ответственно использовать эти технологии в своей профессиональной де</w:t>
      </w:r>
      <w:r w:rsidR="00D17075">
        <w:rPr>
          <w:sz w:val="28"/>
          <w:szCs w:val="28"/>
        </w:rPr>
        <w:t>ятельности"</w:t>
      </w:r>
      <w:r w:rsidRPr="009773DC">
        <w:rPr>
          <w:sz w:val="28"/>
          <w:szCs w:val="28"/>
        </w:rPr>
        <w:t xml:space="preserve">. </w:t>
      </w:r>
    </w:p>
    <w:p w:rsidR="00187372" w:rsidRPr="002374EF" w:rsidRDefault="00187372" w:rsidP="00187372">
      <w:pPr>
        <w:spacing w:line="360" w:lineRule="auto"/>
        <w:jc w:val="both"/>
        <w:rPr>
          <w:rFonts w:ascii="Times New Roman" w:hAnsi="Times New Roman"/>
          <w:sz w:val="28"/>
          <w:szCs w:val="28"/>
        </w:rPr>
      </w:pPr>
      <w:r w:rsidRPr="002374EF">
        <w:rPr>
          <w:rFonts w:ascii="Times New Roman" w:hAnsi="Times New Roman"/>
          <w:sz w:val="28"/>
          <w:szCs w:val="28"/>
        </w:rPr>
        <w:t>Профессором Е.К. Хеннером информационная компетентность понимается как совокупность знаний, умений и навыков, формируемых в процессе обучения и самообучения информатике и информационным технологиям (ИТ), а также способность к выполнению педагогической деятельности с помощью ИТ. В соответствии с этим, информационная компетентность складывается из трех компонентов: знать, уметь пользоваться, уметь применять в у</w:t>
      </w:r>
      <w:r w:rsidR="00D17075">
        <w:rPr>
          <w:rFonts w:ascii="Times New Roman" w:hAnsi="Times New Roman"/>
          <w:sz w:val="28"/>
          <w:szCs w:val="28"/>
        </w:rPr>
        <w:t>чебной деятельности</w:t>
      </w:r>
      <w:r w:rsidRPr="002374EF">
        <w:rPr>
          <w:rFonts w:ascii="Times New Roman" w:hAnsi="Times New Roman"/>
          <w:sz w:val="28"/>
          <w:szCs w:val="28"/>
        </w:rPr>
        <w:t xml:space="preserve">. </w:t>
      </w:r>
    </w:p>
    <w:p w:rsidR="00187372" w:rsidRPr="00E2174E" w:rsidRDefault="00187372" w:rsidP="00187372">
      <w:pPr>
        <w:spacing w:line="360" w:lineRule="auto"/>
        <w:jc w:val="both"/>
        <w:rPr>
          <w:rFonts w:ascii="Times New Roman" w:hAnsi="Times New Roman"/>
          <w:sz w:val="28"/>
          <w:szCs w:val="28"/>
        </w:rPr>
      </w:pPr>
      <w:r w:rsidRPr="002374EF">
        <w:rPr>
          <w:rFonts w:ascii="Times New Roman" w:hAnsi="Times New Roman"/>
          <w:sz w:val="28"/>
          <w:szCs w:val="28"/>
        </w:rPr>
        <w:t xml:space="preserve">По-мнению ученых (Панина Т.С., Дочкин С.А., Клецов Ю.В.) </w:t>
      </w:r>
      <w:r w:rsidRPr="00E2174E">
        <w:rPr>
          <w:rFonts w:ascii="Times New Roman" w:hAnsi="Times New Roman"/>
          <w:sz w:val="28"/>
          <w:szCs w:val="28"/>
        </w:rPr>
        <w:t xml:space="preserve">информационно-коммуникационная компетентность в профессиональной деятельности современного преподавателя это: </w:t>
      </w:r>
    </w:p>
    <w:p w:rsidR="00187372" w:rsidRPr="002374EF" w:rsidRDefault="00187372" w:rsidP="00187372">
      <w:pPr>
        <w:spacing w:line="360" w:lineRule="auto"/>
        <w:jc w:val="both"/>
        <w:rPr>
          <w:rFonts w:ascii="Times New Roman" w:hAnsi="Times New Roman"/>
          <w:sz w:val="28"/>
          <w:szCs w:val="28"/>
        </w:rPr>
      </w:pPr>
      <w:r w:rsidRPr="002374EF">
        <w:rPr>
          <w:rFonts w:ascii="Times New Roman" w:hAnsi="Times New Roman"/>
          <w:sz w:val="28"/>
          <w:szCs w:val="28"/>
        </w:rPr>
        <w:t xml:space="preserve">- способность педагога решать профессиональные задачи с использованием современных средств и методов информатики и информационно-коммуникационных технологий (ИКТ); </w:t>
      </w:r>
    </w:p>
    <w:p w:rsidR="00187372" w:rsidRPr="002374EF" w:rsidRDefault="00187372" w:rsidP="00187372">
      <w:pPr>
        <w:spacing w:line="360" w:lineRule="auto"/>
        <w:jc w:val="both"/>
        <w:rPr>
          <w:rFonts w:ascii="Times New Roman" w:hAnsi="Times New Roman"/>
          <w:sz w:val="28"/>
          <w:szCs w:val="28"/>
        </w:rPr>
      </w:pPr>
      <w:r w:rsidRPr="002374EF">
        <w:rPr>
          <w:rFonts w:ascii="Times New Roman" w:hAnsi="Times New Roman"/>
          <w:sz w:val="28"/>
          <w:szCs w:val="28"/>
        </w:rPr>
        <w:lastRenderedPageBreak/>
        <w:t xml:space="preserve">- его, уже состоявшееся, личностное качество, характеристика, отражающая реально достигнутый уровень подготовки в области использования средств ИКТ в профессиональной деятельности; </w:t>
      </w:r>
    </w:p>
    <w:p w:rsidR="00187372" w:rsidRPr="00187372" w:rsidRDefault="00187372" w:rsidP="00187372">
      <w:pPr>
        <w:spacing w:line="360" w:lineRule="auto"/>
        <w:jc w:val="both"/>
        <w:rPr>
          <w:rFonts w:ascii="Times New Roman" w:hAnsi="Times New Roman"/>
          <w:sz w:val="28"/>
          <w:szCs w:val="28"/>
        </w:rPr>
      </w:pPr>
      <w:r w:rsidRPr="002374EF">
        <w:rPr>
          <w:rFonts w:ascii="Times New Roman" w:hAnsi="Times New Roman"/>
          <w:sz w:val="28"/>
          <w:szCs w:val="28"/>
        </w:rPr>
        <w:t>- особый тип организации предметно-специальных знаний, позволяющих правильно оценивать ситуацию и принимать эффективные решения в профессионально-педагогической деятельн</w:t>
      </w:r>
      <w:r w:rsidR="001F279C">
        <w:rPr>
          <w:rFonts w:ascii="Times New Roman" w:hAnsi="Times New Roman"/>
          <w:sz w:val="28"/>
          <w:szCs w:val="28"/>
        </w:rPr>
        <w:t>ости, используя ИКТ.</w:t>
      </w:r>
    </w:p>
    <w:p w:rsidR="009773DC" w:rsidRDefault="009773DC" w:rsidP="00506DE9">
      <w:pPr>
        <w:pStyle w:val="ac"/>
        <w:tabs>
          <w:tab w:val="left" w:pos="851"/>
        </w:tabs>
        <w:spacing w:line="360" w:lineRule="auto"/>
        <w:jc w:val="both"/>
        <w:rPr>
          <w:sz w:val="28"/>
          <w:szCs w:val="28"/>
        </w:rPr>
      </w:pPr>
      <w:r w:rsidRPr="009773DC">
        <w:rPr>
          <w:sz w:val="28"/>
          <w:szCs w:val="28"/>
        </w:rPr>
        <w:t>Таким образом, под ИКТ-комп</w:t>
      </w:r>
      <w:r>
        <w:rPr>
          <w:sz w:val="28"/>
          <w:szCs w:val="28"/>
        </w:rPr>
        <w:t xml:space="preserve">етентностью учителя </w:t>
      </w:r>
      <w:r w:rsidRPr="009773DC">
        <w:rPr>
          <w:sz w:val="28"/>
          <w:szCs w:val="28"/>
        </w:rPr>
        <w:t xml:space="preserve">мы будем понимать личное качество учителя, проявляющееся в его готовности и способности самостоятельно использовать информационно-коммуникационные технологии в своей </w:t>
      </w:r>
      <w:r>
        <w:rPr>
          <w:sz w:val="28"/>
          <w:szCs w:val="28"/>
        </w:rPr>
        <w:t>профессиональной</w:t>
      </w:r>
      <w:r w:rsidRPr="009773DC">
        <w:rPr>
          <w:sz w:val="28"/>
          <w:szCs w:val="28"/>
        </w:rPr>
        <w:t xml:space="preserve"> деятельности.</w:t>
      </w:r>
    </w:p>
    <w:p w:rsidR="00D17075" w:rsidRPr="00D17075" w:rsidRDefault="00D17075" w:rsidP="001F279C">
      <w:pPr>
        <w:pStyle w:val="ac"/>
        <w:numPr>
          <w:ilvl w:val="1"/>
          <w:numId w:val="3"/>
        </w:numPr>
        <w:spacing w:line="360" w:lineRule="auto"/>
        <w:jc w:val="center"/>
        <w:rPr>
          <w:b/>
          <w:i/>
          <w:color w:val="000000"/>
          <w:sz w:val="28"/>
          <w:szCs w:val="28"/>
        </w:rPr>
      </w:pPr>
      <w:r w:rsidRPr="00D17075">
        <w:rPr>
          <w:b/>
          <w:i/>
          <w:color w:val="000000"/>
          <w:sz w:val="28"/>
          <w:szCs w:val="28"/>
        </w:rPr>
        <w:t>Примерный перечень содержания ИКТ-компетентности учителя:</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sz w:val="28"/>
          <w:szCs w:val="28"/>
        </w:rPr>
      </w:pPr>
      <w:r w:rsidRPr="00D17075">
        <w:rPr>
          <w:rFonts w:ascii="Times New Roman" w:hAnsi="Times New Roman"/>
          <w:color w:val="000000"/>
          <w:sz w:val="28"/>
          <w:szCs w:val="28"/>
        </w:rPr>
        <w:t>Знать перечень основных существующих электронных (цифровых) пособий по предмету (на дисках и в Интернете):</w:t>
      </w:r>
      <w:r w:rsidRPr="00D17075">
        <w:rPr>
          <w:rStyle w:val="apple-converted-space"/>
          <w:rFonts w:ascii="Times New Roman" w:hAnsi="Times New Roman"/>
          <w:color w:val="000000"/>
          <w:sz w:val="28"/>
          <w:szCs w:val="28"/>
        </w:rPr>
        <w:t> </w:t>
      </w:r>
      <w:hyperlink r:id="rId11" w:tooltip="Записи, помеченные с электронные учебники" w:history="1">
        <w:r w:rsidRPr="00D17075">
          <w:rPr>
            <w:rStyle w:val="ab"/>
            <w:rFonts w:ascii="Times New Roman" w:hAnsi="Times New Roman"/>
            <w:color w:val="auto"/>
            <w:sz w:val="28"/>
            <w:szCs w:val="28"/>
            <w:u w:val="none"/>
          </w:rPr>
          <w:t>электронные учебники</w:t>
        </w:r>
      </w:hyperlink>
      <w:r w:rsidRPr="00D17075">
        <w:rPr>
          <w:rFonts w:ascii="Times New Roman" w:hAnsi="Times New Roman"/>
          <w:sz w:val="28"/>
          <w:szCs w:val="28"/>
        </w:rPr>
        <w:t>, атласы, коллекции цифровых образовательных ресурсов в Интернете и т.д.</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Уметь находить, оценивать, отбирать и демонстрировать информацию из ЦОР (например, использовать материалы электронных учебников и других пособий на дисках и в Интернете) в соответствии с поставленными учебными задачами.</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Устанавливать используемую программу на демонстрационный компьютер, пользоваться проекционной техникой, владеть методиками создания собственного электронного дидактического материала.</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Уметь преобразовывать и представлять информацию в эффективном для решения учебных задач виде, составлять собственный учебный материал из имеющихся источников, обобщая, сравнивая, противопоставляя, преобразовывая различные данные.</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lastRenderedPageBreak/>
        <w:t>Уметь выбирать и использовать ПО (текстовый и табличный редакторы, программы для создания буклетов, сайтов, презентационные программы (Power Point, Flash)) для оптимального представления различного рода материалов, необходимых для учебного процесса.</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Уметь применять НИТИ-методики (Новые Информационные Технологии и Интернет) – это методики проведения уроков, объединенных одной темой, с использованием ИКТ. Они содержат ссылки на электронные материалы и веб-сайты, полезные при проведении уроков на заданную тему.</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Эффективно применять инструменты организации учебной деятельности учащегося (программы тестирования, электронные рабочие тетради, системы организации учебной деятельности учащегося и т.д.).</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Уметь сформировать цифровое собственное портфолио и портфолио учащегося.</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Уметь грамотно выбирать форму передачи информации учащимся, родителям, коллегам, администрации школы.</w:t>
      </w:r>
    </w:p>
    <w:p w:rsidR="00D17075" w:rsidRPr="00D17075" w:rsidRDefault="00D17075" w:rsidP="00D17075">
      <w:pPr>
        <w:numPr>
          <w:ilvl w:val="0"/>
          <w:numId w:val="21"/>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Организовывать работу учащихся в рамках сетевых коммуникационных проектов (олимпиады, конкурсы, викторины…), дистанционно поддерживать учебный процесс (по необходимости).</w:t>
      </w:r>
    </w:p>
    <w:p w:rsidR="00D17075" w:rsidRPr="00D17075" w:rsidRDefault="00506DE9" w:rsidP="00D17075">
      <w:pPr>
        <w:pStyle w:val="ac"/>
        <w:spacing w:line="360" w:lineRule="auto"/>
        <w:jc w:val="both"/>
        <w:rPr>
          <w:color w:val="000000"/>
          <w:sz w:val="28"/>
          <w:szCs w:val="28"/>
        </w:rPr>
      </w:pPr>
      <w:r>
        <w:rPr>
          <w:color w:val="000000"/>
          <w:sz w:val="28"/>
          <w:szCs w:val="28"/>
        </w:rPr>
        <w:t>        </w:t>
      </w:r>
      <w:r w:rsidR="00D17075" w:rsidRPr="00D17075">
        <w:rPr>
          <w:color w:val="000000"/>
          <w:sz w:val="28"/>
          <w:szCs w:val="28"/>
        </w:rPr>
        <w:t>Для того, чтобы учитель мог выполнять все вышеперечисленное, необходима организация методической, организационной, технической и мотивационной поддержки.</w:t>
      </w:r>
    </w:p>
    <w:p w:rsidR="00D17075" w:rsidRPr="00D17075" w:rsidRDefault="00D17075" w:rsidP="00D17075">
      <w:pPr>
        <w:pStyle w:val="ac"/>
        <w:spacing w:line="360" w:lineRule="auto"/>
        <w:jc w:val="both"/>
        <w:rPr>
          <w:color w:val="000000"/>
          <w:sz w:val="28"/>
          <w:szCs w:val="28"/>
        </w:rPr>
      </w:pPr>
      <w:r w:rsidRPr="00D17075">
        <w:rPr>
          <w:color w:val="000000"/>
          <w:sz w:val="28"/>
          <w:szCs w:val="28"/>
        </w:rPr>
        <w:t>         На  практике, педагоги не очень активно используют ИКТ на уроках по  ряду объективных причин:</w:t>
      </w:r>
    </w:p>
    <w:p w:rsidR="00D17075" w:rsidRPr="00D17075" w:rsidRDefault="00D17075" w:rsidP="00D17075">
      <w:pPr>
        <w:numPr>
          <w:ilvl w:val="0"/>
          <w:numId w:val="22"/>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Не все учителя психологически готовы  к использованию ИКТ в образовательном процессе.</w:t>
      </w:r>
    </w:p>
    <w:p w:rsidR="00D17075" w:rsidRPr="00D17075" w:rsidRDefault="00D17075" w:rsidP="00D17075">
      <w:pPr>
        <w:numPr>
          <w:ilvl w:val="0"/>
          <w:numId w:val="22"/>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lastRenderedPageBreak/>
        <w:t>Недостаточное количество электронных средств, способных адекватно решать педагогические задачи учителя при изучении конкретной темы.</w:t>
      </w:r>
      <w:r w:rsidRPr="00D17075">
        <w:rPr>
          <w:rFonts w:ascii="Times New Roman" w:hAnsi="Times New Roman"/>
          <w:color w:val="000000"/>
          <w:sz w:val="28"/>
          <w:szCs w:val="28"/>
        </w:rPr>
        <w:br/>
        <w:t>Нет  четких методических рекомендаций по использованию имеющихся на отечественном рынке электронных средств обучения.</w:t>
      </w:r>
    </w:p>
    <w:p w:rsidR="00D17075" w:rsidRPr="00D17075" w:rsidRDefault="00D17075" w:rsidP="00D17075">
      <w:pPr>
        <w:numPr>
          <w:ilvl w:val="0"/>
          <w:numId w:val="22"/>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Низкий уровень владения программными средствами для создания собственных электронных средств обучения (презентаций, электронных учебников, тренажеров и т.д.).</w:t>
      </w:r>
    </w:p>
    <w:p w:rsidR="001F279C" w:rsidRPr="00506DE9" w:rsidRDefault="00D17075" w:rsidP="00506DE9">
      <w:pPr>
        <w:numPr>
          <w:ilvl w:val="0"/>
          <w:numId w:val="22"/>
        </w:numPr>
        <w:spacing w:before="100" w:beforeAutospacing="1" w:after="100" w:afterAutospacing="1" w:line="360" w:lineRule="auto"/>
        <w:jc w:val="both"/>
        <w:rPr>
          <w:rFonts w:ascii="Times New Roman" w:hAnsi="Times New Roman"/>
          <w:color w:val="000000"/>
          <w:sz w:val="28"/>
          <w:szCs w:val="28"/>
        </w:rPr>
      </w:pPr>
      <w:r w:rsidRPr="00D17075">
        <w:rPr>
          <w:rFonts w:ascii="Times New Roman" w:hAnsi="Times New Roman"/>
          <w:color w:val="000000"/>
          <w:sz w:val="28"/>
          <w:szCs w:val="28"/>
        </w:rPr>
        <w:t>Лимит времени  учителя для создания собственного электронного дидактического материала, а также для изучения, разработки и внедрения новых компьютерных методик обучения.</w:t>
      </w:r>
    </w:p>
    <w:p w:rsidR="001F279C" w:rsidRPr="001F279C" w:rsidRDefault="00506DE9" w:rsidP="001F279C">
      <w:pPr>
        <w:pStyle w:val="ac"/>
        <w:spacing w:line="360" w:lineRule="auto"/>
        <w:jc w:val="both"/>
        <w:rPr>
          <w:i/>
          <w:sz w:val="28"/>
          <w:szCs w:val="28"/>
        </w:rPr>
      </w:pPr>
      <w:r>
        <w:rPr>
          <w:i/>
          <w:sz w:val="28"/>
          <w:szCs w:val="28"/>
        </w:rPr>
        <w:t xml:space="preserve">   1.3</w:t>
      </w:r>
      <w:r w:rsidR="00D17075" w:rsidRPr="001F279C">
        <w:rPr>
          <w:i/>
          <w:sz w:val="28"/>
          <w:szCs w:val="28"/>
        </w:rPr>
        <w:t xml:space="preserve">. </w:t>
      </w:r>
      <w:r w:rsidR="001F279C" w:rsidRPr="001F279C">
        <w:rPr>
          <w:rStyle w:val="ad"/>
          <w:i/>
          <w:sz w:val="28"/>
          <w:szCs w:val="28"/>
        </w:rPr>
        <w:t>Перечень компетенций учителя-предметника в сфере ИКТ</w:t>
      </w:r>
    </w:p>
    <w:p w:rsidR="001F279C" w:rsidRPr="001F279C" w:rsidRDefault="001F279C" w:rsidP="001F279C">
      <w:pPr>
        <w:pStyle w:val="ac"/>
        <w:spacing w:line="360" w:lineRule="auto"/>
        <w:jc w:val="both"/>
        <w:rPr>
          <w:sz w:val="28"/>
          <w:szCs w:val="28"/>
        </w:rPr>
      </w:pPr>
      <w:r w:rsidRPr="001F279C">
        <w:rPr>
          <w:sz w:val="28"/>
          <w:szCs w:val="28"/>
        </w:rPr>
        <w:t>1. Наличие общих представлений о дидактических возможностях ИКТ.</w:t>
      </w:r>
    </w:p>
    <w:p w:rsidR="001F279C" w:rsidRPr="001F279C" w:rsidRDefault="001F279C" w:rsidP="001F279C">
      <w:pPr>
        <w:pStyle w:val="ac"/>
        <w:spacing w:line="360" w:lineRule="auto"/>
        <w:jc w:val="both"/>
        <w:rPr>
          <w:sz w:val="28"/>
          <w:szCs w:val="28"/>
        </w:rPr>
      </w:pPr>
      <w:r w:rsidRPr="001F279C">
        <w:rPr>
          <w:sz w:val="28"/>
          <w:szCs w:val="28"/>
        </w:rPr>
        <w:t>2. Наличие представлений о едином информационном пространстве образовательного учреждения, назначении и функционировании ПК, устройствах ввода-вывода информации, компьютерных сетях и возможностях их использования в образовательном процессе.</w:t>
      </w:r>
    </w:p>
    <w:p w:rsidR="001F279C" w:rsidRPr="001F279C" w:rsidRDefault="001F279C" w:rsidP="001F279C">
      <w:pPr>
        <w:pStyle w:val="ac"/>
        <w:spacing w:line="360" w:lineRule="auto"/>
        <w:jc w:val="both"/>
        <w:rPr>
          <w:sz w:val="28"/>
          <w:szCs w:val="28"/>
        </w:rPr>
      </w:pPr>
      <w:r w:rsidRPr="001F279C">
        <w:rPr>
          <w:sz w:val="28"/>
          <w:szCs w:val="28"/>
        </w:rPr>
        <w:t>3.Наличие представлений об электронных образовательных ресурсах и тенденциях рынка электронных изданий в секторе общего образования, ориентированных на предметно-профессиональную деятельность, цифровых образовательных ресурсах, выполненных в ходе реализации Федеральных целевых программ.</w:t>
      </w:r>
    </w:p>
    <w:p w:rsidR="001F279C" w:rsidRPr="001F279C" w:rsidRDefault="001F279C" w:rsidP="001F279C">
      <w:pPr>
        <w:pStyle w:val="ac"/>
        <w:spacing w:line="360" w:lineRule="auto"/>
        <w:jc w:val="both"/>
        <w:rPr>
          <w:sz w:val="28"/>
          <w:szCs w:val="28"/>
        </w:rPr>
      </w:pPr>
      <w:r w:rsidRPr="001F279C">
        <w:rPr>
          <w:sz w:val="28"/>
          <w:szCs w:val="28"/>
        </w:rPr>
        <w:t>4. Владение основами методики внедрения цифровых образовательных ресурсов в учебно-воспитательный процесс.</w:t>
      </w:r>
    </w:p>
    <w:p w:rsidR="001F279C" w:rsidRPr="001F279C" w:rsidRDefault="001F279C" w:rsidP="001F279C">
      <w:pPr>
        <w:pStyle w:val="ac"/>
        <w:spacing w:line="360" w:lineRule="auto"/>
        <w:jc w:val="both"/>
        <w:rPr>
          <w:sz w:val="28"/>
          <w:szCs w:val="28"/>
        </w:rPr>
      </w:pPr>
      <w:r w:rsidRPr="001F279C">
        <w:rPr>
          <w:sz w:val="28"/>
          <w:szCs w:val="28"/>
        </w:rPr>
        <w:t xml:space="preserve">5. Владение приёмами организации личного информационного пространства, интерфейсом операционной системы, приёмами выполнения файловых операций, организации информационно-образовательной среды как </w:t>
      </w:r>
      <w:r w:rsidRPr="001F279C">
        <w:rPr>
          <w:sz w:val="28"/>
          <w:szCs w:val="28"/>
        </w:rPr>
        <w:lastRenderedPageBreak/>
        <w:t>файловой системы, основными приёмами ввода-вывода информации, включая установку и удаление приложений и электронных образовательных ресурсов.</w:t>
      </w:r>
    </w:p>
    <w:p w:rsidR="001F279C" w:rsidRPr="001F279C" w:rsidRDefault="001F279C" w:rsidP="001F279C">
      <w:pPr>
        <w:pStyle w:val="ac"/>
        <w:spacing w:after="0" w:afterAutospacing="0" w:line="360" w:lineRule="auto"/>
        <w:jc w:val="both"/>
        <w:rPr>
          <w:sz w:val="28"/>
          <w:szCs w:val="28"/>
        </w:rPr>
      </w:pPr>
      <w:r w:rsidRPr="001F279C">
        <w:rPr>
          <w:sz w:val="28"/>
          <w:szCs w:val="28"/>
        </w:rPr>
        <w:t>6. Владение приемами подготовки дидактических материалов и рабочих документов в соответствии с предметной областью средствами офисных технологий (раздаточных материалов, презентаций и др.):</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a) вводом текста с клавиатуры и приёмами его форматирования;</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b) подготовкой раздаточных материалов, содержащих графические элементы, типовыми приёмами работы с инструментами векторной графики;</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c) приёмами работы с табличными данными (составлением списков, информационных карт, простыми расчётами);</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d) приёмами построения графиков и диаграмм;</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e) методикой создания педагогически эффективных презентаций (к уроку, выступлению на педсовете, докладу и т.п.);</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7. Владение простейшими приёмами подготовки графических иллюстраций для наглядных и дидактических материалов, используемых в образовательной деятельности на основе растровой графики:</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a) приёмами коррекции и оптимизации растровых изображений для последующего использования в презентациях и Web-страницах;</w:t>
      </w:r>
    </w:p>
    <w:p w:rsidR="001F279C" w:rsidRPr="001F279C" w:rsidRDefault="001F279C" w:rsidP="001F279C">
      <w:pPr>
        <w:pStyle w:val="ac"/>
        <w:spacing w:before="0" w:beforeAutospacing="0" w:after="240" w:afterAutospacing="0" w:line="360" w:lineRule="auto"/>
        <w:jc w:val="both"/>
        <w:rPr>
          <w:sz w:val="28"/>
          <w:szCs w:val="28"/>
        </w:rPr>
      </w:pPr>
      <w:r w:rsidRPr="001F279C">
        <w:rPr>
          <w:sz w:val="28"/>
          <w:szCs w:val="28"/>
        </w:rPr>
        <w:t>b) приёмами вывода изображений на печать, записи на CD.</w:t>
      </w:r>
    </w:p>
    <w:p w:rsidR="001F279C" w:rsidRPr="001F279C" w:rsidRDefault="001F279C" w:rsidP="001F279C">
      <w:pPr>
        <w:pStyle w:val="ac"/>
        <w:spacing w:before="0" w:beforeAutospacing="0" w:after="240" w:afterAutospacing="0" w:line="360" w:lineRule="auto"/>
        <w:jc w:val="both"/>
        <w:rPr>
          <w:sz w:val="28"/>
          <w:szCs w:val="28"/>
        </w:rPr>
      </w:pPr>
      <w:r w:rsidRPr="001F279C">
        <w:rPr>
          <w:sz w:val="28"/>
          <w:szCs w:val="28"/>
        </w:rPr>
        <w:t>8. Владение базовыми сервисами и технологиями Интернета в контексте их использования в образовательной деятельности:</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a) приёмами навигации и поиска образовательной информации в WWW, её получения и сохранения в целях последующего использования в педагогическом процессе;</w:t>
      </w:r>
    </w:p>
    <w:p w:rsidR="001F279C" w:rsidRPr="001F279C" w:rsidRDefault="001F279C" w:rsidP="001F279C">
      <w:pPr>
        <w:pStyle w:val="ac"/>
        <w:spacing w:after="0" w:afterAutospacing="0" w:line="360" w:lineRule="auto"/>
        <w:jc w:val="both"/>
        <w:rPr>
          <w:sz w:val="28"/>
          <w:szCs w:val="28"/>
        </w:rPr>
      </w:pPr>
      <w:r w:rsidRPr="001F279C">
        <w:rPr>
          <w:sz w:val="28"/>
          <w:szCs w:val="28"/>
        </w:rPr>
        <w:t>b) приёмами работы с электронной почтой и телеконференциями;</w:t>
      </w:r>
    </w:p>
    <w:p w:rsidR="001F279C" w:rsidRPr="001F279C" w:rsidRDefault="001F279C" w:rsidP="001F279C">
      <w:pPr>
        <w:pStyle w:val="ac"/>
        <w:spacing w:after="0" w:afterAutospacing="0" w:line="360" w:lineRule="auto"/>
        <w:jc w:val="both"/>
        <w:rPr>
          <w:sz w:val="28"/>
          <w:szCs w:val="28"/>
        </w:rPr>
      </w:pPr>
      <w:r w:rsidRPr="001F279C">
        <w:rPr>
          <w:sz w:val="28"/>
          <w:szCs w:val="28"/>
        </w:rPr>
        <w:t>c) приёмами работы с файловыми архивами;</w:t>
      </w:r>
    </w:p>
    <w:p w:rsidR="001F279C" w:rsidRPr="001F279C" w:rsidRDefault="001F279C" w:rsidP="001F279C">
      <w:pPr>
        <w:pStyle w:val="ac"/>
        <w:spacing w:after="0" w:afterAutospacing="0" w:line="360" w:lineRule="auto"/>
        <w:jc w:val="both"/>
        <w:rPr>
          <w:sz w:val="28"/>
          <w:szCs w:val="28"/>
        </w:rPr>
      </w:pPr>
      <w:r w:rsidRPr="001F279C">
        <w:rPr>
          <w:sz w:val="28"/>
          <w:szCs w:val="28"/>
        </w:rPr>
        <w:lastRenderedPageBreak/>
        <w:t>d) приёмами работы с интернет-пейджерами (ICQ, AOL, и т.п.)  и другими коммуникационными технологиями.</w:t>
      </w:r>
    </w:p>
    <w:p w:rsidR="001F279C" w:rsidRPr="001F279C" w:rsidRDefault="001F279C" w:rsidP="001F279C">
      <w:pPr>
        <w:pStyle w:val="ac"/>
        <w:spacing w:after="0" w:afterAutospacing="0" w:line="360" w:lineRule="auto"/>
        <w:jc w:val="both"/>
        <w:rPr>
          <w:sz w:val="28"/>
          <w:szCs w:val="28"/>
        </w:rPr>
      </w:pPr>
      <w:r w:rsidRPr="001F279C">
        <w:rPr>
          <w:sz w:val="28"/>
          <w:szCs w:val="28"/>
        </w:rPr>
        <w:t>9. Наличие представлений о технологиях и ресурсах дистанционной поддержки образовательного процесса и возможностях их включения в педагогическую деятельность.</w:t>
      </w:r>
    </w:p>
    <w:p w:rsidR="001F279C" w:rsidRPr="001F279C" w:rsidRDefault="001F279C" w:rsidP="001F279C">
      <w:pPr>
        <w:pStyle w:val="ac"/>
        <w:spacing w:after="0" w:afterAutospacing="0" w:line="360" w:lineRule="auto"/>
        <w:jc w:val="both"/>
        <w:rPr>
          <w:sz w:val="28"/>
          <w:szCs w:val="28"/>
        </w:rPr>
      </w:pPr>
      <w:r w:rsidRPr="001F279C">
        <w:rPr>
          <w:sz w:val="28"/>
          <w:szCs w:val="28"/>
        </w:rPr>
        <w:t>10. Владение технологическими основами создания сайта поддержки учебной деятельности:</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a) наличием представлений о назначении, структуре, инструментах навигации и дизайне сайта поддержки учебной деятельности;</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b) наличие представлений о структуре web-страницы;</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c) владение простейшими приёмами сайтостроения, обеспечивающими возможность представления образовательной информации в форме сайта – файловой системы;</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d) владение приёмами публикации сайта поддержки уч</w:t>
      </w:r>
      <w:r>
        <w:rPr>
          <w:sz w:val="28"/>
          <w:szCs w:val="28"/>
        </w:rPr>
        <w:t xml:space="preserve">ебной деятельности в </w:t>
      </w:r>
      <w:r w:rsidRPr="001F279C">
        <w:rPr>
          <w:sz w:val="28"/>
          <w:szCs w:val="28"/>
        </w:rPr>
        <w:t>Интернет</w:t>
      </w:r>
      <w:r>
        <w:rPr>
          <w:sz w:val="28"/>
          <w:szCs w:val="28"/>
        </w:rPr>
        <w:t>.</w:t>
      </w:r>
    </w:p>
    <w:p w:rsidR="001F279C" w:rsidRPr="001F279C" w:rsidRDefault="001F279C" w:rsidP="001F279C">
      <w:pPr>
        <w:pStyle w:val="ac"/>
        <w:spacing w:before="0" w:beforeAutospacing="0" w:after="0" w:afterAutospacing="0" w:line="360" w:lineRule="auto"/>
        <w:jc w:val="both"/>
        <w:rPr>
          <w:b/>
          <w:i/>
          <w:sz w:val="28"/>
          <w:szCs w:val="28"/>
        </w:rPr>
      </w:pPr>
      <w:r w:rsidRPr="001F279C">
        <w:rPr>
          <w:sz w:val="28"/>
          <w:szCs w:val="28"/>
        </w:rPr>
        <w:t> </w:t>
      </w:r>
      <w:r w:rsidR="00506DE9">
        <w:rPr>
          <w:b/>
          <w:i/>
          <w:sz w:val="28"/>
          <w:szCs w:val="28"/>
        </w:rPr>
        <w:t>1.4</w:t>
      </w:r>
      <w:r w:rsidRPr="001F279C">
        <w:rPr>
          <w:b/>
          <w:i/>
          <w:sz w:val="28"/>
          <w:szCs w:val="28"/>
        </w:rPr>
        <w:t>. С</w:t>
      </w:r>
      <w:r>
        <w:rPr>
          <w:b/>
          <w:i/>
          <w:sz w:val="28"/>
          <w:szCs w:val="28"/>
        </w:rPr>
        <w:t>т</w:t>
      </w:r>
      <w:r w:rsidRPr="001F279C">
        <w:rPr>
          <w:b/>
          <w:i/>
          <w:sz w:val="28"/>
          <w:szCs w:val="28"/>
        </w:rPr>
        <w:t>руктура ИКТ-компетентности учителей</w:t>
      </w:r>
    </w:p>
    <w:p w:rsidR="001F279C" w:rsidRPr="001F279C" w:rsidRDefault="001F279C" w:rsidP="001F279C">
      <w:pPr>
        <w:pStyle w:val="ac"/>
        <w:spacing w:before="0" w:beforeAutospacing="0" w:after="0" w:afterAutospacing="0" w:line="360" w:lineRule="auto"/>
        <w:jc w:val="both"/>
        <w:rPr>
          <w:sz w:val="28"/>
          <w:szCs w:val="28"/>
        </w:rPr>
      </w:pPr>
      <w:r>
        <w:rPr>
          <w:sz w:val="28"/>
          <w:szCs w:val="28"/>
        </w:rPr>
        <w:t xml:space="preserve">     У</w:t>
      </w:r>
      <w:r w:rsidRPr="001F279C">
        <w:rPr>
          <w:sz w:val="28"/>
          <w:szCs w:val="28"/>
        </w:rPr>
        <w:t>читывая разработанные ЮНЕСКО Рекомендации (СТРУКТУРА ИКТ-КОМПЕТЕНТНОСТИ УЧИТЕЛЕЙ. РЕКОМЕНДАЦИИ ЮНЕСКО. Редакция 2.0. 2011) система повышения квалификации в условиях модернизации современного российского образования должна претерпевать существенные изменения.  Основное направление изменений связано с проблемой профессиональной готовности работников школы к решению задач в области информатизации образования. Учителя и руководители школы далеко не всегда осознают, что информатизация школы связана, прежде всего, с обновлением содержания образования, методов и организационных форм учебной работы, в том числе, как следствие использование средств ИКТ для решения своих повседневных задач. (см. Уваров А.Ю., Структура ИКТ-</w:t>
      </w:r>
      <w:r w:rsidRPr="001F279C">
        <w:rPr>
          <w:sz w:val="28"/>
          <w:szCs w:val="28"/>
        </w:rPr>
        <w:lastRenderedPageBreak/>
        <w:t>компетентности учителей и требования к их подготовке: Рекомендации ЮНЕСКО 2.0)</w:t>
      </w:r>
      <w:r>
        <w:rPr>
          <w:sz w:val="28"/>
          <w:szCs w:val="28"/>
        </w:rPr>
        <w:t>.</w:t>
      </w:r>
    </w:p>
    <w:p w:rsidR="001F279C" w:rsidRPr="001F279C" w:rsidRDefault="001F279C" w:rsidP="001F279C">
      <w:pPr>
        <w:pStyle w:val="ac"/>
        <w:spacing w:line="360" w:lineRule="auto"/>
        <w:jc w:val="both"/>
        <w:rPr>
          <w:sz w:val="28"/>
          <w:szCs w:val="28"/>
        </w:rPr>
      </w:pPr>
      <w:r w:rsidRPr="001F279C">
        <w:rPr>
          <w:sz w:val="28"/>
          <w:szCs w:val="28"/>
        </w:rPr>
        <w:t>Коллективом международных экспертов была разработана система ИКТ-компетентности педагогов, представленная в виде матрицы. Были рассмотрены три наиболее крупных подхода к информатизации общества:</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1. Применение ИКТ</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2. Освоение знаний</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3. Производство знаний</w:t>
      </w:r>
    </w:p>
    <w:p w:rsidR="001F279C" w:rsidRPr="001F279C" w:rsidRDefault="001F279C" w:rsidP="001F279C">
      <w:pPr>
        <w:pStyle w:val="ac"/>
        <w:spacing w:before="0" w:beforeAutospacing="0" w:after="0" w:afterAutospacing="0" w:line="360" w:lineRule="auto"/>
        <w:jc w:val="both"/>
        <w:rPr>
          <w:sz w:val="28"/>
          <w:szCs w:val="28"/>
        </w:rPr>
      </w:pPr>
      <w:r w:rsidRPr="001F279C">
        <w:rPr>
          <w:sz w:val="28"/>
          <w:szCs w:val="28"/>
        </w:rPr>
        <w:t>Реализация подхода «Применение ИКТ» (TechnologyLiteracy - TL) преследует цель:</w:t>
      </w:r>
    </w:p>
    <w:p w:rsidR="001F279C" w:rsidRPr="001F279C" w:rsidRDefault="001F279C" w:rsidP="001F279C">
      <w:pPr>
        <w:numPr>
          <w:ilvl w:val="0"/>
          <w:numId w:val="23"/>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Повысить уровень грамотности школьников, включая компьютерную грамотность,</w:t>
      </w:r>
    </w:p>
    <w:p w:rsidR="001F279C" w:rsidRPr="001F279C" w:rsidRDefault="001F279C" w:rsidP="001F279C">
      <w:pPr>
        <w:numPr>
          <w:ilvl w:val="0"/>
          <w:numId w:val="23"/>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Предоставление всем гражданам доступа к высококачественным образовательным ресурсам,</w:t>
      </w:r>
    </w:p>
    <w:p w:rsidR="001F279C" w:rsidRPr="001F279C" w:rsidRDefault="001F279C" w:rsidP="001F279C">
      <w:pPr>
        <w:numPr>
          <w:ilvl w:val="0"/>
          <w:numId w:val="23"/>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 Предоставить образовательные услуги как можно большему количеству детей.</w:t>
      </w:r>
    </w:p>
    <w:p w:rsidR="001F279C" w:rsidRPr="001F279C" w:rsidRDefault="001F279C" w:rsidP="001F279C">
      <w:pPr>
        <w:pStyle w:val="ac"/>
        <w:spacing w:line="360" w:lineRule="auto"/>
        <w:jc w:val="both"/>
        <w:rPr>
          <w:sz w:val="28"/>
          <w:szCs w:val="28"/>
        </w:rPr>
      </w:pPr>
      <w:r w:rsidRPr="001F279C">
        <w:rPr>
          <w:sz w:val="28"/>
          <w:szCs w:val="28"/>
        </w:rPr>
        <w:t>Реализация подхода «Освоение знаний» (KnoledgeDeepening - KD) преследует цель:</w:t>
      </w:r>
    </w:p>
    <w:p w:rsidR="001F279C" w:rsidRPr="001F279C" w:rsidRDefault="001F279C" w:rsidP="001F279C">
      <w:pPr>
        <w:numPr>
          <w:ilvl w:val="0"/>
          <w:numId w:val="24"/>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Фундаментальное освоение всеми школьниками содержания учебных предметов,</w:t>
      </w:r>
    </w:p>
    <w:p w:rsidR="001F279C" w:rsidRPr="001F279C" w:rsidRDefault="001F279C" w:rsidP="001F279C">
      <w:pPr>
        <w:numPr>
          <w:ilvl w:val="0"/>
          <w:numId w:val="24"/>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Сформировать у школьников способность применять полученные знания для решения практических задач,</w:t>
      </w:r>
    </w:p>
    <w:p w:rsidR="001F279C" w:rsidRPr="001F279C" w:rsidRDefault="001F279C" w:rsidP="001F279C">
      <w:pPr>
        <w:numPr>
          <w:ilvl w:val="0"/>
          <w:numId w:val="24"/>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Сформировать у школьников желание и способность учиться на протяжении всей жизни. </w:t>
      </w:r>
    </w:p>
    <w:p w:rsidR="001F279C" w:rsidRPr="001F279C" w:rsidRDefault="001F279C" w:rsidP="001F279C">
      <w:pPr>
        <w:pStyle w:val="ac"/>
        <w:spacing w:line="360" w:lineRule="auto"/>
        <w:jc w:val="both"/>
        <w:rPr>
          <w:sz w:val="28"/>
          <w:szCs w:val="28"/>
        </w:rPr>
      </w:pPr>
      <w:r w:rsidRPr="001F279C">
        <w:rPr>
          <w:sz w:val="28"/>
          <w:szCs w:val="28"/>
        </w:rPr>
        <w:t xml:space="preserve">Реализация подхода «Производство знаний» (KnowledgeCreation- KC) преследует цель формирования у учащихся навыков жителей общества </w:t>
      </w:r>
      <w:r w:rsidRPr="001F279C">
        <w:rPr>
          <w:sz w:val="28"/>
          <w:szCs w:val="28"/>
        </w:rPr>
        <w:lastRenderedPageBreak/>
        <w:t>знаний, которые необходимы для производства новых знаний, включая: умение общаться, сотрудничать, экспериментировать, критически мыслить, заниматься творчеством.</w:t>
      </w:r>
    </w:p>
    <w:p w:rsidR="001F279C" w:rsidRPr="001F279C" w:rsidRDefault="001F279C" w:rsidP="001F279C">
      <w:pPr>
        <w:pStyle w:val="ac"/>
        <w:spacing w:line="360" w:lineRule="auto"/>
        <w:jc w:val="both"/>
        <w:rPr>
          <w:sz w:val="28"/>
          <w:szCs w:val="28"/>
        </w:rPr>
      </w:pPr>
      <w:r w:rsidRPr="001F279C">
        <w:rPr>
          <w:sz w:val="28"/>
          <w:szCs w:val="28"/>
        </w:rPr>
        <w:t> Сегодня подход «Производство знаний» задает вектор развития информатизации образования в мире: переход к технологической модели  «1:1», развитие личностно-ориентированного обучения с использованием индивидуализированных учебных планов, использование мобильного  обучения и др. Однако, на практике он развертывается лишь в очень небольшом количестве школ в мире. Массовый переход к нему в наиболее развитых странах еще только начинается.  </w:t>
      </w:r>
    </w:p>
    <w:p w:rsidR="001F279C" w:rsidRPr="001F279C" w:rsidRDefault="001F279C" w:rsidP="001F279C">
      <w:pPr>
        <w:pStyle w:val="ac"/>
        <w:spacing w:line="360" w:lineRule="auto"/>
        <w:jc w:val="both"/>
        <w:rPr>
          <w:sz w:val="28"/>
          <w:szCs w:val="28"/>
        </w:rPr>
      </w:pPr>
      <w:r w:rsidRPr="001F279C">
        <w:rPr>
          <w:sz w:val="28"/>
          <w:szCs w:val="28"/>
        </w:rPr>
        <w:t>Эти подходы задают одно измерение матрицы компетенций. Другое измерение связано с аспектами профессиональной компетентности учителя. Авторы Рекомендаций выделили шесть аспектов, которые затрагивают все стороны работы учителей:</w:t>
      </w:r>
    </w:p>
    <w:p w:rsidR="001F279C" w:rsidRPr="001F279C" w:rsidRDefault="001F279C" w:rsidP="001F279C">
      <w:pPr>
        <w:numPr>
          <w:ilvl w:val="0"/>
          <w:numId w:val="25"/>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Понимание роли ИКТ в образовании</w:t>
      </w:r>
    </w:p>
    <w:p w:rsidR="001F279C" w:rsidRPr="001F279C" w:rsidRDefault="001F279C" w:rsidP="001F279C">
      <w:pPr>
        <w:numPr>
          <w:ilvl w:val="0"/>
          <w:numId w:val="25"/>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Учебная программа и оценивание</w:t>
      </w:r>
    </w:p>
    <w:p w:rsidR="001F279C" w:rsidRPr="001F279C" w:rsidRDefault="001F279C" w:rsidP="001F279C">
      <w:pPr>
        <w:numPr>
          <w:ilvl w:val="0"/>
          <w:numId w:val="25"/>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Педагогические практики</w:t>
      </w:r>
    </w:p>
    <w:p w:rsidR="001F279C" w:rsidRPr="001F279C" w:rsidRDefault="001F279C" w:rsidP="001F279C">
      <w:pPr>
        <w:numPr>
          <w:ilvl w:val="0"/>
          <w:numId w:val="25"/>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Технические и программные средства ИКТ</w:t>
      </w:r>
    </w:p>
    <w:p w:rsidR="001F279C" w:rsidRPr="001F279C" w:rsidRDefault="001F279C" w:rsidP="001F279C">
      <w:pPr>
        <w:numPr>
          <w:ilvl w:val="0"/>
          <w:numId w:val="25"/>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Организация и управление образовательным процессом</w:t>
      </w:r>
    </w:p>
    <w:p w:rsidR="001F279C" w:rsidRPr="001F279C" w:rsidRDefault="001F279C" w:rsidP="001F279C">
      <w:pPr>
        <w:numPr>
          <w:ilvl w:val="0"/>
          <w:numId w:val="25"/>
        </w:numPr>
        <w:spacing w:before="100" w:beforeAutospacing="1" w:after="100" w:afterAutospacing="1" w:line="360" w:lineRule="auto"/>
        <w:jc w:val="both"/>
        <w:rPr>
          <w:rFonts w:ascii="Times New Roman" w:hAnsi="Times New Roman"/>
          <w:sz w:val="28"/>
          <w:szCs w:val="28"/>
        </w:rPr>
      </w:pPr>
      <w:r w:rsidRPr="001F279C">
        <w:rPr>
          <w:rFonts w:ascii="Times New Roman" w:hAnsi="Times New Roman"/>
          <w:sz w:val="28"/>
          <w:szCs w:val="28"/>
        </w:rPr>
        <w:t>Профессиональное развитие </w:t>
      </w:r>
    </w:p>
    <w:p w:rsidR="00D17075" w:rsidRDefault="001F279C" w:rsidP="001F279C">
      <w:pPr>
        <w:pStyle w:val="ac"/>
        <w:spacing w:line="360" w:lineRule="auto"/>
        <w:jc w:val="both"/>
        <w:rPr>
          <w:sz w:val="28"/>
          <w:szCs w:val="28"/>
        </w:rPr>
      </w:pPr>
      <w:r w:rsidRPr="001F279C">
        <w:rPr>
          <w:sz w:val="28"/>
          <w:szCs w:val="28"/>
        </w:rPr>
        <w:t xml:space="preserve">Именно на пересечении этих двух измерений (подходы к информатизации и аспекты профессиональной компетентности учителя) и образуется матрица структуры ИКТ-компетентности педагогов) </w:t>
      </w:r>
      <w:r w:rsidRPr="002374EF">
        <w:rPr>
          <w:sz w:val="28"/>
          <w:szCs w:val="28"/>
        </w:rPr>
        <w:t>[</w:t>
      </w:r>
      <w:r>
        <w:rPr>
          <w:sz w:val="28"/>
          <w:szCs w:val="28"/>
        </w:rPr>
        <w:t>1, с.24].</w:t>
      </w:r>
    </w:p>
    <w:p w:rsidR="00506DE9" w:rsidRPr="00BB23FB" w:rsidRDefault="00506DE9" w:rsidP="00506DE9">
      <w:pPr>
        <w:pStyle w:val="ac"/>
        <w:numPr>
          <w:ilvl w:val="1"/>
          <w:numId w:val="28"/>
        </w:numPr>
        <w:spacing w:line="360" w:lineRule="auto"/>
        <w:jc w:val="both"/>
        <w:rPr>
          <w:b/>
          <w:i/>
          <w:sz w:val="28"/>
          <w:szCs w:val="28"/>
        </w:rPr>
      </w:pPr>
      <w:r w:rsidRPr="00BB23FB">
        <w:rPr>
          <w:b/>
          <w:i/>
          <w:sz w:val="28"/>
          <w:szCs w:val="28"/>
        </w:rPr>
        <w:t xml:space="preserve">Уровни </w:t>
      </w:r>
      <w:r>
        <w:rPr>
          <w:b/>
          <w:i/>
          <w:sz w:val="28"/>
          <w:szCs w:val="28"/>
        </w:rPr>
        <w:t>становления</w:t>
      </w:r>
      <w:r w:rsidRPr="00BB23FB">
        <w:rPr>
          <w:b/>
          <w:i/>
          <w:sz w:val="28"/>
          <w:szCs w:val="28"/>
        </w:rPr>
        <w:t xml:space="preserve"> ИКТ-компетентности учителя</w:t>
      </w:r>
    </w:p>
    <w:p w:rsidR="00506DE9" w:rsidRPr="009773DC" w:rsidRDefault="00506DE9" w:rsidP="00506DE9">
      <w:pPr>
        <w:pStyle w:val="ac"/>
        <w:spacing w:line="360" w:lineRule="auto"/>
        <w:jc w:val="both"/>
        <w:rPr>
          <w:sz w:val="28"/>
          <w:szCs w:val="28"/>
        </w:rPr>
      </w:pPr>
      <w:r w:rsidRPr="009773DC">
        <w:rPr>
          <w:sz w:val="28"/>
          <w:szCs w:val="28"/>
        </w:rPr>
        <w:lastRenderedPageBreak/>
        <w:t xml:space="preserve"> Процесс формирования ИКТ-компетентности учителя должен носить развивающий характер. Развитие ИКТ-компетентности проявляется в переходе на новый, более совершенный уровень компетенции. </w:t>
      </w:r>
    </w:p>
    <w:p w:rsidR="00506DE9" w:rsidRDefault="00506DE9" w:rsidP="00506DE9">
      <w:pPr>
        <w:pStyle w:val="ac"/>
        <w:spacing w:line="360" w:lineRule="auto"/>
        <w:jc w:val="both"/>
        <w:rPr>
          <w:sz w:val="28"/>
          <w:szCs w:val="28"/>
        </w:rPr>
      </w:pPr>
      <w:r w:rsidRPr="009773DC">
        <w:rPr>
          <w:sz w:val="28"/>
          <w:szCs w:val="28"/>
        </w:rPr>
        <w:t>Рассматривая разли</w:t>
      </w:r>
      <w:r>
        <w:rPr>
          <w:sz w:val="28"/>
          <w:szCs w:val="28"/>
        </w:rPr>
        <w:t>чные подходы к уровням становления</w:t>
      </w:r>
      <w:r w:rsidRPr="009773DC">
        <w:rPr>
          <w:sz w:val="28"/>
          <w:szCs w:val="28"/>
        </w:rPr>
        <w:t xml:space="preserve"> ИКТ-компетен</w:t>
      </w:r>
      <w:r>
        <w:rPr>
          <w:sz w:val="28"/>
          <w:szCs w:val="28"/>
        </w:rPr>
        <w:t>тости учителя</w:t>
      </w:r>
      <w:r w:rsidRPr="009773DC">
        <w:rPr>
          <w:sz w:val="28"/>
          <w:szCs w:val="28"/>
        </w:rPr>
        <w:t>, м</w:t>
      </w:r>
      <w:r>
        <w:rPr>
          <w:sz w:val="28"/>
          <w:szCs w:val="28"/>
        </w:rPr>
        <w:t>ожно выделить следующие классификации</w:t>
      </w:r>
      <w:r w:rsidRPr="009773DC">
        <w:rPr>
          <w:sz w:val="28"/>
          <w:szCs w:val="28"/>
        </w:rPr>
        <w:t>: базовый и предметно-ориентированный уровень (по А.А. Елизарову); базовый, общий, профессиональный (по М.Б. Лебедевой и О.Н. Шиловой</w:t>
      </w:r>
      <w:r>
        <w:rPr>
          <w:sz w:val="28"/>
          <w:szCs w:val="28"/>
        </w:rPr>
        <w:t>)</w:t>
      </w:r>
      <w:r w:rsidRPr="009773DC">
        <w:rPr>
          <w:sz w:val="28"/>
          <w:szCs w:val="28"/>
        </w:rPr>
        <w:t xml:space="preserve">; базовый, углубленный, профессиональный (по М.А. Горюновой). </w:t>
      </w:r>
    </w:p>
    <w:p w:rsidR="00506DE9" w:rsidRPr="002C3D50" w:rsidRDefault="00506DE9" w:rsidP="00506DE9">
      <w:pPr>
        <w:spacing w:line="360" w:lineRule="auto"/>
        <w:jc w:val="both"/>
        <w:rPr>
          <w:rFonts w:ascii="Times New Roman" w:hAnsi="Times New Roman"/>
          <w:sz w:val="28"/>
          <w:szCs w:val="28"/>
        </w:rPr>
      </w:pPr>
      <w:r>
        <w:rPr>
          <w:rFonts w:ascii="Times New Roman" w:hAnsi="Times New Roman"/>
          <w:sz w:val="28"/>
          <w:szCs w:val="28"/>
        </w:rPr>
        <w:t>На основании рассмотренных классификаций предлагаем выделить следующие уровни формированияИКТ-компетенции учителя:</w:t>
      </w:r>
    </w:p>
    <w:p w:rsidR="00506DE9" w:rsidRDefault="00506DE9" w:rsidP="00506DE9">
      <w:pPr>
        <w:spacing w:line="360" w:lineRule="auto"/>
        <w:jc w:val="both"/>
        <w:rPr>
          <w:rFonts w:ascii="Times New Roman" w:hAnsi="Times New Roman"/>
          <w:sz w:val="28"/>
          <w:szCs w:val="28"/>
        </w:rPr>
      </w:pPr>
      <w:r>
        <w:rPr>
          <w:rFonts w:ascii="Times New Roman" w:hAnsi="Times New Roman"/>
          <w:sz w:val="28"/>
          <w:szCs w:val="28"/>
        </w:rPr>
        <w:t xml:space="preserve">- </w:t>
      </w:r>
      <w:r w:rsidRPr="00211ACD">
        <w:rPr>
          <w:rFonts w:ascii="Times New Roman" w:hAnsi="Times New Roman"/>
          <w:sz w:val="28"/>
          <w:szCs w:val="28"/>
          <w:u w:val="single"/>
        </w:rPr>
        <w:t>Базовый уровень.</w:t>
      </w:r>
    </w:p>
    <w:p w:rsidR="00506DE9" w:rsidRPr="00211ACD" w:rsidRDefault="00506DE9" w:rsidP="00506DE9">
      <w:pPr>
        <w:spacing w:line="360" w:lineRule="auto"/>
        <w:jc w:val="both"/>
        <w:rPr>
          <w:rFonts w:ascii="Times New Roman" w:hAnsi="Times New Roman"/>
          <w:b/>
          <w:sz w:val="28"/>
          <w:szCs w:val="28"/>
        </w:rPr>
      </w:pPr>
      <w:r>
        <w:rPr>
          <w:rFonts w:ascii="Times New Roman" w:hAnsi="Times New Roman"/>
          <w:sz w:val="28"/>
          <w:szCs w:val="28"/>
        </w:rPr>
        <w:t>Н</w:t>
      </w:r>
      <w:r w:rsidRPr="00211ACD">
        <w:rPr>
          <w:rFonts w:ascii="Times New Roman" w:hAnsi="Times New Roman"/>
          <w:sz w:val="28"/>
          <w:szCs w:val="28"/>
        </w:rPr>
        <w:t xml:space="preserve">а данном уровне </w:t>
      </w:r>
      <w:r>
        <w:rPr>
          <w:rFonts w:ascii="Times New Roman" w:hAnsi="Times New Roman"/>
          <w:sz w:val="28"/>
          <w:szCs w:val="28"/>
        </w:rPr>
        <w:t xml:space="preserve">происходит </w:t>
      </w:r>
      <w:r w:rsidRPr="00211ACD">
        <w:rPr>
          <w:rFonts w:ascii="Times New Roman" w:hAnsi="Times New Roman"/>
          <w:sz w:val="28"/>
          <w:szCs w:val="28"/>
        </w:rPr>
        <w:t>нак</w:t>
      </w:r>
      <w:r>
        <w:rPr>
          <w:rFonts w:ascii="Times New Roman" w:hAnsi="Times New Roman"/>
          <w:sz w:val="28"/>
          <w:szCs w:val="28"/>
        </w:rPr>
        <w:t>о</w:t>
      </w:r>
      <w:r w:rsidRPr="00211ACD">
        <w:rPr>
          <w:rFonts w:ascii="Times New Roman" w:hAnsi="Times New Roman"/>
          <w:sz w:val="28"/>
          <w:szCs w:val="28"/>
        </w:rPr>
        <w:t>п</w:t>
      </w:r>
      <w:r>
        <w:rPr>
          <w:rFonts w:ascii="Times New Roman" w:hAnsi="Times New Roman"/>
          <w:sz w:val="28"/>
          <w:szCs w:val="28"/>
        </w:rPr>
        <w:t>ление  базовых знаний, уменийи навыков, необходимых</w:t>
      </w:r>
      <w:r w:rsidRPr="00211ACD">
        <w:rPr>
          <w:rFonts w:ascii="Times New Roman" w:hAnsi="Times New Roman"/>
          <w:sz w:val="28"/>
          <w:szCs w:val="28"/>
        </w:rPr>
        <w:t xml:space="preserve"> для знакомс</w:t>
      </w:r>
      <w:r>
        <w:rPr>
          <w:rFonts w:ascii="Times New Roman" w:hAnsi="Times New Roman"/>
          <w:sz w:val="28"/>
          <w:szCs w:val="28"/>
        </w:rPr>
        <w:t xml:space="preserve">тва с компьютерной грамотностью и </w:t>
      </w:r>
      <w:r w:rsidRPr="00211ACD">
        <w:rPr>
          <w:rFonts w:ascii="Times New Roman" w:hAnsi="Times New Roman"/>
          <w:sz w:val="28"/>
          <w:szCs w:val="28"/>
        </w:rPr>
        <w:t>решения образовательных задач средствами ИК</w:t>
      </w:r>
      <w:r>
        <w:rPr>
          <w:rFonts w:ascii="Times New Roman" w:hAnsi="Times New Roman"/>
          <w:sz w:val="28"/>
          <w:szCs w:val="28"/>
        </w:rPr>
        <w:t>Т-технологий. П</w:t>
      </w:r>
      <w:r w:rsidRPr="00211ACD">
        <w:rPr>
          <w:rFonts w:ascii="Times New Roman" w:hAnsi="Times New Roman"/>
          <w:sz w:val="28"/>
          <w:szCs w:val="28"/>
        </w:rPr>
        <w:t>рименение ИКТ на данном уровне минимально (владение общими приемами создания, редактирования, сохранения, копирования и переноса информации в электронном виде, представление информации средствами презентационных технологий, освоение навыков поиска информации в сети Инт</w:t>
      </w:r>
      <w:r>
        <w:rPr>
          <w:rFonts w:ascii="Times New Roman" w:hAnsi="Times New Roman"/>
          <w:sz w:val="28"/>
          <w:szCs w:val="28"/>
        </w:rPr>
        <w:t>ернет и т.д.</w:t>
      </w:r>
      <w:r w:rsidRPr="00211ACD">
        <w:rPr>
          <w:rFonts w:ascii="Times New Roman" w:hAnsi="Times New Roman"/>
          <w:sz w:val="28"/>
          <w:szCs w:val="28"/>
        </w:rPr>
        <w:t>)</w:t>
      </w:r>
      <w:r>
        <w:rPr>
          <w:rFonts w:ascii="Times New Roman" w:hAnsi="Times New Roman"/>
          <w:sz w:val="28"/>
          <w:szCs w:val="28"/>
        </w:rPr>
        <w:t>.</w:t>
      </w:r>
    </w:p>
    <w:p w:rsidR="00506DE9" w:rsidRPr="00211ACD" w:rsidRDefault="00506DE9" w:rsidP="00506DE9">
      <w:pPr>
        <w:spacing w:line="360" w:lineRule="auto"/>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Углубленный</w:t>
      </w:r>
      <w:r w:rsidRPr="00211ACD">
        <w:rPr>
          <w:rFonts w:ascii="Times New Roman" w:hAnsi="Times New Roman"/>
          <w:sz w:val="28"/>
          <w:szCs w:val="28"/>
          <w:u w:val="single"/>
        </w:rPr>
        <w:t xml:space="preserve"> уровень.</w:t>
      </w:r>
    </w:p>
    <w:p w:rsidR="00506DE9" w:rsidRPr="00211ACD" w:rsidRDefault="00506DE9" w:rsidP="00506DE9">
      <w:pPr>
        <w:spacing w:line="360" w:lineRule="auto"/>
        <w:jc w:val="both"/>
        <w:rPr>
          <w:rFonts w:ascii="Times New Roman" w:hAnsi="Times New Roman"/>
          <w:b/>
          <w:sz w:val="28"/>
          <w:szCs w:val="28"/>
        </w:rPr>
      </w:pPr>
      <w:r>
        <w:rPr>
          <w:rFonts w:ascii="Times New Roman" w:hAnsi="Times New Roman"/>
          <w:sz w:val="28"/>
          <w:szCs w:val="28"/>
        </w:rPr>
        <w:t xml:space="preserve">На данном уровне происходит </w:t>
      </w:r>
      <w:r w:rsidRPr="00211ACD">
        <w:rPr>
          <w:rFonts w:ascii="Times New Roman" w:hAnsi="Times New Roman"/>
          <w:sz w:val="28"/>
          <w:szCs w:val="28"/>
        </w:rPr>
        <w:t>освоение ИКТ и формирование готовности к внедрению в образовательную деятельность специализированных технологий и ресурсов, разработанных в соответствии с требованиями к содержанию и методике т</w:t>
      </w:r>
      <w:r>
        <w:rPr>
          <w:rFonts w:ascii="Times New Roman" w:hAnsi="Times New Roman"/>
          <w:sz w:val="28"/>
          <w:szCs w:val="28"/>
        </w:rPr>
        <w:t>ого или иного учебного предмета.</w:t>
      </w:r>
      <w:r w:rsidRPr="00211ACD">
        <w:rPr>
          <w:rFonts w:ascii="Times New Roman" w:hAnsi="Times New Roman"/>
          <w:sz w:val="28"/>
          <w:szCs w:val="28"/>
        </w:rPr>
        <w:t xml:space="preserve"> ИКТ становятся </w:t>
      </w:r>
      <w:r>
        <w:rPr>
          <w:rFonts w:ascii="Times New Roman" w:hAnsi="Times New Roman"/>
          <w:sz w:val="28"/>
          <w:szCs w:val="28"/>
        </w:rPr>
        <w:t xml:space="preserve">для учителя </w:t>
      </w:r>
      <w:r w:rsidRPr="00211ACD">
        <w:rPr>
          <w:rFonts w:ascii="Times New Roman" w:hAnsi="Times New Roman"/>
          <w:sz w:val="28"/>
          <w:szCs w:val="28"/>
        </w:rPr>
        <w:t>инструментом в осущест</w:t>
      </w:r>
      <w:r>
        <w:rPr>
          <w:rFonts w:ascii="Times New Roman" w:hAnsi="Times New Roman"/>
          <w:sz w:val="28"/>
          <w:szCs w:val="28"/>
        </w:rPr>
        <w:t>влении прикладной деятельности (</w:t>
      </w:r>
      <w:r w:rsidRPr="00211ACD">
        <w:rPr>
          <w:rFonts w:ascii="Times New Roman" w:hAnsi="Times New Roman"/>
          <w:sz w:val="28"/>
          <w:szCs w:val="28"/>
        </w:rPr>
        <w:t xml:space="preserve">оценка потенциала Интернет-ресурсов, степени их интерактивности и информативности с позиций предметной области; анализ программных средств и ресурсов сети с учетом основных технологических, экономических, </w:t>
      </w:r>
      <w:r w:rsidRPr="00211ACD">
        <w:rPr>
          <w:rFonts w:ascii="Times New Roman" w:hAnsi="Times New Roman"/>
          <w:sz w:val="28"/>
          <w:szCs w:val="28"/>
        </w:rPr>
        <w:lastRenderedPageBreak/>
        <w:t>эргономических и технических требований; оценка качества, средств и форм представления в Интернет программно-технологического и информационного обеспечения и др.)</w:t>
      </w:r>
      <w:r>
        <w:rPr>
          <w:rFonts w:ascii="Times New Roman" w:hAnsi="Times New Roman"/>
          <w:sz w:val="28"/>
          <w:szCs w:val="28"/>
        </w:rPr>
        <w:t>.</w:t>
      </w:r>
    </w:p>
    <w:p w:rsidR="00506DE9" w:rsidRPr="00211ACD" w:rsidRDefault="00506DE9" w:rsidP="00506DE9">
      <w:pPr>
        <w:spacing w:line="360" w:lineRule="auto"/>
        <w:jc w:val="both"/>
        <w:rPr>
          <w:rFonts w:ascii="Times New Roman" w:hAnsi="Times New Roman"/>
          <w:sz w:val="28"/>
          <w:szCs w:val="28"/>
          <w:u w:val="single"/>
        </w:rPr>
      </w:pPr>
      <w:r>
        <w:rPr>
          <w:rFonts w:ascii="Times New Roman" w:hAnsi="Times New Roman"/>
          <w:sz w:val="28"/>
          <w:szCs w:val="28"/>
          <w:u w:val="single"/>
        </w:rPr>
        <w:t>- Профессиональный</w:t>
      </w:r>
      <w:r w:rsidRPr="00211ACD">
        <w:rPr>
          <w:rFonts w:ascii="Times New Roman" w:hAnsi="Times New Roman"/>
          <w:sz w:val="28"/>
          <w:szCs w:val="28"/>
          <w:u w:val="single"/>
        </w:rPr>
        <w:t xml:space="preserve"> уровень.</w:t>
      </w:r>
    </w:p>
    <w:p w:rsidR="00506DE9" w:rsidRPr="00581FF8" w:rsidRDefault="00506DE9" w:rsidP="00506DE9">
      <w:pPr>
        <w:spacing w:line="360" w:lineRule="auto"/>
        <w:jc w:val="both"/>
        <w:rPr>
          <w:rFonts w:ascii="Times New Roman" w:hAnsi="Times New Roman"/>
          <w:b/>
          <w:sz w:val="28"/>
          <w:szCs w:val="28"/>
        </w:rPr>
      </w:pPr>
      <w:r>
        <w:rPr>
          <w:rFonts w:ascii="Times New Roman" w:hAnsi="Times New Roman"/>
          <w:sz w:val="28"/>
          <w:szCs w:val="28"/>
        </w:rPr>
        <w:t xml:space="preserve"> Н</w:t>
      </w:r>
      <w:r w:rsidRPr="00211ACD">
        <w:rPr>
          <w:rFonts w:ascii="Times New Roman" w:hAnsi="Times New Roman"/>
          <w:sz w:val="28"/>
          <w:szCs w:val="28"/>
        </w:rPr>
        <w:t>а данном уровне целесообразно говорить о создании новых инструментов для осуществления ин</w:t>
      </w:r>
      <w:r>
        <w:rPr>
          <w:rFonts w:ascii="Times New Roman" w:hAnsi="Times New Roman"/>
          <w:sz w:val="28"/>
          <w:szCs w:val="28"/>
        </w:rPr>
        <w:t>формационной деятельности, о разработке и использовании</w:t>
      </w:r>
      <w:r w:rsidRPr="00211ACD">
        <w:rPr>
          <w:rFonts w:ascii="Times New Roman" w:hAnsi="Times New Roman"/>
          <w:sz w:val="28"/>
          <w:szCs w:val="28"/>
        </w:rPr>
        <w:t xml:space="preserve"> собственных электронных средств </w:t>
      </w:r>
      <w:r>
        <w:rPr>
          <w:rFonts w:ascii="Times New Roman" w:hAnsi="Times New Roman"/>
          <w:sz w:val="28"/>
          <w:szCs w:val="28"/>
        </w:rPr>
        <w:t xml:space="preserve">учебного назначения </w:t>
      </w:r>
      <w:r w:rsidRPr="00211ACD">
        <w:rPr>
          <w:rFonts w:ascii="Times New Roman" w:hAnsi="Times New Roman"/>
          <w:sz w:val="28"/>
          <w:szCs w:val="28"/>
        </w:rPr>
        <w:t>для решения пр</w:t>
      </w:r>
      <w:r>
        <w:rPr>
          <w:rFonts w:ascii="Times New Roman" w:hAnsi="Times New Roman"/>
          <w:sz w:val="28"/>
          <w:szCs w:val="28"/>
        </w:rPr>
        <w:t>офессиональных и личных задач.</w:t>
      </w:r>
    </w:p>
    <w:p w:rsidR="00506DE9" w:rsidRDefault="00506DE9" w:rsidP="00506DE9">
      <w:pPr>
        <w:spacing w:line="360" w:lineRule="auto"/>
        <w:jc w:val="both"/>
        <w:rPr>
          <w:rFonts w:ascii="Times New Roman" w:hAnsi="Times New Roman"/>
          <w:sz w:val="28"/>
          <w:szCs w:val="28"/>
        </w:rPr>
      </w:pPr>
      <w:r>
        <w:rPr>
          <w:rFonts w:ascii="Times New Roman" w:hAnsi="Times New Roman"/>
          <w:sz w:val="28"/>
          <w:szCs w:val="28"/>
        </w:rPr>
        <w:t>Рассмотрев</w:t>
      </w:r>
      <w:r w:rsidRPr="00C30859">
        <w:rPr>
          <w:rFonts w:ascii="Times New Roman" w:hAnsi="Times New Roman"/>
          <w:sz w:val="28"/>
          <w:szCs w:val="28"/>
        </w:rPr>
        <w:t xml:space="preserve"> разли</w:t>
      </w:r>
      <w:r>
        <w:rPr>
          <w:rFonts w:ascii="Times New Roman" w:hAnsi="Times New Roman"/>
          <w:sz w:val="28"/>
          <w:szCs w:val="28"/>
        </w:rPr>
        <w:t>чные подходы к уровням становления</w:t>
      </w:r>
      <w:r w:rsidRPr="00C30859">
        <w:rPr>
          <w:rFonts w:ascii="Times New Roman" w:hAnsi="Times New Roman"/>
          <w:sz w:val="28"/>
          <w:szCs w:val="28"/>
        </w:rPr>
        <w:t xml:space="preserve"> ИКТ-компетентости учителя</w:t>
      </w:r>
      <w:r>
        <w:rPr>
          <w:rFonts w:ascii="Times New Roman" w:hAnsi="Times New Roman"/>
          <w:sz w:val="28"/>
          <w:szCs w:val="28"/>
        </w:rPr>
        <w:t xml:space="preserve"> и проанализировав несколько </w:t>
      </w:r>
      <w:r w:rsidRPr="00C30859">
        <w:rPr>
          <w:rFonts w:ascii="Times New Roman" w:hAnsi="Times New Roman"/>
          <w:sz w:val="28"/>
          <w:szCs w:val="28"/>
        </w:rPr>
        <w:t>классификаци</w:t>
      </w:r>
      <w:r>
        <w:rPr>
          <w:rFonts w:ascii="Times New Roman" w:hAnsi="Times New Roman"/>
          <w:sz w:val="28"/>
          <w:szCs w:val="28"/>
        </w:rPr>
        <w:t xml:space="preserve">й мы </w:t>
      </w:r>
      <w:r w:rsidRPr="00581FF8">
        <w:rPr>
          <w:rFonts w:ascii="Times New Roman" w:hAnsi="Times New Roman"/>
          <w:sz w:val="28"/>
          <w:szCs w:val="28"/>
        </w:rPr>
        <w:t xml:space="preserve">предлагаем выделить </w:t>
      </w:r>
      <w:r>
        <w:rPr>
          <w:rFonts w:ascii="Times New Roman" w:hAnsi="Times New Roman"/>
          <w:sz w:val="28"/>
          <w:szCs w:val="28"/>
        </w:rPr>
        <w:t>три</w:t>
      </w:r>
      <w:r w:rsidRPr="00581FF8">
        <w:rPr>
          <w:rFonts w:ascii="Times New Roman" w:hAnsi="Times New Roman"/>
          <w:sz w:val="28"/>
          <w:szCs w:val="28"/>
        </w:rPr>
        <w:t xml:space="preserve"> уровн</w:t>
      </w:r>
      <w:r>
        <w:rPr>
          <w:rFonts w:ascii="Times New Roman" w:hAnsi="Times New Roman"/>
          <w:sz w:val="28"/>
          <w:szCs w:val="28"/>
        </w:rPr>
        <w:t>я</w:t>
      </w:r>
      <w:r w:rsidRPr="00581FF8">
        <w:rPr>
          <w:rFonts w:ascii="Times New Roman" w:hAnsi="Times New Roman"/>
          <w:sz w:val="28"/>
          <w:szCs w:val="28"/>
        </w:rPr>
        <w:t xml:space="preserve"> формирования ИКТ-компетенции учителя:</w:t>
      </w:r>
      <w:r>
        <w:rPr>
          <w:rFonts w:ascii="Times New Roman" w:hAnsi="Times New Roman"/>
          <w:sz w:val="28"/>
          <w:szCs w:val="28"/>
        </w:rPr>
        <w:t xml:space="preserve"> базовый, углубленный, профессиональный.</w:t>
      </w: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Default="00506DE9" w:rsidP="00506DE9">
      <w:pPr>
        <w:spacing w:line="360" w:lineRule="auto"/>
        <w:jc w:val="both"/>
        <w:rPr>
          <w:rFonts w:ascii="Times New Roman" w:hAnsi="Times New Roman"/>
          <w:sz w:val="28"/>
          <w:szCs w:val="28"/>
        </w:rPr>
      </w:pPr>
    </w:p>
    <w:p w:rsidR="00506DE9" w:rsidRPr="00506DE9" w:rsidRDefault="00506DE9" w:rsidP="00506DE9">
      <w:pPr>
        <w:spacing w:line="360" w:lineRule="auto"/>
        <w:jc w:val="both"/>
        <w:rPr>
          <w:rFonts w:ascii="Times New Roman" w:hAnsi="Times New Roman"/>
          <w:sz w:val="28"/>
          <w:szCs w:val="28"/>
        </w:rPr>
      </w:pPr>
    </w:p>
    <w:p w:rsidR="001F279C" w:rsidRDefault="00FF0773" w:rsidP="00506DE9">
      <w:pPr>
        <w:pStyle w:val="a3"/>
        <w:numPr>
          <w:ilvl w:val="0"/>
          <w:numId w:val="28"/>
        </w:numPr>
        <w:autoSpaceDE w:val="0"/>
        <w:autoSpaceDN w:val="0"/>
        <w:adjustRightInd w:val="0"/>
        <w:spacing w:after="0" w:line="360" w:lineRule="auto"/>
        <w:jc w:val="center"/>
        <w:rPr>
          <w:rFonts w:ascii="Times New Roman" w:hAnsi="Times New Roman"/>
          <w:sz w:val="28"/>
          <w:szCs w:val="28"/>
        </w:rPr>
      </w:pPr>
      <w:r w:rsidRPr="00D17075">
        <w:rPr>
          <w:rFonts w:ascii="Times New Roman" w:hAnsi="Times New Roman"/>
          <w:b/>
          <w:sz w:val="28"/>
          <w:szCs w:val="28"/>
        </w:rPr>
        <w:t>Пути повышения ИКТ-компетентности педа</w:t>
      </w:r>
      <w:r w:rsidR="00506DE9">
        <w:rPr>
          <w:rFonts w:ascii="Times New Roman" w:hAnsi="Times New Roman"/>
          <w:b/>
          <w:sz w:val="28"/>
          <w:szCs w:val="28"/>
        </w:rPr>
        <w:t>гогов</w:t>
      </w:r>
    </w:p>
    <w:p w:rsidR="00506DE9" w:rsidRDefault="009A0A34" w:rsidP="001F279C">
      <w:pPr>
        <w:autoSpaceDE w:val="0"/>
        <w:autoSpaceDN w:val="0"/>
        <w:adjustRightInd w:val="0"/>
        <w:spacing w:after="0" w:line="360" w:lineRule="auto"/>
        <w:jc w:val="both"/>
        <w:rPr>
          <w:rFonts w:ascii="Times New Roman" w:hAnsi="Times New Roman"/>
          <w:sz w:val="28"/>
          <w:szCs w:val="28"/>
        </w:rPr>
      </w:pPr>
      <w:r w:rsidRPr="001F279C">
        <w:rPr>
          <w:rFonts w:ascii="Times New Roman" w:hAnsi="Times New Roman"/>
          <w:sz w:val="28"/>
          <w:szCs w:val="28"/>
        </w:rPr>
        <w:lastRenderedPageBreak/>
        <w:t>В последние годы широко развернута система обучения педагогов ИК</w:t>
      </w:r>
      <w:r w:rsidR="00211ACD" w:rsidRPr="001F279C">
        <w:rPr>
          <w:rFonts w:ascii="Times New Roman" w:hAnsi="Times New Roman"/>
          <w:sz w:val="28"/>
          <w:szCs w:val="28"/>
        </w:rPr>
        <w:t>Т</w:t>
      </w:r>
      <w:r w:rsidRPr="001F279C">
        <w:rPr>
          <w:rFonts w:ascii="Times New Roman" w:hAnsi="Times New Roman"/>
          <w:sz w:val="28"/>
          <w:szCs w:val="28"/>
        </w:rPr>
        <w:t xml:space="preserve">-технологиям. Существуют различные проекты, курсы повышения квалификации, благодаря которым педагоги могут научиться использовать базовые информационные технологии в своем повседневном труде. Однако не все учителя, освоившие ИКТ, могут эффективно использовать полученные знания и навыки в профессиональной педагогической деятельности, так как владение персональным компьютером на уровне пользователя не сопровождается разработкой педагогических основ организации обучения с использованием компьютерной техники и не означает умения эффективно использовать персональный компьютер в решении профессиональных задач. </w:t>
      </w:r>
    </w:p>
    <w:p w:rsidR="00B766E1" w:rsidRPr="001F279C" w:rsidRDefault="009A0A34" w:rsidP="001F279C">
      <w:pPr>
        <w:autoSpaceDE w:val="0"/>
        <w:autoSpaceDN w:val="0"/>
        <w:adjustRightInd w:val="0"/>
        <w:spacing w:after="0" w:line="360" w:lineRule="auto"/>
        <w:jc w:val="both"/>
        <w:rPr>
          <w:rFonts w:ascii="Times New Roman" w:hAnsi="Times New Roman"/>
          <w:sz w:val="28"/>
          <w:szCs w:val="28"/>
        </w:rPr>
      </w:pPr>
      <w:r w:rsidRPr="001F279C">
        <w:rPr>
          <w:rFonts w:ascii="Times New Roman" w:hAnsi="Times New Roman"/>
          <w:sz w:val="28"/>
          <w:szCs w:val="28"/>
        </w:rPr>
        <w:t xml:space="preserve">В сфере образования происходят интенсивные процессы формирования новых информационных ресурсов и предоставления новых образовательных сервисов, в том числе, сетевых. Поэтому процесс подготовки учителей к использованию ИКТ не может носить только единовременный и краткосрочный характер (традиционно учителя повышают квалификацию 1 раз в пять лет). Если же цель – привить информационную грамотность всему педагогическому коллективу, повысить имеющийся уровень информационно-коммуникационной компетентности коллектива, то обучение необходимо организовать в стенах родной школы. </w:t>
      </w:r>
      <w:r w:rsidRPr="001F279C">
        <w:rPr>
          <w:rFonts w:ascii="Times New Roman" w:hAnsi="Times New Roman"/>
          <w:sz w:val="28"/>
          <w:szCs w:val="28"/>
        </w:rPr>
        <w:br/>
      </w:r>
      <w:r w:rsidR="001F279C">
        <w:rPr>
          <w:rFonts w:ascii="Times New Roman" w:hAnsi="Times New Roman"/>
          <w:sz w:val="28"/>
          <w:szCs w:val="28"/>
        </w:rPr>
        <w:t xml:space="preserve">     Процесс обучения,</w:t>
      </w:r>
      <w:r w:rsidRPr="001F279C">
        <w:rPr>
          <w:rFonts w:ascii="Times New Roman" w:hAnsi="Times New Roman"/>
          <w:sz w:val="28"/>
          <w:szCs w:val="28"/>
        </w:rPr>
        <w:t xml:space="preserve"> может быть представлен несколькими этапами. </w:t>
      </w:r>
      <w:r w:rsidRPr="001F279C">
        <w:rPr>
          <w:rFonts w:ascii="Times New Roman" w:hAnsi="Times New Roman"/>
          <w:sz w:val="28"/>
          <w:szCs w:val="28"/>
        </w:rPr>
        <w:br/>
        <w:t>На первом этапе происходит повышение формирование и развитие базовой ИКТ-компетентности, т.е. формирование оптимального инварианта знаний и умений, связанных с использованием ИКТ в учебном пр</w:t>
      </w:r>
      <w:r w:rsidR="00B766E1" w:rsidRPr="001F279C">
        <w:rPr>
          <w:rFonts w:ascii="Times New Roman" w:hAnsi="Times New Roman"/>
          <w:sz w:val="28"/>
          <w:szCs w:val="28"/>
        </w:rPr>
        <w:t xml:space="preserve">оцессе на уровне пользователя. </w:t>
      </w:r>
    </w:p>
    <w:p w:rsidR="00147658" w:rsidRDefault="009A0A34" w:rsidP="00147658">
      <w:pPr>
        <w:spacing w:line="360" w:lineRule="auto"/>
        <w:jc w:val="both"/>
        <w:rPr>
          <w:rFonts w:ascii="Times New Roman" w:hAnsi="Times New Roman"/>
          <w:sz w:val="28"/>
          <w:szCs w:val="28"/>
        </w:rPr>
      </w:pPr>
      <w:r w:rsidRPr="00211ACD">
        <w:rPr>
          <w:rFonts w:ascii="Times New Roman" w:hAnsi="Times New Roman"/>
          <w:sz w:val="28"/>
          <w:szCs w:val="28"/>
        </w:rPr>
        <w:t xml:space="preserve">Второй этап связан с подготовкой тьютора, наставника обучения (педагога-тьютора или учителя-тьютора), который должен обладать организационно-управленческой ИК-компетентностью, рассматриваемой как способность и готовность передать свои знания в сфере ИКТ коллегам и учащимся. Роль тьютора в процессе повышения ИК-компетентности значительна и многообразна. Позицию тьютора может занимать методист, руководитель </w:t>
      </w:r>
      <w:r w:rsidRPr="00211ACD">
        <w:rPr>
          <w:rFonts w:ascii="Times New Roman" w:hAnsi="Times New Roman"/>
          <w:sz w:val="28"/>
          <w:szCs w:val="28"/>
        </w:rPr>
        <w:lastRenderedPageBreak/>
        <w:t xml:space="preserve">методического объединения, завуч, выполняющий методическую функцию. В нашей </w:t>
      </w:r>
      <w:r w:rsidR="00B766E1">
        <w:rPr>
          <w:rFonts w:ascii="Times New Roman" w:hAnsi="Times New Roman"/>
          <w:sz w:val="28"/>
          <w:szCs w:val="28"/>
        </w:rPr>
        <w:t xml:space="preserve">школе в эту группу входят, </w:t>
      </w:r>
      <w:r w:rsidRPr="00211ACD">
        <w:rPr>
          <w:rFonts w:ascii="Times New Roman" w:hAnsi="Times New Roman"/>
          <w:sz w:val="28"/>
          <w:szCs w:val="28"/>
        </w:rPr>
        <w:t>педагоги, владеющие технологиями на достаточном уровне. Предназначение тьютора в системе повышения информационно-коммуникационной компетентности определяется задачей подготовки педагогов, обладающих компете</w:t>
      </w:r>
      <w:r w:rsidR="00147658">
        <w:rPr>
          <w:rFonts w:ascii="Times New Roman" w:hAnsi="Times New Roman"/>
          <w:sz w:val="28"/>
          <w:szCs w:val="28"/>
        </w:rPr>
        <w:t xml:space="preserve">нцией технологического уровня. </w:t>
      </w:r>
    </w:p>
    <w:p w:rsidR="00B766E1" w:rsidRDefault="00B766E1" w:rsidP="00B766E1">
      <w:pPr>
        <w:spacing w:line="360" w:lineRule="auto"/>
        <w:jc w:val="both"/>
        <w:rPr>
          <w:rFonts w:ascii="Times New Roman" w:hAnsi="Times New Roman"/>
          <w:sz w:val="28"/>
          <w:szCs w:val="28"/>
        </w:rPr>
      </w:pPr>
      <w:r w:rsidRPr="00211ACD">
        <w:rPr>
          <w:rFonts w:ascii="Times New Roman" w:hAnsi="Times New Roman"/>
          <w:sz w:val="28"/>
          <w:szCs w:val="28"/>
        </w:rPr>
        <w:t>О присвоении учителем информационной компетентности второго уровня можно судить на основе анализа его практической деятельности, которой присущи, в этом сл</w:t>
      </w:r>
      <w:r>
        <w:rPr>
          <w:rFonts w:ascii="Times New Roman" w:hAnsi="Times New Roman"/>
          <w:sz w:val="28"/>
          <w:szCs w:val="28"/>
        </w:rPr>
        <w:t xml:space="preserve">учае, следующие особенности: </w:t>
      </w:r>
      <w:r>
        <w:rPr>
          <w:rFonts w:ascii="Times New Roman" w:hAnsi="Times New Roman"/>
          <w:sz w:val="28"/>
          <w:szCs w:val="28"/>
        </w:rPr>
        <w:br/>
        <w:t xml:space="preserve">- </w:t>
      </w:r>
      <w:r w:rsidRPr="00211ACD">
        <w:rPr>
          <w:rFonts w:ascii="Times New Roman" w:hAnsi="Times New Roman"/>
          <w:sz w:val="28"/>
          <w:szCs w:val="28"/>
        </w:rPr>
        <w:t>внутренняя мотивация, потребность и готовность к проведению</w:t>
      </w:r>
      <w:r>
        <w:rPr>
          <w:rFonts w:ascii="Times New Roman" w:hAnsi="Times New Roman"/>
          <w:sz w:val="28"/>
          <w:szCs w:val="28"/>
        </w:rPr>
        <w:t xml:space="preserve"> уроков с использованием ИКТ; </w:t>
      </w:r>
    </w:p>
    <w:p w:rsidR="00BB23FB" w:rsidRDefault="00B766E1" w:rsidP="00B766E1">
      <w:pPr>
        <w:spacing w:line="360" w:lineRule="auto"/>
        <w:jc w:val="both"/>
        <w:rPr>
          <w:rFonts w:ascii="Times New Roman" w:hAnsi="Times New Roman"/>
          <w:sz w:val="28"/>
          <w:szCs w:val="28"/>
        </w:rPr>
      </w:pPr>
      <w:r>
        <w:rPr>
          <w:rFonts w:ascii="Times New Roman" w:hAnsi="Times New Roman"/>
          <w:sz w:val="28"/>
          <w:szCs w:val="28"/>
        </w:rPr>
        <w:t xml:space="preserve">- </w:t>
      </w:r>
      <w:r w:rsidRPr="00211ACD">
        <w:rPr>
          <w:rFonts w:ascii="Times New Roman" w:hAnsi="Times New Roman"/>
          <w:sz w:val="28"/>
          <w:szCs w:val="28"/>
        </w:rPr>
        <w:t>осознанное перенесение полученных теоретических знаний и практических навыков в практическую педагогическую деятельность в целом, что способствует развитию профессионально-педагогиче</w:t>
      </w:r>
      <w:r>
        <w:rPr>
          <w:rFonts w:ascii="Times New Roman" w:hAnsi="Times New Roman"/>
          <w:sz w:val="28"/>
          <w:szCs w:val="28"/>
        </w:rPr>
        <w:t xml:space="preserve">ской компетентности учителя; </w:t>
      </w:r>
      <w:r>
        <w:rPr>
          <w:rFonts w:ascii="Times New Roman" w:hAnsi="Times New Roman"/>
          <w:sz w:val="28"/>
          <w:szCs w:val="28"/>
        </w:rPr>
        <w:br/>
        <w:t xml:space="preserve">- </w:t>
      </w:r>
      <w:r w:rsidRPr="00211ACD">
        <w:rPr>
          <w:rFonts w:ascii="Times New Roman" w:hAnsi="Times New Roman"/>
          <w:sz w:val="28"/>
          <w:szCs w:val="28"/>
        </w:rPr>
        <w:t>использование готовых мультимедиа - программ в учебном процессе, образовательных ресурсов Интернет, в том числе ЦОР единой коллекции (ЕКЦОР), внедрение ИКТ и ресурсы сети Интернет в различны</w:t>
      </w:r>
      <w:r>
        <w:rPr>
          <w:rFonts w:ascii="Times New Roman" w:hAnsi="Times New Roman"/>
          <w:sz w:val="28"/>
          <w:szCs w:val="28"/>
        </w:rPr>
        <w:t xml:space="preserve">е этапы традиционного урока; </w:t>
      </w:r>
    </w:p>
    <w:p w:rsidR="00B766E1" w:rsidRDefault="00BB23FB" w:rsidP="00B766E1">
      <w:pPr>
        <w:spacing w:line="360" w:lineRule="auto"/>
        <w:jc w:val="both"/>
        <w:rPr>
          <w:rFonts w:ascii="Times New Roman" w:hAnsi="Times New Roman"/>
          <w:sz w:val="28"/>
          <w:szCs w:val="28"/>
        </w:rPr>
      </w:pPr>
      <w:r>
        <w:rPr>
          <w:rFonts w:ascii="Times New Roman" w:hAnsi="Times New Roman"/>
          <w:sz w:val="28"/>
          <w:szCs w:val="28"/>
        </w:rPr>
        <w:t>-</w:t>
      </w:r>
      <w:r w:rsidR="00B766E1" w:rsidRPr="00211ACD">
        <w:rPr>
          <w:rFonts w:ascii="Times New Roman" w:hAnsi="Times New Roman"/>
          <w:sz w:val="28"/>
          <w:szCs w:val="28"/>
        </w:rPr>
        <w:t>общение в сетевых сообществах, пользо</w:t>
      </w:r>
      <w:r w:rsidR="00B766E1">
        <w:rPr>
          <w:rFonts w:ascii="Times New Roman" w:hAnsi="Times New Roman"/>
          <w:sz w:val="28"/>
          <w:szCs w:val="28"/>
        </w:rPr>
        <w:t xml:space="preserve">вание социальными сервисами; </w:t>
      </w:r>
      <w:r w:rsidR="00B766E1">
        <w:rPr>
          <w:rFonts w:ascii="Times New Roman" w:hAnsi="Times New Roman"/>
          <w:sz w:val="28"/>
          <w:szCs w:val="28"/>
        </w:rPr>
        <w:br/>
        <w:t xml:space="preserve">- </w:t>
      </w:r>
      <w:r w:rsidR="00B766E1" w:rsidRPr="00211ACD">
        <w:rPr>
          <w:rFonts w:ascii="Times New Roman" w:hAnsi="Times New Roman"/>
          <w:sz w:val="28"/>
          <w:szCs w:val="28"/>
        </w:rPr>
        <w:t>создание и использование в учебном процессе собственных простейших и имеющихся программных продук</w:t>
      </w:r>
      <w:r w:rsidR="00B766E1">
        <w:rPr>
          <w:rFonts w:ascii="Times New Roman" w:hAnsi="Times New Roman"/>
          <w:sz w:val="28"/>
          <w:szCs w:val="28"/>
        </w:rPr>
        <w:t xml:space="preserve">тов, образовательных сайтов. </w:t>
      </w:r>
    </w:p>
    <w:p w:rsidR="00B766E1" w:rsidRDefault="00B766E1" w:rsidP="00147658">
      <w:pPr>
        <w:spacing w:line="360" w:lineRule="auto"/>
        <w:jc w:val="both"/>
        <w:rPr>
          <w:rFonts w:ascii="Times New Roman" w:hAnsi="Times New Roman"/>
          <w:sz w:val="28"/>
          <w:szCs w:val="28"/>
        </w:rPr>
      </w:pPr>
      <w:r>
        <w:rPr>
          <w:rFonts w:ascii="Times New Roman" w:hAnsi="Times New Roman"/>
          <w:sz w:val="28"/>
          <w:szCs w:val="28"/>
        </w:rPr>
        <w:t xml:space="preserve">- </w:t>
      </w:r>
      <w:r w:rsidRPr="00211ACD">
        <w:rPr>
          <w:rFonts w:ascii="Times New Roman" w:hAnsi="Times New Roman"/>
          <w:sz w:val="28"/>
          <w:szCs w:val="28"/>
        </w:rPr>
        <w:t>применение новых технологических решений в учебном процессе: телеконференции, видеоконференции, цифровые, интерактивные доски и др.</w:t>
      </w:r>
    </w:p>
    <w:p w:rsidR="00B766E1" w:rsidRDefault="009A0A34" w:rsidP="00147658">
      <w:pPr>
        <w:spacing w:line="360" w:lineRule="auto"/>
        <w:jc w:val="both"/>
        <w:rPr>
          <w:rFonts w:ascii="Times New Roman" w:hAnsi="Times New Roman"/>
          <w:sz w:val="28"/>
          <w:szCs w:val="28"/>
        </w:rPr>
      </w:pPr>
      <w:r w:rsidRPr="00211ACD">
        <w:rPr>
          <w:rFonts w:ascii="Times New Roman" w:hAnsi="Times New Roman"/>
          <w:sz w:val="28"/>
          <w:szCs w:val="28"/>
        </w:rPr>
        <w:t>На следующем этапе осуществляется формирование предметно-углубленной ИКТ-компетентности учителя, соответствующей осознанному методически грамотному использованию ИКТ в преподавании своего предмета (этот этап может следовать как за вторым, так и за первым этапо</w:t>
      </w:r>
      <w:r w:rsidR="00B766E1">
        <w:rPr>
          <w:rFonts w:ascii="Times New Roman" w:hAnsi="Times New Roman"/>
          <w:sz w:val="28"/>
          <w:szCs w:val="28"/>
        </w:rPr>
        <w:t xml:space="preserve">м, не каждый учитель </w:t>
      </w:r>
      <w:r w:rsidRPr="00211ACD">
        <w:rPr>
          <w:rFonts w:ascii="Times New Roman" w:hAnsi="Times New Roman"/>
          <w:sz w:val="28"/>
          <w:szCs w:val="28"/>
        </w:rPr>
        <w:lastRenderedPageBreak/>
        <w:t>может и должен выполнять роль тьютора). Обладание предметно-углубленной компетентностью позволяет учителю стать педаго</w:t>
      </w:r>
      <w:r w:rsidR="00B766E1">
        <w:rPr>
          <w:rFonts w:ascii="Times New Roman" w:hAnsi="Times New Roman"/>
          <w:sz w:val="28"/>
          <w:szCs w:val="28"/>
        </w:rPr>
        <w:t xml:space="preserve">гом-консультантом. </w:t>
      </w:r>
    </w:p>
    <w:p w:rsidR="00147658" w:rsidRDefault="009A0A34" w:rsidP="00147658">
      <w:pPr>
        <w:spacing w:line="360" w:lineRule="auto"/>
        <w:jc w:val="both"/>
        <w:rPr>
          <w:rFonts w:ascii="Times New Roman" w:hAnsi="Times New Roman"/>
          <w:sz w:val="28"/>
          <w:szCs w:val="28"/>
        </w:rPr>
      </w:pPr>
      <w:r w:rsidRPr="00211ACD">
        <w:rPr>
          <w:rFonts w:ascii="Times New Roman" w:hAnsi="Times New Roman"/>
          <w:sz w:val="28"/>
          <w:szCs w:val="28"/>
        </w:rPr>
        <w:t>Далее следует этап, связанный с формированием корпоративной ИКТ-компетентности, обладание которой позволяет видеть и решать в команде проблемы, связанные с внедрением ИКТ в образовательный процесс школы, быть исследователем в этой области, инициатором сетевого межш</w:t>
      </w:r>
      <w:r w:rsidR="00147658">
        <w:rPr>
          <w:rFonts w:ascii="Times New Roman" w:hAnsi="Times New Roman"/>
          <w:sz w:val="28"/>
          <w:szCs w:val="28"/>
        </w:rPr>
        <w:t xml:space="preserve">кольного взаимодействия и т.п. </w:t>
      </w:r>
    </w:p>
    <w:p w:rsidR="001F279C" w:rsidRPr="001F279C" w:rsidRDefault="001F279C" w:rsidP="001F279C">
      <w:pPr>
        <w:shd w:val="clear" w:color="auto" w:fill="FFFFFF"/>
        <w:spacing w:after="120" w:line="360" w:lineRule="auto"/>
        <w:jc w:val="both"/>
        <w:rPr>
          <w:rFonts w:ascii="Times New Roman" w:eastAsia="Times New Roman" w:hAnsi="Times New Roman"/>
          <w:sz w:val="28"/>
          <w:szCs w:val="28"/>
          <w:lang w:eastAsia="ru-RU"/>
        </w:rPr>
      </w:pPr>
      <w:r w:rsidRPr="001F279C">
        <w:rPr>
          <w:rFonts w:ascii="Times New Roman" w:eastAsia="Times New Roman" w:hAnsi="Times New Roman"/>
          <w:bCs/>
          <w:sz w:val="28"/>
          <w:szCs w:val="28"/>
          <w:lang w:eastAsia="ru-RU"/>
        </w:rPr>
        <w:t>Для повышения уровня ИКТ-компетентности учителю можно:</w:t>
      </w:r>
    </w:p>
    <w:p w:rsidR="001F279C" w:rsidRPr="001F279C" w:rsidRDefault="001F279C" w:rsidP="001F279C">
      <w:pPr>
        <w:numPr>
          <w:ilvl w:val="0"/>
          <w:numId w:val="27"/>
        </w:numPr>
        <w:shd w:val="clear" w:color="auto" w:fill="FFFFFF"/>
        <w:spacing w:before="100" w:beforeAutospacing="1" w:after="100" w:afterAutospacing="1" w:line="360" w:lineRule="auto"/>
        <w:ind w:left="375"/>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участвовать в семинарах различного уровня по применению ИКТ в учебной практике;</w:t>
      </w:r>
    </w:p>
    <w:p w:rsidR="001F279C" w:rsidRPr="001F279C" w:rsidRDefault="001F279C" w:rsidP="001F279C">
      <w:pPr>
        <w:numPr>
          <w:ilvl w:val="0"/>
          <w:numId w:val="27"/>
        </w:numPr>
        <w:shd w:val="clear" w:color="auto" w:fill="FFFFFF"/>
        <w:spacing w:before="100" w:beforeAutospacing="1" w:after="100" w:afterAutospacing="1" w:line="360" w:lineRule="auto"/>
        <w:ind w:left="375"/>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участвовать в профессиональных конкурсах, онлайновых форумах и педсоветах;</w:t>
      </w:r>
    </w:p>
    <w:p w:rsidR="001F279C" w:rsidRPr="001F279C" w:rsidRDefault="001F279C" w:rsidP="001F279C">
      <w:pPr>
        <w:numPr>
          <w:ilvl w:val="0"/>
          <w:numId w:val="27"/>
        </w:numPr>
        <w:shd w:val="clear" w:color="auto" w:fill="FFFFFF"/>
        <w:spacing w:before="100" w:beforeAutospacing="1" w:after="100" w:afterAutospacing="1" w:line="360" w:lineRule="auto"/>
        <w:ind w:left="375"/>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использовать при подготовке к урокам, на факультативах, в проектной деятельности широкого спектра цифровых технологий и инструментов: текстовых редакторов, программ обработки изображений, программ подготовки презентаций, табличных процессоров;</w:t>
      </w:r>
    </w:p>
    <w:p w:rsidR="001F279C" w:rsidRPr="001F279C" w:rsidRDefault="001F279C" w:rsidP="001F279C">
      <w:pPr>
        <w:numPr>
          <w:ilvl w:val="0"/>
          <w:numId w:val="27"/>
        </w:numPr>
        <w:shd w:val="clear" w:color="auto" w:fill="FFFFFF"/>
        <w:spacing w:before="100" w:beforeAutospacing="1" w:after="100" w:afterAutospacing="1" w:line="360" w:lineRule="auto"/>
        <w:ind w:left="375"/>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обеспечить использование коллекции ЦОР и ресурсов Интернет;</w:t>
      </w:r>
    </w:p>
    <w:p w:rsidR="001F279C" w:rsidRPr="001F279C" w:rsidRDefault="001F279C" w:rsidP="001F279C">
      <w:pPr>
        <w:numPr>
          <w:ilvl w:val="0"/>
          <w:numId w:val="27"/>
        </w:numPr>
        <w:shd w:val="clear" w:color="auto" w:fill="FFFFFF"/>
        <w:spacing w:before="100" w:beforeAutospacing="1" w:after="100" w:afterAutospacing="1" w:line="360" w:lineRule="auto"/>
        <w:ind w:left="375"/>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формировать банк учебных заданий, выполняемых с активным использованием ИКТ;</w:t>
      </w:r>
    </w:p>
    <w:p w:rsidR="001F279C" w:rsidRPr="001F279C" w:rsidRDefault="001F279C" w:rsidP="001F279C">
      <w:pPr>
        <w:numPr>
          <w:ilvl w:val="0"/>
          <w:numId w:val="27"/>
        </w:numPr>
        <w:shd w:val="clear" w:color="auto" w:fill="FFFFFF"/>
        <w:spacing w:before="100" w:beforeAutospacing="1" w:after="100" w:afterAutospacing="1" w:line="360" w:lineRule="auto"/>
        <w:ind w:left="375"/>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разрабатывать собственные проекты по использованию ИКТ.</w:t>
      </w:r>
    </w:p>
    <w:p w:rsidR="001F279C" w:rsidRPr="001F279C" w:rsidRDefault="001F279C" w:rsidP="001F279C">
      <w:pPr>
        <w:shd w:val="clear" w:color="auto" w:fill="FFFFFF"/>
        <w:spacing w:after="120"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Компьютер – всего лишь инструмент, использование которого должно органично вписываться в систему обучения, способствовать достижению поставленных целей и задач урока. Компьютер не заменяет учителя или учебник, но коренным образом меняет характер педагогической деятельности. Главная методическая проблема преподавания смещается от того, «как лучше рассказать материал», к тому, «как лучше показать».</w:t>
      </w:r>
    </w:p>
    <w:p w:rsidR="001F279C" w:rsidRDefault="001F279C" w:rsidP="00BB23FB">
      <w:pPr>
        <w:spacing w:line="360" w:lineRule="auto"/>
        <w:jc w:val="both"/>
        <w:rPr>
          <w:rFonts w:ascii="Times New Roman" w:hAnsi="Times New Roman"/>
          <w:sz w:val="28"/>
          <w:szCs w:val="28"/>
        </w:rPr>
      </w:pPr>
      <w:r>
        <w:rPr>
          <w:rFonts w:ascii="Times New Roman" w:hAnsi="Times New Roman"/>
          <w:sz w:val="28"/>
          <w:szCs w:val="28"/>
        </w:rPr>
        <w:lastRenderedPageBreak/>
        <w:t xml:space="preserve">     Ф</w:t>
      </w:r>
      <w:r w:rsidR="00214E03">
        <w:rPr>
          <w:rFonts w:ascii="Times New Roman" w:hAnsi="Times New Roman"/>
          <w:sz w:val="28"/>
          <w:szCs w:val="28"/>
        </w:rPr>
        <w:t>ормирова</w:t>
      </w:r>
      <w:r w:rsidR="007441F0">
        <w:rPr>
          <w:rFonts w:ascii="Times New Roman" w:hAnsi="Times New Roman"/>
          <w:sz w:val="28"/>
          <w:szCs w:val="28"/>
        </w:rPr>
        <w:t>ние</w:t>
      </w:r>
      <w:r w:rsidR="00214E03">
        <w:rPr>
          <w:rFonts w:ascii="Times New Roman" w:hAnsi="Times New Roman"/>
          <w:sz w:val="28"/>
          <w:szCs w:val="28"/>
        </w:rPr>
        <w:t xml:space="preserve"> ИКТ-компетентност</w:t>
      </w:r>
      <w:r w:rsidR="007441F0">
        <w:rPr>
          <w:rFonts w:ascii="Times New Roman" w:hAnsi="Times New Roman"/>
          <w:sz w:val="28"/>
          <w:szCs w:val="28"/>
        </w:rPr>
        <w:t>и</w:t>
      </w:r>
      <w:r w:rsidR="00214E03">
        <w:rPr>
          <w:rFonts w:ascii="Times New Roman" w:hAnsi="Times New Roman"/>
          <w:sz w:val="28"/>
          <w:szCs w:val="28"/>
        </w:rPr>
        <w:t xml:space="preserve"> современного педагога</w:t>
      </w:r>
      <w:r w:rsidR="007441F0">
        <w:rPr>
          <w:rFonts w:ascii="Times New Roman" w:hAnsi="Times New Roman"/>
          <w:sz w:val="28"/>
          <w:szCs w:val="28"/>
        </w:rPr>
        <w:t xml:space="preserve">, в большей степени, происходит в стенах родной школы. Поэтому руководству общеобразовательного учреждения целесообразно </w:t>
      </w:r>
      <w:r w:rsidR="00BB23FB">
        <w:rPr>
          <w:rFonts w:ascii="Times New Roman" w:hAnsi="Times New Roman"/>
          <w:sz w:val="28"/>
          <w:szCs w:val="28"/>
        </w:rPr>
        <w:t>организовать деятельность, направленную на</w:t>
      </w:r>
      <w:r w:rsidR="007441F0">
        <w:rPr>
          <w:rFonts w:ascii="Times New Roman" w:hAnsi="Times New Roman"/>
          <w:sz w:val="28"/>
          <w:szCs w:val="28"/>
        </w:rPr>
        <w:t xml:space="preserve"> поэтапно</w:t>
      </w:r>
      <w:r w:rsidR="00BB23FB">
        <w:rPr>
          <w:rFonts w:ascii="Times New Roman" w:hAnsi="Times New Roman"/>
          <w:sz w:val="28"/>
          <w:szCs w:val="28"/>
        </w:rPr>
        <w:t>е</w:t>
      </w:r>
      <w:r w:rsidR="007441F0">
        <w:rPr>
          <w:rFonts w:ascii="Times New Roman" w:hAnsi="Times New Roman"/>
          <w:sz w:val="28"/>
          <w:szCs w:val="28"/>
        </w:rPr>
        <w:t xml:space="preserve"> становлени</w:t>
      </w:r>
      <w:r w:rsidR="00BB23FB">
        <w:rPr>
          <w:rFonts w:ascii="Times New Roman" w:hAnsi="Times New Roman"/>
          <w:sz w:val="28"/>
          <w:szCs w:val="28"/>
        </w:rPr>
        <w:t>е</w:t>
      </w:r>
      <w:r w:rsidR="007441F0">
        <w:rPr>
          <w:rFonts w:ascii="Times New Roman" w:hAnsi="Times New Roman"/>
          <w:sz w:val="28"/>
          <w:szCs w:val="28"/>
        </w:rPr>
        <w:t xml:space="preserve"> данной компетенции у каждого педагога. </w:t>
      </w: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Default="00506DE9" w:rsidP="00BB23FB">
      <w:pPr>
        <w:spacing w:line="360" w:lineRule="auto"/>
        <w:jc w:val="both"/>
        <w:rPr>
          <w:rFonts w:ascii="Times New Roman" w:hAnsi="Times New Roman"/>
          <w:sz w:val="28"/>
          <w:szCs w:val="28"/>
        </w:rPr>
      </w:pPr>
    </w:p>
    <w:p w:rsidR="00506DE9" w:rsidRPr="001F279C" w:rsidRDefault="00506DE9" w:rsidP="00BB23FB">
      <w:pPr>
        <w:spacing w:line="360" w:lineRule="auto"/>
        <w:jc w:val="both"/>
        <w:rPr>
          <w:rFonts w:ascii="Times New Roman" w:hAnsi="Times New Roman"/>
          <w:sz w:val="28"/>
          <w:szCs w:val="28"/>
        </w:rPr>
      </w:pPr>
    </w:p>
    <w:p w:rsidR="001F279C" w:rsidRPr="001F279C" w:rsidRDefault="001F279C" w:rsidP="00506DE9">
      <w:pPr>
        <w:pStyle w:val="a3"/>
        <w:numPr>
          <w:ilvl w:val="0"/>
          <w:numId w:val="28"/>
        </w:numPr>
        <w:shd w:val="clear" w:color="auto" w:fill="FFFFFF"/>
        <w:spacing w:before="100" w:beforeAutospacing="1" w:after="100" w:afterAutospacing="1" w:line="360" w:lineRule="auto"/>
        <w:jc w:val="center"/>
        <w:outlineLvl w:val="1"/>
        <w:rPr>
          <w:rFonts w:ascii="Times New Roman" w:eastAsia="Times New Roman" w:hAnsi="Times New Roman"/>
          <w:b/>
          <w:bCs/>
          <w:sz w:val="28"/>
          <w:szCs w:val="28"/>
          <w:lang w:eastAsia="ru-RU"/>
        </w:rPr>
      </w:pPr>
      <w:r w:rsidRPr="001F279C">
        <w:rPr>
          <w:rFonts w:ascii="Times New Roman" w:eastAsia="Times New Roman" w:hAnsi="Times New Roman"/>
          <w:b/>
          <w:bCs/>
          <w:sz w:val="28"/>
          <w:szCs w:val="28"/>
          <w:lang w:eastAsia="ru-RU"/>
        </w:rPr>
        <w:t>Дистанционные образовательные технологии как инструмент повышения ИКТ-компетентности учителя</w:t>
      </w:r>
    </w:p>
    <w:p w:rsidR="001F279C" w:rsidRPr="001F279C" w:rsidRDefault="001F279C"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lastRenderedPageBreak/>
        <w:t>За последнее десятилетие Правительство Российской федерации предприняло ряд мер, которые координально изменили ситуацию с оснащением образовательных учреждений компьютерной техникой. В рамках реализации национального проекта «Образование» к глобальной сети Интернет подключили большое количество школ.</w:t>
      </w:r>
    </w:p>
    <w:p w:rsidR="001F279C" w:rsidRPr="001F279C" w:rsidRDefault="001F279C"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К сожалению, компьютеризация образовательной среды не решает все задачи информатизации школы. Для реализации информатизации образовательного процесса необходимо выполнение ряда условий:</w:t>
      </w:r>
    </w:p>
    <w:p w:rsidR="001F279C" w:rsidRPr="001F279C" w:rsidRDefault="001F279C" w:rsidP="001F279C">
      <w:pPr>
        <w:numPr>
          <w:ilvl w:val="0"/>
          <w:numId w:val="26"/>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возможность использования компьютера всеми участниками образовательного процесса;</w:t>
      </w:r>
    </w:p>
    <w:p w:rsidR="001F279C" w:rsidRPr="001F279C" w:rsidRDefault="001F279C" w:rsidP="001F279C">
      <w:pPr>
        <w:numPr>
          <w:ilvl w:val="0"/>
          <w:numId w:val="26"/>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установка лицензионного программного обеспечения;</w:t>
      </w:r>
    </w:p>
    <w:p w:rsidR="001F279C" w:rsidRPr="001F279C" w:rsidRDefault="001F279C" w:rsidP="001F279C">
      <w:pPr>
        <w:numPr>
          <w:ilvl w:val="0"/>
          <w:numId w:val="26"/>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создание и использование медиатеки;</w:t>
      </w:r>
    </w:p>
    <w:p w:rsidR="001F279C" w:rsidRPr="001F279C" w:rsidRDefault="001F279C" w:rsidP="001F279C">
      <w:pPr>
        <w:numPr>
          <w:ilvl w:val="0"/>
          <w:numId w:val="26"/>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введение в штат должности заместителя директора по информатизации или специалиста, который мог бы координировать всю работу по информатизации учебного процесса.</w:t>
      </w:r>
    </w:p>
    <w:p w:rsidR="001F279C" w:rsidRPr="001F279C" w:rsidRDefault="001F279C"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Не мало важным является психологическая и интеллектуальная готовность педагогического коллектива к работе с компьютерной техникой и Интернет. Опыт многих школ показывает, что даже современная техника не всегда бывает востребованной. В этом случае педагогам необходимо раскрыть и показать все преимущества и перспективы процесса информатизации и помочь им расставить соответствующие приоритеты, повышая свой потенциал на различных курсах и путем самообразования.</w:t>
      </w:r>
    </w:p>
    <w:p w:rsidR="001F279C" w:rsidRPr="001F279C" w:rsidRDefault="001F279C"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В современных условиях одним из приоритетных направлений в повышении компетенций педагогических кадров и обучении учащихся выступают дистанционные образовательные технологии (ДОТ).</w:t>
      </w:r>
    </w:p>
    <w:p w:rsidR="001F279C" w:rsidRPr="001F279C" w:rsidRDefault="001F279C"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 xml:space="preserve">Дистанционное (дистантное) обучение - образование, осуществляемое с преобладанием в учебном процессе дистанционных образовательных </w:t>
      </w:r>
      <w:r w:rsidRPr="001F279C">
        <w:rPr>
          <w:rFonts w:ascii="Times New Roman" w:eastAsia="Times New Roman" w:hAnsi="Times New Roman"/>
          <w:sz w:val="28"/>
          <w:szCs w:val="28"/>
          <w:lang w:eastAsia="ru-RU"/>
        </w:rPr>
        <w:lastRenderedPageBreak/>
        <w:t>технологий, форм, методов и средств обучения, а также с использованием информации и образовательных массивов сети Интернет.</w:t>
      </w:r>
    </w:p>
    <w:p w:rsidR="001F279C" w:rsidRPr="001F279C" w:rsidRDefault="001F279C"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На английском языке термин «дистанционное обучение» (distantteaching - деятельность преподавателя («обучение») и distantlearning - деятельность обучаемого («учение») в рамках единого процесса дистанционного обучения) подразумевает набор процедур, методов и форм организации учебного процесса.</w:t>
      </w:r>
    </w:p>
    <w:p w:rsidR="001F279C" w:rsidRPr="001F279C" w:rsidRDefault="001F279C"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Дистанционное обучение - это возможность получить дополнительное образование или обновить свои знания в удобное время, свободное от работы, учебы и домашних дел. А также не только на рабочем месте, но и за его пределами: дома, на даче и даже в автомобильной пробке.</w:t>
      </w:r>
    </w:p>
    <w:p w:rsidR="001F279C" w:rsidRPr="001F279C" w:rsidRDefault="001F279C"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Дистанционное обучение имеет ряд явных преимуществ перед традиционными формами обучения: это экономия времени и средств педагога, возможность выбора тематики курса и темпа работы с учебными материалами.</w:t>
      </w:r>
    </w:p>
    <w:p w:rsidR="001F279C" w:rsidRPr="001F279C" w:rsidRDefault="001F279C" w:rsidP="001F279C">
      <w:p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Директор центра дистанционного образования «Эйдос», доктор педагогических наук А.В.Хуторской, одним из первых занимается практикой дистанционного обучения. На сайте центра </w:t>
      </w:r>
      <w:hyperlink r:id="rId12" w:history="1">
        <w:r w:rsidRPr="001F279C">
          <w:rPr>
            <w:rFonts w:ascii="Times New Roman" w:eastAsia="Times New Roman" w:hAnsi="Times New Roman"/>
            <w:sz w:val="28"/>
            <w:szCs w:val="28"/>
            <w:lang w:eastAsia="ru-RU"/>
          </w:rPr>
          <w:t>http://www.eidos.ru/</w:t>
        </w:r>
      </w:hyperlink>
      <w:r w:rsidRPr="001F279C">
        <w:rPr>
          <w:rFonts w:ascii="Times New Roman" w:eastAsia="Times New Roman" w:hAnsi="Times New Roman"/>
          <w:sz w:val="28"/>
          <w:szCs w:val="28"/>
          <w:lang w:eastAsia="ru-RU"/>
        </w:rPr>
        <w:t> каждый может найти курс по своим возможностям и интересам.</w:t>
      </w:r>
    </w:p>
    <w:p w:rsidR="001F279C" w:rsidRDefault="001F279C" w:rsidP="00506DE9">
      <w:pPr>
        <w:shd w:val="clear" w:color="auto" w:fill="FFFFFF"/>
        <w:spacing w:after="0" w:line="360" w:lineRule="auto"/>
        <w:jc w:val="both"/>
        <w:rPr>
          <w:rFonts w:ascii="Times New Roman" w:eastAsia="Times New Roman" w:hAnsi="Times New Roman"/>
          <w:sz w:val="28"/>
          <w:szCs w:val="28"/>
          <w:lang w:eastAsia="ru-RU"/>
        </w:rPr>
      </w:pPr>
      <w:r w:rsidRPr="001F279C">
        <w:rPr>
          <w:rFonts w:ascii="Times New Roman" w:eastAsia="Times New Roman" w:hAnsi="Times New Roman"/>
          <w:sz w:val="28"/>
          <w:szCs w:val="28"/>
          <w:lang w:eastAsia="ru-RU"/>
        </w:rPr>
        <w:t>На сегодняшний момент достаточно широк спектр предлагаемых дистанционных курсов. Конечно, дистанционное образование не может полностью заменить традиционное обучение, но использование дистанционных образовательных технологий учителем позволяет сделать большой шаг вперед, развивая свои профессиональные ИКТ-компетентности.</w:t>
      </w:r>
    </w:p>
    <w:p w:rsidR="00506DE9" w:rsidRPr="00506DE9" w:rsidRDefault="00506DE9" w:rsidP="00506DE9">
      <w:pPr>
        <w:shd w:val="clear" w:color="auto" w:fill="FFFFFF"/>
        <w:spacing w:after="0" w:line="360" w:lineRule="auto"/>
        <w:jc w:val="both"/>
        <w:rPr>
          <w:rFonts w:ascii="Times New Roman" w:eastAsia="Times New Roman" w:hAnsi="Times New Roman"/>
          <w:sz w:val="28"/>
          <w:szCs w:val="28"/>
          <w:lang w:eastAsia="ru-RU"/>
        </w:rPr>
      </w:pPr>
    </w:p>
    <w:p w:rsidR="00147658" w:rsidRPr="00C3680F" w:rsidRDefault="00C3680F" w:rsidP="00C3680F">
      <w:pPr>
        <w:spacing w:line="360" w:lineRule="auto"/>
        <w:jc w:val="center"/>
        <w:rPr>
          <w:rFonts w:ascii="Times New Roman" w:hAnsi="Times New Roman"/>
          <w:b/>
          <w:sz w:val="28"/>
          <w:szCs w:val="28"/>
        </w:rPr>
      </w:pPr>
      <w:r w:rsidRPr="00C3680F">
        <w:rPr>
          <w:rFonts w:ascii="Times New Roman" w:hAnsi="Times New Roman"/>
          <w:b/>
          <w:sz w:val="28"/>
          <w:szCs w:val="28"/>
        </w:rPr>
        <w:t>Заключение</w:t>
      </w:r>
    </w:p>
    <w:p w:rsidR="00CF26E0" w:rsidRDefault="00CF26E0" w:rsidP="00CF26E0">
      <w:pPr>
        <w:pStyle w:val="a8"/>
        <w:spacing w:before="240" w:line="360" w:lineRule="auto"/>
        <w:ind w:firstLine="567"/>
        <w:jc w:val="both"/>
        <w:rPr>
          <w:rFonts w:ascii="Times New Roman" w:hAnsi="Times New Roman"/>
          <w:sz w:val="28"/>
          <w:szCs w:val="28"/>
        </w:rPr>
      </w:pPr>
      <w:r w:rsidRPr="009A0A34">
        <w:rPr>
          <w:rFonts w:ascii="Times New Roman" w:hAnsi="Times New Roman" w:cs="Times New Roman"/>
          <w:sz w:val="28"/>
          <w:szCs w:val="28"/>
        </w:rPr>
        <w:lastRenderedPageBreak/>
        <w:t>Основная цель перехода на федеральные государственные стандарты второго поколения состоит в достижении нового качества образования</w:t>
      </w:r>
      <w:r>
        <w:rPr>
          <w:rFonts w:ascii="Times New Roman" w:hAnsi="Times New Roman" w:cs="Times New Roman"/>
          <w:sz w:val="28"/>
          <w:szCs w:val="28"/>
        </w:rPr>
        <w:t>.</w:t>
      </w:r>
      <w:r w:rsidRPr="009A0A34">
        <w:rPr>
          <w:rFonts w:ascii="Times New Roman" w:hAnsi="Times New Roman" w:cs="Times New Roman"/>
          <w:sz w:val="28"/>
          <w:szCs w:val="28"/>
        </w:rPr>
        <w:t xml:space="preserve"> Для обучения, воспитания и развития поколения, растущего в условиях информационно насыщенной среды необходимы изменения в системе </w:t>
      </w:r>
      <w:r>
        <w:rPr>
          <w:rFonts w:ascii="Times New Roman" w:hAnsi="Times New Roman" w:cs="Times New Roman"/>
          <w:sz w:val="28"/>
          <w:szCs w:val="28"/>
        </w:rPr>
        <w:t xml:space="preserve">образования, ее информатизация. </w:t>
      </w:r>
      <w:r w:rsidRPr="009A0A34">
        <w:rPr>
          <w:rFonts w:ascii="Times New Roman" w:hAnsi="Times New Roman" w:cs="Times New Roman"/>
          <w:sz w:val="28"/>
          <w:szCs w:val="28"/>
        </w:rPr>
        <w:t>Информационные технологии диктуют новые требования к профессионально-педагогическим качествам учителя</w:t>
      </w:r>
      <w:r>
        <w:rPr>
          <w:rFonts w:ascii="Times New Roman" w:hAnsi="Times New Roman" w:cs="Times New Roman"/>
          <w:sz w:val="28"/>
          <w:szCs w:val="28"/>
        </w:rPr>
        <w:t xml:space="preserve">. </w:t>
      </w:r>
      <w:r w:rsidRPr="009A0A34">
        <w:rPr>
          <w:rFonts w:ascii="Times New Roman" w:hAnsi="Times New Roman"/>
          <w:sz w:val="28"/>
          <w:szCs w:val="28"/>
        </w:rPr>
        <w:t>Задача формирования и развития ИКТ-компетентности педагогов стоит на всех уровнях государственной систе</w:t>
      </w:r>
      <w:r>
        <w:rPr>
          <w:rFonts w:ascii="Times New Roman" w:hAnsi="Times New Roman"/>
          <w:sz w:val="28"/>
          <w:szCs w:val="28"/>
        </w:rPr>
        <w:t xml:space="preserve">мы педагогического образования. </w:t>
      </w:r>
    </w:p>
    <w:p w:rsidR="002374EF" w:rsidRPr="009773DC" w:rsidRDefault="00E2174E" w:rsidP="002374EF">
      <w:pPr>
        <w:pStyle w:val="ac"/>
        <w:spacing w:line="360" w:lineRule="auto"/>
        <w:jc w:val="both"/>
        <w:rPr>
          <w:sz w:val="28"/>
          <w:szCs w:val="28"/>
        </w:rPr>
      </w:pPr>
      <w:r>
        <w:rPr>
          <w:sz w:val="28"/>
          <w:szCs w:val="28"/>
        </w:rPr>
        <w:t>Понятие «к</w:t>
      </w:r>
      <w:r w:rsidRPr="009773DC">
        <w:rPr>
          <w:sz w:val="28"/>
          <w:szCs w:val="28"/>
        </w:rPr>
        <w:t>омпетенция</w:t>
      </w:r>
      <w:r>
        <w:rPr>
          <w:sz w:val="28"/>
          <w:szCs w:val="28"/>
        </w:rPr>
        <w:t xml:space="preserve">» </w:t>
      </w:r>
      <w:r w:rsidRPr="009773DC">
        <w:rPr>
          <w:sz w:val="28"/>
          <w:szCs w:val="28"/>
        </w:rPr>
        <w:t xml:space="preserve">означает круг вопросов, в которых человек хорошо осведомлен, обладает познаниями и опытом. </w:t>
      </w:r>
    </w:p>
    <w:p w:rsidR="00E2174E" w:rsidRDefault="00E2174E" w:rsidP="00E2174E">
      <w:pPr>
        <w:pStyle w:val="ac"/>
        <w:spacing w:line="360" w:lineRule="auto"/>
        <w:jc w:val="both"/>
        <w:rPr>
          <w:sz w:val="28"/>
          <w:szCs w:val="28"/>
        </w:rPr>
      </w:pPr>
      <w:r>
        <w:rPr>
          <w:sz w:val="28"/>
          <w:szCs w:val="28"/>
        </w:rPr>
        <w:t>П</w:t>
      </w:r>
      <w:r w:rsidRPr="009773DC">
        <w:rPr>
          <w:sz w:val="28"/>
          <w:szCs w:val="28"/>
        </w:rPr>
        <w:t>од ИКТ-комп</w:t>
      </w:r>
      <w:r>
        <w:rPr>
          <w:sz w:val="28"/>
          <w:szCs w:val="28"/>
        </w:rPr>
        <w:t xml:space="preserve">етентностью учителя </w:t>
      </w:r>
      <w:r w:rsidRPr="009773DC">
        <w:rPr>
          <w:sz w:val="28"/>
          <w:szCs w:val="28"/>
        </w:rPr>
        <w:t xml:space="preserve">мы будем понимать личное качество учителя, проявляющееся в его готовности и способности самостоятельно использовать информационно-коммуникационные технологии в своей </w:t>
      </w:r>
      <w:r>
        <w:rPr>
          <w:sz w:val="28"/>
          <w:szCs w:val="28"/>
        </w:rPr>
        <w:t>профессиональной</w:t>
      </w:r>
      <w:r w:rsidRPr="009773DC">
        <w:rPr>
          <w:sz w:val="28"/>
          <w:szCs w:val="28"/>
        </w:rPr>
        <w:t xml:space="preserve"> деятельности.</w:t>
      </w:r>
    </w:p>
    <w:p w:rsidR="00C30859" w:rsidRPr="00581FF8" w:rsidRDefault="00C30859" w:rsidP="00C30859">
      <w:pPr>
        <w:spacing w:line="360" w:lineRule="auto"/>
        <w:jc w:val="both"/>
        <w:rPr>
          <w:rFonts w:ascii="Times New Roman" w:hAnsi="Times New Roman"/>
          <w:sz w:val="28"/>
          <w:szCs w:val="28"/>
        </w:rPr>
      </w:pPr>
      <w:r>
        <w:rPr>
          <w:rFonts w:ascii="Times New Roman" w:hAnsi="Times New Roman"/>
          <w:sz w:val="28"/>
          <w:szCs w:val="28"/>
        </w:rPr>
        <w:t>Рассмотрев</w:t>
      </w:r>
      <w:r w:rsidRPr="00C30859">
        <w:rPr>
          <w:rFonts w:ascii="Times New Roman" w:hAnsi="Times New Roman"/>
          <w:sz w:val="28"/>
          <w:szCs w:val="28"/>
        </w:rPr>
        <w:t xml:space="preserve"> разли</w:t>
      </w:r>
      <w:r>
        <w:rPr>
          <w:rFonts w:ascii="Times New Roman" w:hAnsi="Times New Roman"/>
          <w:sz w:val="28"/>
          <w:szCs w:val="28"/>
        </w:rPr>
        <w:t>чные подходы к уровням становления</w:t>
      </w:r>
      <w:r w:rsidRPr="00C30859">
        <w:rPr>
          <w:rFonts w:ascii="Times New Roman" w:hAnsi="Times New Roman"/>
          <w:sz w:val="28"/>
          <w:szCs w:val="28"/>
        </w:rPr>
        <w:t xml:space="preserve"> ИКТ-компетентости учителя</w:t>
      </w:r>
      <w:r>
        <w:rPr>
          <w:rFonts w:ascii="Times New Roman" w:hAnsi="Times New Roman"/>
          <w:sz w:val="28"/>
          <w:szCs w:val="28"/>
        </w:rPr>
        <w:t xml:space="preserve"> и проанализировав несколько </w:t>
      </w:r>
      <w:r w:rsidRPr="00C30859">
        <w:rPr>
          <w:rFonts w:ascii="Times New Roman" w:hAnsi="Times New Roman"/>
          <w:sz w:val="28"/>
          <w:szCs w:val="28"/>
        </w:rPr>
        <w:t>классификаци</w:t>
      </w:r>
      <w:r>
        <w:rPr>
          <w:rFonts w:ascii="Times New Roman" w:hAnsi="Times New Roman"/>
          <w:sz w:val="28"/>
          <w:szCs w:val="28"/>
        </w:rPr>
        <w:t xml:space="preserve">й </w:t>
      </w:r>
      <w:r w:rsidR="001F279C">
        <w:rPr>
          <w:rFonts w:ascii="Times New Roman" w:hAnsi="Times New Roman"/>
          <w:sz w:val="28"/>
          <w:szCs w:val="28"/>
        </w:rPr>
        <w:t>можно</w:t>
      </w:r>
      <w:r w:rsidRPr="00581FF8">
        <w:rPr>
          <w:rFonts w:ascii="Times New Roman" w:hAnsi="Times New Roman"/>
          <w:sz w:val="28"/>
          <w:szCs w:val="28"/>
        </w:rPr>
        <w:t xml:space="preserve"> выделить </w:t>
      </w:r>
      <w:r>
        <w:rPr>
          <w:rFonts w:ascii="Times New Roman" w:hAnsi="Times New Roman"/>
          <w:sz w:val="28"/>
          <w:szCs w:val="28"/>
        </w:rPr>
        <w:t>три</w:t>
      </w:r>
      <w:r w:rsidRPr="00581FF8">
        <w:rPr>
          <w:rFonts w:ascii="Times New Roman" w:hAnsi="Times New Roman"/>
          <w:sz w:val="28"/>
          <w:szCs w:val="28"/>
        </w:rPr>
        <w:t xml:space="preserve"> уровн</w:t>
      </w:r>
      <w:r>
        <w:rPr>
          <w:rFonts w:ascii="Times New Roman" w:hAnsi="Times New Roman"/>
          <w:sz w:val="28"/>
          <w:szCs w:val="28"/>
        </w:rPr>
        <w:t>я</w:t>
      </w:r>
      <w:r w:rsidRPr="00581FF8">
        <w:rPr>
          <w:rFonts w:ascii="Times New Roman" w:hAnsi="Times New Roman"/>
          <w:sz w:val="28"/>
          <w:szCs w:val="28"/>
        </w:rPr>
        <w:t xml:space="preserve"> формирования ИКТ-компетенции учителя:</w:t>
      </w:r>
      <w:r>
        <w:rPr>
          <w:rFonts w:ascii="Times New Roman" w:hAnsi="Times New Roman"/>
          <w:sz w:val="28"/>
          <w:szCs w:val="28"/>
        </w:rPr>
        <w:t xml:space="preserve"> базовый, углубленный, профессиональный.</w:t>
      </w:r>
    </w:p>
    <w:p w:rsidR="002374EF" w:rsidRPr="001F279C" w:rsidRDefault="00BB23FB" w:rsidP="001F279C">
      <w:pPr>
        <w:shd w:val="clear" w:color="auto" w:fill="FFFFFF"/>
        <w:spacing w:before="100" w:beforeAutospacing="1" w:after="100" w:afterAutospacing="1" w:line="360" w:lineRule="auto"/>
        <w:jc w:val="both"/>
        <w:outlineLvl w:val="1"/>
        <w:rPr>
          <w:sz w:val="28"/>
          <w:szCs w:val="28"/>
        </w:rPr>
      </w:pPr>
      <w:r w:rsidRPr="001F279C">
        <w:rPr>
          <w:rFonts w:ascii="Times New Roman" w:hAnsi="Times New Roman"/>
          <w:sz w:val="28"/>
          <w:szCs w:val="28"/>
        </w:rPr>
        <w:t xml:space="preserve">Формирование ИКТ-компетентности современного педагога, в большей степени, происходит в стенах родной школы. Поэтому руководству общеобразовательного учреждения целесообразно организовать деятельность, направленную на поэтапное становление данной компетенции у каждого педагога. </w:t>
      </w:r>
      <w:r w:rsidR="001F279C" w:rsidRPr="001F279C">
        <w:rPr>
          <w:rFonts w:ascii="Times New Roman" w:hAnsi="Times New Roman"/>
          <w:sz w:val="28"/>
          <w:szCs w:val="28"/>
        </w:rPr>
        <w:t>Одним из вариантов повышения ИКТ-компетентности могут служить д</w:t>
      </w:r>
      <w:r w:rsidR="001F279C" w:rsidRPr="001F279C">
        <w:rPr>
          <w:rFonts w:ascii="Times New Roman" w:eastAsia="Times New Roman" w:hAnsi="Times New Roman"/>
          <w:bCs/>
          <w:sz w:val="28"/>
          <w:szCs w:val="28"/>
          <w:lang w:eastAsia="ru-RU"/>
        </w:rPr>
        <w:t>истанционные образовательные технологии.</w:t>
      </w:r>
    </w:p>
    <w:p w:rsidR="001F279C" w:rsidRDefault="001F279C" w:rsidP="002374EF">
      <w:pPr>
        <w:jc w:val="center"/>
        <w:rPr>
          <w:rFonts w:ascii="Times New Roman" w:hAnsi="Times New Roman"/>
          <w:b/>
          <w:sz w:val="28"/>
          <w:szCs w:val="28"/>
        </w:rPr>
      </w:pPr>
    </w:p>
    <w:p w:rsidR="00147658" w:rsidRDefault="00147658" w:rsidP="002374EF">
      <w:pPr>
        <w:jc w:val="center"/>
        <w:rPr>
          <w:rFonts w:ascii="Times New Roman" w:hAnsi="Times New Roman"/>
          <w:b/>
          <w:sz w:val="28"/>
          <w:szCs w:val="28"/>
        </w:rPr>
      </w:pPr>
      <w:r w:rsidRPr="00446A90">
        <w:rPr>
          <w:rFonts w:ascii="Times New Roman" w:hAnsi="Times New Roman"/>
          <w:b/>
          <w:sz w:val="28"/>
          <w:szCs w:val="28"/>
        </w:rPr>
        <w:t>Список использованной литературы</w:t>
      </w:r>
    </w:p>
    <w:p w:rsidR="002374EF" w:rsidRPr="00961F63" w:rsidRDefault="002374EF" w:rsidP="002374EF">
      <w:pPr>
        <w:pStyle w:val="ac"/>
        <w:numPr>
          <w:ilvl w:val="0"/>
          <w:numId w:val="5"/>
        </w:numPr>
        <w:spacing w:line="360" w:lineRule="auto"/>
        <w:jc w:val="both"/>
        <w:rPr>
          <w:sz w:val="28"/>
          <w:szCs w:val="28"/>
        </w:rPr>
      </w:pPr>
      <w:r w:rsidRPr="00961F63">
        <w:rPr>
          <w:sz w:val="28"/>
          <w:szCs w:val="28"/>
        </w:rPr>
        <w:lastRenderedPageBreak/>
        <w:t xml:space="preserve">Базовая ИКТ компетенция как основа Интернет-образования учителя: Тезисы доклада А.А. Елизарова на конференции RELARN-2004 июнь </w:t>
      </w:r>
      <w:smartTag w:uri="urn:schemas-microsoft-com:office:smarttags" w:element="metricconverter">
        <w:smartTagPr>
          <w:attr w:name="ProductID" w:val="2004 г"/>
        </w:smartTagPr>
        <w:r w:rsidRPr="00961F63">
          <w:rPr>
            <w:sz w:val="28"/>
            <w:szCs w:val="28"/>
          </w:rPr>
          <w:t>2004 г</w:t>
        </w:r>
      </w:smartTag>
      <w:r w:rsidRPr="00961F63">
        <w:rPr>
          <w:sz w:val="28"/>
          <w:szCs w:val="28"/>
        </w:rPr>
        <w:t xml:space="preserve">. - Ассоциация RELARN . - Режим доступа: http://www.relarn.ru/conf/conf2004/section3/3_11.html </w:t>
      </w:r>
    </w:p>
    <w:p w:rsidR="002374EF" w:rsidRPr="00961F63" w:rsidRDefault="002374EF" w:rsidP="002374EF">
      <w:pPr>
        <w:pStyle w:val="ac"/>
        <w:numPr>
          <w:ilvl w:val="0"/>
          <w:numId w:val="5"/>
        </w:numPr>
        <w:spacing w:line="360" w:lineRule="auto"/>
        <w:jc w:val="both"/>
        <w:rPr>
          <w:sz w:val="28"/>
          <w:szCs w:val="28"/>
        </w:rPr>
      </w:pPr>
      <w:r w:rsidRPr="00961F63">
        <w:rPr>
          <w:sz w:val="28"/>
          <w:szCs w:val="28"/>
        </w:rPr>
        <w:t xml:space="preserve">Бурмакина В.Ф., Фалина И.Н. ИКТ-компетентность учащихся. - Режим доступа: http://www.sitos.mesi.ru/Default.aspx?id=6 </w:t>
      </w:r>
    </w:p>
    <w:p w:rsidR="002374EF" w:rsidRDefault="002374EF" w:rsidP="002374EF">
      <w:pPr>
        <w:pStyle w:val="ac"/>
        <w:numPr>
          <w:ilvl w:val="0"/>
          <w:numId w:val="5"/>
        </w:numPr>
        <w:spacing w:line="360" w:lineRule="auto"/>
        <w:jc w:val="both"/>
        <w:rPr>
          <w:sz w:val="28"/>
          <w:szCs w:val="28"/>
        </w:rPr>
      </w:pPr>
      <w:r w:rsidRPr="00961F63">
        <w:rPr>
          <w:sz w:val="28"/>
          <w:szCs w:val="28"/>
        </w:rPr>
        <w:t xml:space="preserve">Горбунова Л.М., Семибратов А.М. Построение системы повышения квалификации педагогов в области информационно-коммуникационных технологий на основе принципа распределенности. Конференция ИТО-2004. - Режим доступа: http://ito.edu.ru/2004/Moscow/Late/Late-0-4937.html </w:t>
      </w:r>
    </w:p>
    <w:p w:rsidR="007C41C1" w:rsidRPr="007C41C1" w:rsidRDefault="007C41C1" w:rsidP="002374EF">
      <w:pPr>
        <w:pStyle w:val="ac"/>
        <w:numPr>
          <w:ilvl w:val="0"/>
          <w:numId w:val="5"/>
        </w:numPr>
        <w:spacing w:line="360" w:lineRule="auto"/>
        <w:jc w:val="both"/>
        <w:rPr>
          <w:sz w:val="28"/>
          <w:szCs w:val="28"/>
        </w:rPr>
      </w:pPr>
      <w:r w:rsidRPr="007C41C1">
        <w:rPr>
          <w:sz w:val="28"/>
          <w:szCs w:val="28"/>
        </w:rPr>
        <w:t>Горюнова, М.А. Распределенная модель повышения квалификации педагогов в сфере информационных и коммуникационных технологий: Автореф. дисс. :канд.пед.наук. - СПб, 2006. - 22с</w:t>
      </w:r>
    </w:p>
    <w:p w:rsidR="002374EF" w:rsidRPr="00961F63" w:rsidRDefault="002374EF" w:rsidP="002374EF">
      <w:pPr>
        <w:pStyle w:val="ac"/>
        <w:numPr>
          <w:ilvl w:val="0"/>
          <w:numId w:val="5"/>
        </w:numPr>
        <w:spacing w:line="360" w:lineRule="auto"/>
        <w:jc w:val="both"/>
        <w:rPr>
          <w:sz w:val="28"/>
          <w:szCs w:val="28"/>
        </w:rPr>
      </w:pPr>
      <w:r w:rsidRPr="00961F63">
        <w:rPr>
          <w:sz w:val="28"/>
          <w:szCs w:val="28"/>
        </w:rPr>
        <w:t xml:space="preserve">Ключевые компетенции и образовательные стандарты: Доклад А.В. Хуторского на Отделении философии образования и теоретической педагогики РАО 23 апреля </w:t>
      </w:r>
      <w:smartTag w:uri="urn:schemas-microsoft-com:office:smarttags" w:element="metricconverter">
        <w:smartTagPr>
          <w:attr w:name="ProductID" w:val="2002 г"/>
        </w:smartTagPr>
        <w:r w:rsidRPr="00961F63">
          <w:rPr>
            <w:sz w:val="28"/>
            <w:szCs w:val="28"/>
          </w:rPr>
          <w:t>2002 г</w:t>
        </w:r>
      </w:smartTag>
      <w:r w:rsidRPr="00961F63">
        <w:rPr>
          <w:sz w:val="28"/>
          <w:szCs w:val="28"/>
        </w:rPr>
        <w:t xml:space="preserve">. - Центр "Эйдос". - Режим доступа: www.eidos.ru/news/compet.htlm </w:t>
      </w:r>
    </w:p>
    <w:p w:rsidR="002374EF" w:rsidRPr="002374EF" w:rsidRDefault="002374EF" w:rsidP="002374EF">
      <w:pPr>
        <w:pStyle w:val="ac"/>
        <w:numPr>
          <w:ilvl w:val="0"/>
          <w:numId w:val="5"/>
        </w:numPr>
        <w:spacing w:line="360" w:lineRule="auto"/>
        <w:jc w:val="both"/>
        <w:rPr>
          <w:sz w:val="28"/>
          <w:szCs w:val="28"/>
        </w:rPr>
      </w:pPr>
      <w:r w:rsidRPr="00961F63">
        <w:rPr>
          <w:sz w:val="28"/>
          <w:szCs w:val="28"/>
        </w:rPr>
        <w:t xml:space="preserve">Лебедева М.Б., Шилова О.Н. Что такое ИКТ-компетентность студентов педагогического университета и как ее формировать? // Информатика и образование. - 2004.- N 3. - с.95-100 </w:t>
      </w:r>
    </w:p>
    <w:p w:rsidR="00147658" w:rsidRPr="00446A90" w:rsidRDefault="00147658" w:rsidP="00147658">
      <w:pPr>
        <w:pStyle w:val="a3"/>
        <w:numPr>
          <w:ilvl w:val="0"/>
          <w:numId w:val="5"/>
        </w:numPr>
        <w:spacing w:line="360" w:lineRule="auto"/>
        <w:jc w:val="both"/>
        <w:rPr>
          <w:rFonts w:ascii="Times New Roman" w:hAnsi="Times New Roman"/>
          <w:sz w:val="28"/>
          <w:szCs w:val="28"/>
        </w:rPr>
      </w:pPr>
      <w:r w:rsidRPr="00211ACD">
        <w:rPr>
          <w:rFonts w:ascii="Times New Roman" w:hAnsi="Times New Roman"/>
          <w:sz w:val="28"/>
          <w:szCs w:val="28"/>
        </w:rPr>
        <w:t>Панина Т.С., Дочкин С.А., Клецов Ю.В. Уровни информационно-коммуникационной компетентности педагогических работников// [Электронный ресурс]</w:t>
      </w:r>
      <w:r>
        <w:rPr>
          <w:rFonts w:ascii="Times New Roman" w:hAnsi="Times New Roman"/>
          <w:sz w:val="28"/>
          <w:szCs w:val="28"/>
        </w:rPr>
        <w:t>. – Режим доступа:</w:t>
      </w:r>
      <w:hyperlink r:id="rId13" w:history="1">
        <w:r w:rsidRPr="001716D4">
          <w:rPr>
            <w:rStyle w:val="ab"/>
            <w:rFonts w:ascii="Times New Roman" w:hAnsi="Times New Roman"/>
            <w:sz w:val="28"/>
            <w:szCs w:val="28"/>
          </w:rPr>
          <w:t>http://www.belpc.ru/krirpo/index.php</w:t>
        </w:r>
      </w:hyperlink>
    </w:p>
    <w:p w:rsidR="001F279C" w:rsidRPr="001F279C" w:rsidRDefault="00147658" w:rsidP="001F279C">
      <w:pPr>
        <w:pStyle w:val="a3"/>
        <w:numPr>
          <w:ilvl w:val="0"/>
          <w:numId w:val="5"/>
        </w:numPr>
        <w:spacing w:line="360" w:lineRule="auto"/>
        <w:jc w:val="both"/>
        <w:rPr>
          <w:rFonts w:ascii="Times New Roman" w:hAnsi="Times New Roman"/>
          <w:sz w:val="28"/>
          <w:szCs w:val="28"/>
        </w:rPr>
      </w:pPr>
      <w:r w:rsidRPr="006C05A9">
        <w:rPr>
          <w:rFonts w:ascii="Times New Roman" w:hAnsi="Times New Roman"/>
          <w:sz w:val="28"/>
          <w:szCs w:val="28"/>
        </w:rPr>
        <w:t>Хеннер Е. К., Шестаков А. П. Информационно-коммуникационная компетентность учителя: структура, требования и система измерения // Информатика и образование. 2004. №12. С. 5 – 9.</w:t>
      </w:r>
    </w:p>
    <w:p w:rsidR="00FA2E42" w:rsidRDefault="00FA2E42" w:rsidP="00FA2E42">
      <w:pPr>
        <w:spacing w:line="360" w:lineRule="auto"/>
        <w:jc w:val="center"/>
        <w:rPr>
          <w:rFonts w:ascii="Times New Roman" w:hAnsi="Times New Roman"/>
          <w:b/>
          <w:sz w:val="28"/>
          <w:szCs w:val="28"/>
        </w:rPr>
      </w:pPr>
      <w:r w:rsidRPr="00FA2E42">
        <w:rPr>
          <w:rFonts w:ascii="Times New Roman" w:hAnsi="Times New Roman"/>
          <w:b/>
          <w:sz w:val="28"/>
          <w:szCs w:val="28"/>
        </w:rPr>
        <w:t>Приложение</w:t>
      </w:r>
    </w:p>
    <w:p w:rsidR="001F279C" w:rsidRPr="001F279C" w:rsidRDefault="001F279C" w:rsidP="001F279C">
      <w:pPr>
        <w:spacing w:after="0" w:line="240" w:lineRule="auto"/>
        <w:jc w:val="center"/>
        <w:rPr>
          <w:rFonts w:ascii="Times New Roman" w:eastAsia="Times New Roman" w:hAnsi="Times New Roman"/>
          <w:i/>
          <w:sz w:val="28"/>
          <w:szCs w:val="28"/>
          <w:lang w:eastAsia="ru-RU"/>
        </w:rPr>
      </w:pPr>
      <w:r w:rsidRPr="001F279C">
        <w:rPr>
          <w:rFonts w:ascii="Times New Roman" w:eastAsia="Times New Roman" w:hAnsi="Times New Roman"/>
          <w:b/>
          <w:bCs/>
          <w:i/>
          <w:sz w:val="28"/>
          <w:szCs w:val="28"/>
          <w:lang w:eastAsia="ru-RU"/>
        </w:rPr>
        <w:lastRenderedPageBreak/>
        <w:t>Структура ИКТ-компетенций учителя</w:t>
      </w:r>
    </w:p>
    <w:p w:rsidR="001F279C" w:rsidRPr="001F279C" w:rsidRDefault="001F279C" w:rsidP="001F279C">
      <w:pPr>
        <w:spacing w:before="100" w:beforeAutospacing="1" w:after="100" w:afterAutospacing="1" w:line="240" w:lineRule="auto"/>
        <w:jc w:val="center"/>
        <w:rPr>
          <w:rFonts w:ascii="Verdana" w:eastAsia="Times New Roman" w:hAnsi="Verdana"/>
          <w:color w:val="000000"/>
          <w:sz w:val="17"/>
          <w:szCs w:val="17"/>
          <w:lang w:eastAsia="ru-RU"/>
        </w:rPr>
      </w:pPr>
      <w:r>
        <w:rPr>
          <w:rFonts w:ascii="Verdana" w:eastAsia="Times New Roman" w:hAnsi="Verdana"/>
          <w:noProof/>
          <w:color w:val="000000"/>
          <w:sz w:val="17"/>
          <w:szCs w:val="17"/>
          <w:lang w:eastAsia="ru-RU"/>
        </w:rPr>
        <w:drawing>
          <wp:inline distT="0" distB="0" distL="0" distR="0">
            <wp:extent cx="6172200" cy="7369671"/>
            <wp:effectExtent l="19050" t="0" r="0" b="0"/>
            <wp:docPr id="1" name="Рисунок 1" descr="http://scheiko.ucoz.ru/image/struktura_ikt-kompetent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eiko.ucoz.ru/image/struktura_ikt-kompetentnosti.jpg"/>
                    <pic:cNvPicPr>
                      <a:picLocks noChangeAspect="1" noChangeArrowheads="1"/>
                    </pic:cNvPicPr>
                  </pic:nvPicPr>
                  <pic:blipFill>
                    <a:blip r:embed="rId14"/>
                    <a:srcRect/>
                    <a:stretch>
                      <a:fillRect/>
                    </a:stretch>
                  </pic:blipFill>
                  <pic:spPr bwMode="auto">
                    <a:xfrm>
                      <a:off x="0" y="0"/>
                      <a:ext cx="6173308" cy="7370993"/>
                    </a:xfrm>
                    <a:prstGeom prst="rect">
                      <a:avLst/>
                    </a:prstGeom>
                    <a:noFill/>
                    <a:ln w="9525">
                      <a:noFill/>
                      <a:miter lim="800000"/>
                      <a:headEnd/>
                      <a:tailEnd/>
                    </a:ln>
                  </pic:spPr>
                </pic:pic>
              </a:graphicData>
            </a:graphic>
          </wp:inline>
        </w:drawing>
      </w:r>
    </w:p>
    <w:p w:rsidR="001F279C" w:rsidRPr="001F279C" w:rsidRDefault="001F279C" w:rsidP="001F279C">
      <w:pPr>
        <w:spacing w:before="100" w:beforeAutospacing="1" w:after="100" w:afterAutospacing="1" w:line="240" w:lineRule="auto"/>
        <w:rPr>
          <w:rFonts w:ascii="Verdana" w:eastAsia="Times New Roman" w:hAnsi="Verdana"/>
          <w:color w:val="000000"/>
          <w:sz w:val="17"/>
          <w:szCs w:val="17"/>
          <w:lang w:eastAsia="ru-RU"/>
        </w:rPr>
      </w:pPr>
      <w:r w:rsidRPr="001F279C">
        <w:rPr>
          <w:rFonts w:ascii="Verdana" w:eastAsia="Times New Roman" w:hAnsi="Verdana"/>
          <w:color w:val="000000"/>
          <w:sz w:val="17"/>
          <w:szCs w:val="17"/>
          <w:lang w:eastAsia="ru-RU"/>
        </w:rPr>
        <w:t> </w:t>
      </w:r>
    </w:p>
    <w:p w:rsidR="002C3D50" w:rsidRPr="002C3D50" w:rsidRDefault="002C3D50" w:rsidP="002C3D50">
      <w:pPr>
        <w:spacing w:line="360" w:lineRule="auto"/>
        <w:jc w:val="both"/>
        <w:rPr>
          <w:rFonts w:ascii="Times New Roman" w:hAnsi="Times New Roman"/>
          <w:b/>
          <w:sz w:val="28"/>
          <w:szCs w:val="28"/>
        </w:rPr>
      </w:pPr>
    </w:p>
    <w:sectPr w:rsidR="002C3D50" w:rsidRPr="002C3D50" w:rsidSect="00E63CDC">
      <w:headerReference w:type="default" r:id="rId15"/>
      <w:footerReference w:type="default" r:id="rId16"/>
      <w:headerReference w:type="first" r:id="rId17"/>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2A8" w:rsidRDefault="00AB52A8" w:rsidP="005D7A1E">
      <w:pPr>
        <w:spacing w:after="0" w:line="240" w:lineRule="auto"/>
      </w:pPr>
      <w:r>
        <w:separator/>
      </w:r>
    </w:p>
  </w:endnote>
  <w:endnote w:type="continuationSeparator" w:id="1">
    <w:p w:rsidR="00AB52A8" w:rsidRDefault="00AB52A8" w:rsidP="005D7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FB" w:rsidRDefault="00BB23FB">
    <w:pPr>
      <w:pStyle w:val="a6"/>
      <w:jc w:val="center"/>
    </w:pPr>
  </w:p>
  <w:p w:rsidR="00BB23FB" w:rsidRDefault="00BB23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2A8" w:rsidRDefault="00AB52A8" w:rsidP="005D7A1E">
      <w:pPr>
        <w:spacing w:after="0" w:line="240" w:lineRule="auto"/>
      </w:pPr>
      <w:r>
        <w:separator/>
      </w:r>
    </w:p>
  </w:footnote>
  <w:footnote w:type="continuationSeparator" w:id="1">
    <w:p w:rsidR="00AB52A8" w:rsidRDefault="00AB52A8" w:rsidP="005D7A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2938"/>
      <w:docPartObj>
        <w:docPartGallery w:val="Page Numbers (Top of Page)"/>
        <w:docPartUnique/>
      </w:docPartObj>
    </w:sdtPr>
    <w:sdtContent>
      <w:p w:rsidR="00506DE9" w:rsidRDefault="000B185B">
        <w:pPr>
          <w:pStyle w:val="a4"/>
          <w:jc w:val="center"/>
        </w:pPr>
        <w:r>
          <w:fldChar w:fldCharType="begin"/>
        </w:r>
        <w:r w:rsidR="0083695F">
          <w:instrText xml:space="preserve"> PAGE   \* MERGEFORMAT </w:instrText>
        </w:r>
        <w:r>
          <w:fldChar w:fldCharType="separate"/>
        </w:r>
        <w:r w:rsidR="00793DE8">
          <w:rPr>
            <w:noProof/>
          </w:rPr>
          <w:t>7</w:t>
        </w:r>
        <w:r>
          <w:rPr>
            <w:noProof/>
          </w:rPr>
          <w:fldChar w:fldCharType="end"/>
        </w:r>
      </w:p>
    </w:sdtContent>
  </w:sdt>
  <w:p w:rsidR="00506DE9" w:rsidRDefault="00506DE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2939"/>
      <w:docPartObj>
        <w:docPartGallery w:val="Page Numbers (Top of Page)"/>
        <w:docPartUnique/>
      </w:docPartObj>
    </w:sdtPr>
    <w:sdtContent>
      <w:p w:rsidR="00506DE9" w:rsidRDefault="000B185B">
        <w:pPr>
          <w:pStyle w:val="a4"/>
          <w:jc w:val="center"/>
        </w:pPr>
        <w:r>
          <w:fldChar w:fldCharType="begin"/>
        </w:r>
        <w:r w:rsidR="0083695F">
          <w:instrText xml:space="preserve"> PAGE   \* MERGEFORMAT </w:instrText>
        </w:r>
        <w:r>
          <w:fldChar w:fldCharType="separate"/>
        </w:r>
        <w:r w:rsidR="00793DE8">
          <w:rPr>
            <w:noProof/>
          </w:rPr>
          <w:t>0</w:t>
        </w:r>
        <w:r>
          <w:rPr>
            <w:noProof/>
          </w:rPr>
          <w:fldChar w:fldCharType="end"/>
        </w:r>
      </w:p>
    </w:sdtContent>
  </w:sdt>
  <w:p w:rsidR="00506DE9" w:rsidRDefault="00506DE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256"/>
    <w:multiLevelType w:val="hybridMultilevel"/>
    <w:tmpl w:val="6FB88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315E0"/>
    <w:multiLevelType w:val="multilevel"/>
    <w:tmpl w:val="E5B0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A7784"/>
    <w:multiLevelType w:val="hybridMultilevel"/>
    <w:tmpl w:val="DCA2C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243DD"/>
    <w:multiLevelType w:val="multilevel"/>
    <w:tmpl w:val="BC14C03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960" w:hanging="180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4">
    <w:nsid w:val="1F9956B4"/>
    <w:multiLevelType w:val="hybridMultilevel"/>
    <w:tmpl w:val="04DCE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8F5650"/>
    <w:multiLevelType w:val="multilevel"/>
    <w:tmpl w:val="DE8ACCF2"/>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4320" w:hanging="180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6">
    <w:nsid w:val="2DBA7DBA"/>
    <w:multiLevelType w:val="hybridMultilevel"/>
    <w:tmpl w:val="437A2F7A"/>
    <w:lvl w:ilvl="0" w:tplc="12EC4786">
      <w:start w:val="1"/>
      <w:numFmt w:val="decimal"/>
      <w:lvlText w:val="%1."/>
      <w:lvlJc w:val="left"/>
      <w:pPr>
        <w:ind w:left="720" w:hanging="360"/>
      </w:pPr>
      <w:rPr>
        <w:rFonts w:asciiTheme="majorHAnsi" w:eastAsiaTheme="minorHAnsi" w:hAnsiTheme="maj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90EC5"/>
    <w:multiLevelType w:val="multilevel"/>
    <w:tmpl w:val="7786D620"/>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2C00BB"/>
    <w:multiLevelType w:val="multilevel"/>
    <w:tmpl w:val="60A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B2BC3"/>
    <w:multiLevelType w:val="multilevel"/>
    <w:tmpl w:val="0FC4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4E2704"/>
    <w:multiLevelType w:val="hybridMultilevel"/>
    <w:tmpl w:val="188025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94445D"/>
    <w:multiLevelType w:val="multilevel"/>
    <w:tmpl w:val="BC14C03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960" w:hanging="180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12">
    <w:nsid w:val="3E4C1C90"/>
    <w:multiLevelType w:val="hybridMultilevel"/>
    <w:tmpl w:val="89564EB8"/>
    <w:lvl w:ilvl="0" w:tplc="0419000F">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5F7E8B"/>
    <w:multiLevelType w:val="multilevel"/>
    <w:tmpl w:val="02E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BE2C48"/>
    <w:multiLevelType w:val="hybridMultilevel"/>
    <w:tmpl w:val="EA766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4B394D"/>
    <w:multiLevelType w:val="multilevel"/>
    <w:tmpl w:val="229A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0C2A1C"/>
    <w:multiLevelType w:val="hybridMultilevel"/>
    <w:tmpl w:val="7DFA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4B050C"/>
    <w:multiLevelType w:val="hybridMultilevel"/>
    <w:tmpl w:val="6300860E"/>
    <w:lvl w:ilvl="0" w:tplc="65DAF7FE">
      <w:start w:val="1"/>
      <w:numFmt w:val="decimal"/>
      <w:lvlText w:val="%1."/>
      <w:lvlJc w:val="left"/>
      <w:pPr>
        <w:ind w:left="644"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443DE4"/>
    <w:multiLevelType w:val="hybridMultilevel"/>
    <w:tmpl w:val="3C502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D4E33D0"/>
    <w:multiLevelType w:val="multilevel"/>
    <w:tmpl w:val="C62C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BE0356"/>
    <w:multiLevelType w:val="multilevel"/>
    <w:tmpl w:val="41C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B679D2"/>
    <w:multiLevelType w:val="hybridMultilevel"/>
    <w:tmpl w:val="8A1CE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1B6E02"/>
    <w:multiLevelType w:val="hybridMultilevel"/>
    <w:tmpl w:val="1AC8EA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6240314"/>
    <w:multiLevelType w:val="multilevel"/>
    <w:tmpl w:val="9B2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0368AE"/>
    <w:multiLevelType w:val="hybridMultilevel"/>
    <w:tmpl w:val="8FA06572"/>
    <w:lvl w:ilvl="0" w:tplc="DA2079AC">
      <w:start w:val="1"/>
      <w:numFmt w:val="decimal"/>
      <w:lvlText w:val="%1."/>
      <w:lvlJc w:val="left"/>
      <w:pPr>
        <w:ind w:left="128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22"/>
  </w:num>
  <w:num w:numId="5">
    <w:abstractNumId w:val="21"/>
  </w:num>
  <w:num w:numId="6">
    <w:abstractNumId w:val="15"/>
  </w:num>
  <w:num w:numId="7">
    <w:abstractNumId w:val="0"/>
  </w:num>
  <w:num w:numId="8">
    <w:abstractNumId w:val="24"/>
  </w:num>
  <w:num w:numId="9">
    <w:abstractNumId w:val="17"/>
  </w:num>
  <w:num w:numId="10">
    <w:abstractNumId w:val="12"/>
  </w:num>
  <w:num w:numId="11">
    <w:abstractNumId w:val="7"/>
  </w:num>
  <w:num w:numId="12">
    <w:abstractNumId w:val="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 w:numId="21">
    <w:abstractNumId w:val="20"/>
  </w:num>
  <w:num w:numId="22">
    <w:abstractNumId w:val="19"/>
  </w:num>
  <w:num w:numId="23">
    <w:abstractNumId w:val="9"/>
  </w:num>
  <w:num w:numId="24">
    <w:abstractNumId w:val="23"/>
  </w:num>
  <w:num w:numId="25">
    <w:abstractNumId w:val="13"/>
  </w:num>
  <w:num w:numId="26">
    <w:abstractNumId w:val="1"/>
  </w:num>
  <w:num w:numId="27">
    <w:abstractNumId w:val="8"/>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C5209"/>
    <w:rsid w:val="000B185B"/>
    <w:rsid w:val="000F724D"/>
    <w:rsid w:val="00147658"/>
    <w:rsid w:val="001565D0"/>
    <w:rsid w:val="0016234B"/>
    <w:rsid w:val="00187372"/>
    <w:rsid w:val="00196DAF"/>
    <w:rsid w:val="001A7030"/>
    <w:rsid w:val="001F279C"/>
    <w:rsid w:val="001F6AB6"/>
    <w:rsid w:val="00211ACD"/>
    <w:rsid w:val="00214E03"/>
    <w:rsid w:val="002322B2"/>
    <w:rsid w:val="00233451"/>
    <w:rsid w:val="002374EF"/>
    <w:rsid w:val="002562E2"/>
    <w:rsid w:val="002C3D50"/>
    <w:rsid w:val="003039AA"/>
    <w:rsid w:val="003078E0"/>
    <w:rsid w:val="00384790"/>
    <w:rsid w:val="003D72FC"/>
    <w:rsid w:val="003E7B54"/>
    <w:rsid w:val="004B0D55"/>
    <w:rsid w:val="00506DE9"/>
    <w:rsid w:val="00525AF9"/>
    <w:rsid w:val="00581FF8"/>
    <w:rsid w:val="005D7A1E"/>
    <w:rsid w:val="007441F0"/>
    <w:rsid w:val="00793DE8"/>
    <w:rsid w:val="007C41C1"/>
    <w:rsid w:val="007D6E27"/>
    <w:rsid w:val="00824400"/>
    <w:rsid w:val="0083695F"/>
    <w:rsid w:val="008525C0"/>
    <w:rsid w:val="00875789"/>
    <w:rsid w:val="00880A07"/>
    <w:rsid w:val="00961F63"/>
    <w:rsid w:val="009773DC"/>
    <w:rsid w:val="009A0A34"/>
    <w:rsid w:val="009C5209"/>
    <w:rsid w:val="009C59DC"/>
    <w:rsid w:val="00A41273"/>
    <w:rsid w:val="00A871ED"/>
    <w:rsid w:val="00AB52A8"/>
    <w:rsid w:val="00B27B1E"/>
    <w:rsid w:val="00B766E1"/>
    <w:rsid w:val="00BB23FB"/>
    <w:rsid w:val="00BF3EDE"/>
    <w:rsid w:val="00C30859"/>
    <w:rsid w:val="00C30F7E"/>
    <w:rsid w:val="00C3680F"/>
    <w:rsid w:val="00C6497E"/>
    <w:rsid w:val="00CE7DDA"/>
    <w:rsid w:val="00CF26E0"/>
    <w:rsid w:val="00D17075"/>
    <w:rsid w:val="00D27EA2"/>
    <w:rsid w:val="00D63204"/>
    <w:rsid w:val="00DB53A2"/>
    <w:rsid w:val="00DD7AD7"/>
    <w:rsid w:val="00E00674"/>
    <w:rsid w:val="00E00E82"/>
    <w:rsid w:val="00E2174E"/>
    <w:rsid w:val="00E63CDC"/>
    <w:rsid w:val="00EA7ED8"/>
    <w:rsid w:val="00F7319E"/>
    <w:rsid w:val="00FA2E42"/>
    <w:rsid w:val="00FC597E"/>
    <w:rsid w:val="00FF0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09"/>
    <w:rPr>
      <w:rFonts w:ascii="Calibri" w:eastAsia="Calibri" w:hAnsi="Calibri" w:cs="Times New Roman"/>
    </w:rPr>
  </w:style>
  <w:style w:type="paragraph" w:styleId="4">
    <w:name w:val="heading 4"/>
    <w:basedOn w:val="a"/>
    <w:next w:val="a"/>
    <w:link w:val="40"/>
    <w:qFormat/>
    <w:rsid w:val="00961F63"/>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209"/>
    <w:pPr>
      <w:ind w:left="720"/>
      <w:contextualSpacing/>
    </w:pPr>
  </w:style>
  <w:style w:type="paragraph" w:styleId="a4">
    <w:name w:val="header"/>
    <w:basedOn w:val="a"/>
    <w:link w:val="a5"/>
    <w:uiPriority w:val="99"/>
    <w:unhideWhenUsed/>
    <w:rsid w:val="005D7A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7A1E"/>
    <w:rPr>
      <w:rFonts w:ascii="Calibri" w:eastAsia="Calibri" w:hAnsi="Calibri" w:cs="Times New Roman"/>
    </w:rPr>
  </w:style>
  <w:style w:type="paragraph" w:styleId="a6">
    <w:name w:val="footer"/>
    <w:basedOn w:val="a"/>
    <w:link w:val="a7"/>
    <w:uiPriority w:val="99"/>
    <w:unhideWhenUsed/>
    <w:rsid w:val="005D7A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7A1E"/>
    <w:rPr>
      <w:rFonts w:ascii="Calibri" w:eastAsia="Calibri" w:hAnsi="Calibri" w:cs="Times New Roman"/>
    </w:rPr>
  </w:style>
  <w:style w:type="paragraph" w:styleId="a8">
    <w:name w:val="No Spacing"/>
    <w:uiPriority w:val="1"/>
    <w:qFormat/>
    <w:rsid w:val="005D7A1E"/>
    <w:pPr>
      <w:spacing w:after="0" w:line="240" w:lineRule="auto"/>
    </w:pPr>
  </w:style>
  <w:style w:type="paragraph" w:styleId="a9">
    <w:name w:val="Balloon Text"/>
    <w:basedOn w:val="a"/>
    <w:link w:val="aa"/>
    <w:uiPriority w:val="99"/>
    <w:semiHidden/>
    <w:unhideWhenUsed/>
    <w:rsid w:val="009A0A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0A34"/>
    <w:rPr>
      <w:rFonts w:ascii="Tahoma" w:eastAsia="Calibri" w:hAnsi="Tahoma" w:cs="Tahoma"/>
      <w:sz w:val="16"/>
      <w:szCs w:val="16"/>
    </w:rPr>
  </w:style>
  <w:style w:type="character" w:styleId="ab">
    <w:name w:val="Hyperlink"/>
    <w:basedOn w:val="a0"/>
    <w:uiPriority w:val="99"/>
    <w:unhideWhenUsed/>
    <w:rsid w:val="00147658"/>
    <w:rPr>
      <w:color w:val="0000FF" w:themeColor="hyperlink"/>
      <w:u w:val="single"/>
    </w:rPr>
  </w:style>
  <w:style w:type="paragraph" w:styleId="ac">
    <w:name w:val="Normal (Web)"/>
    <w:basedOn w:val="a"/>
    <w:uiPriority w:val="99"/>
    <w:rsid w:val="003D72FC"/>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9773DC"/>
    <w:rPr>
      <w:b/>
      <w:bCs/>
    </w:rPr>
  </w:style>
  <w:style w:type="paragraph" w:customStyle="1" w:styleId="bold">
    <w:name w:val="bold"/>
    <w:basedOn w:val="a"/>
    <w:rsid w:val="009773DC"/>
    <w:pPr>
      <w:spacing w:before="100" w:beforeAutospacing="1" w:after="100" w:afterAutospacing="1" w:line="240" w:lineRule="auto"/>
    </w:pPr>
    <w:rPr>
      <w:rFonts w:ascii="Verdana" w:eastAsia="Times New Roman" w:hAnsi="Verdana"/>
      <w:color w:val="FFFFFF"/>
      <w:sz w:val="20"/>
      <w:szCs w:val="20"/>
      <w:lang w:eastAsia="ru-RU"/>
    </w:rPr>
  </w:style>
  <w:style w:type="character" w:customStyle="1" w:styleId="40">
    <w:name w:val="Заголовок 4 Знак"/>
    <w:basedOn w:val="a0"/>
    <w:link w:val="4"/>
    <w:rsid w:val="00961F63"/>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CE7DDA"/>
  </w:style>
</w:styles>
</file>

<file path=word/webSettings.xml><?xml version="1.0" encoding="utf-8"?>
<w:webSettings xmlns:r="http://schemas.openxmlformats.org/officeDocument/2006/relationships" xmlns:w="http://schemas.openxmlformats.org/wordprocessingml/2006/main">
  <w:divs>
    <w:div w:id="697589465">
      <w:bodyDiv w:val="1"/>
      <w:marLeft w:val="0"/>
      <w:marRight w:val="0"/>
      <w:marTop w:val="0"/>
      <w:marBottom w:val="0"/>
      <w:divBdr>
        <w:top w:val="none" w:sz="0" w:space="0" w:color="auto"/>
        <w:left w:val="none" w:sz="0" w:space="0" w:color="auto"/>
        <w:bottom w:val="none" w:sz="0" w:space="0" w:color="auto"/>
        <w:right w:val="none" w:sz="0" w:space="0" w:color="auto"/>
      </w:divBdr>
    </w:div>
    <w:div w:id="1441490433">
      <w:bodyDiv w:val="1"/>
      <w:marLeft w:val="0"/>
      <w:marRight w:val="0"/>
      <w:marTop w:val="0"/>
      <w:marBottom w:val="0"/>
      <w:divBdr>
        <w:top w:val="none" w:sz="0" w:space="0" w:color="auto"/>
        <w:left w:val="none" w:sz="0" w:space="0" w:color="auto"/>
        <w:bottom w:val="none" w:sz="0" w:space="0" w:color="auto"/>
        <w:right w:val="none" w:sz="0" w:space="0" w:color="auto"/>
      </w:divBdr>
    </w:div>
    <w:div w:id="1454709183">
      <w:bodyDiv w:val="1"/>
      <w:marLeft w:val="0"/>
      <w:marRight w:val="0"/>
      <w:marTop w:val="0"/>
      <w:marBottom w:val="0"/>
      <w:divBdr>
        <w:top w:val="none" w:sz="0" w:space="0" w:color="auto"/>
        <w:left w:val="none" w:sz="0" w:space="0" w:color="auto"/>
        <w:bottom w:val="none" w:sz="0" w:space="0" w:color="auto"/>
        <w:right w:val="none" w:sz="0" w:space="0" w:color="auto"/>
      </w:divBdr>
    </w:div>
    <w:div w:id="1851677769">
      <w:bodyDiv w:val="1"/>
      <w:marLeft w:val="0"/>
      <w:marRight w:val="0"/>
      <w:marTop w:val="0"/>
      <w:marBottom w:val="0"/>
      <w:divBdr>
        <w:top w:val="none" w:sz="0" w:space="0" w:color="auto"/>
        <w:left w:val="none" w:sz="0" w:space="0" w:color="auto"/>
        <w:bottom w:val="none" w:sz="0" w:space="0" w:color="auto"/>
        <w:right w:val="none" w:sz="0" w:space="0" w:color="auto"/>
      </w:divBdr>
    </w:div>
    <w:div w:id="20130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lider.ru/tag/ikt/" TargetMode="External"/><Relationship Id="rId13" Type="http://schemas.openxmlformats.org/officeDocument/2006/relationships/hyperlink" Target="http://www.belpc.ru/krirpo/index.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dos.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lider.ru/tag/elektronnye-uchebnik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du-lider.ru/tag/kompetentnosti-uchitely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du-lider.ru/tag/%d0%ba%d0%be%d0%bc%d0%bf%d0%b5%d1%82%d0%b5%d0%bd%d1%82%d0%bd%d0%be%d1%81%d1%82%d1%8c/"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29BE-9B4A-484C-8108-40781D7C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4690</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dc:creator>
  <cp:lastModifiedBy>user</cp:lastModifiedBy>
  <cp:revision>15</cp:revision>
  <dcterms:created xsi:type="dcterms:W3CDTF">2014-10-27T15:26:00Z</dcterms:created>
  <dcterms:modified xsi:type="dcterms:W3CDTF">2025-03-10T11:19:00Z</dcterms:modified>
</cp:coreProperties>
</file>