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37" w:rsidRDefault="00EF5500">
      <w:pPr>
        <w:rPr>
          <w:rFonts w:ascii="Segoe UI" w:hAnsi="Segoe UI" w:cs="Segoe UI"/>
          <w:color w:val="000000"/>
          <w:shd w:val="clear" w:color="auto" w:fill="EEFFDE"/>
        </w:rPr>
      </w:pPr>
      <w:r>
        <w:rPr>
          <w:rFonts w:ascii="Segoe UI" w:hAnsi="Segoe UI" w:cs="Segoe UI"/>
          <w:color w:val="000000"/>
          <w:shd w:val="clear" w:color="auto" w:fill="EEFFDE"/>
        </w:rPr>
        <w:t>Художественные возможности бисера: от простых узоров к сложным композициям.</w:t>
      </w:r>
    </w:p>
    <w:p w:rsidR="00EF5500" w:rsidRDefault="00EF5500">
      <w:r>
        <w:rPr>
          <w:rFonts w:ascii="Segoe UI" w:hAnsi="Segoe UI" w:cs="Segoe UI"/>
          <w:color w:val="000000"/>
          <w:shd w:val="clear" w:color="auto" w:fill="FFFFFF"/>
        </w:rPr>
        <w:t>Бисероплетение – это увлекательное и многогранное искусство, позволяющее создавать невероятные произведения, от изящных украшений до масштабных панно. Возможности бисера практически безграничны, его разнообразие по цвету, форме и размеру открывает перед мастером огромный простор для творчества. Путь от простейших узоров к сложным композициям – это увлекательное путешествие, требующее терпения, усидчивости и, конечно же, вдохновения.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Начальный этап: освоение основ.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Для начинающих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бисероплетение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может показаться сложным, но начать стоит с освоения базовых техник. Простые узоры, такие как кирпичная кладка, мозаичное плетение или параллельное плетение, помогут понять принципы работы с бисером и иглой. Эти техники позволяют создавать плоские и объемные элементы, которые в дальнейшем можно использовать как самостоятельные украшения или как основу для более сложных композиций. Важно научиться правильно набирать бисер на нить, делать аккуратные узлы и равномерно распределять бисерины. Практика – клю</w:t>
      </w: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FFFFFF"/>
        </w:rPr>
        <w:t>ч к успеху на этом этапе.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Развитие навыков: переход к более сложным техникам.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После освоения основ можно переходить к более сложным техникам плетения, таким как французское плетение, петельная техника или плетение из проволоки. Эти техники позволяют создавать объемные фигуры, цветы, листья и другие элементы, которые можно использовать для создания более сложных композиций. Важно экспериментировать с различными цветами и видами бисера, сочетая матовые и глянцевые, прозрачные и непрозрачные. Игра света и тени в готовом изделии может значительно улучшить его визуальное восприятие.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Создание сложных композиций: от идеи к воплощению.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Создание сложных композиций – это творческий процесс, требующий продумывания всех деталей. Прежде чем начать работу, необходимо создать эскиз будущего изделия. Эскиз поможет определить количество и тип бисера, а также последовательность выполнения работы. Сложные композиции могут включать в себя множество элементов, выполненных в различных техниках плетения. Здесь важно уметь гармонично сочетать различные текстуры, цвета и формы, создавая единую композицию.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Примеры сложных композиций: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 Объемные цветы и растения: Создание реалистичных цветов и растений из бисера требует высокого мастерства и умения работать с различными техниками плетения.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Животные: Бисероплетение позволяет создавать миниатюрные копии животных с удивительной детализацией.</w:t>
      </w:r>
      <w:r>
        <w:rPr>
          <w:rFonts w:ascii="Segoe UI" w:hAnsi="Segoe UI" w:cs="Segoe UI"/>
          <w:color w:val="000000"/>
        </w:rPr>
        <w:br/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 Панно и картины: Масштабные панно и картины из бисера – это настоящее произведение искусства, требующее много времени и терпения.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lastRenderedPageBreak/>
        <w:t> Украшения: От простых сережек до сложных колье – бисер позволяет создавать уникальные и неповторимые украшения.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Бисероплетение – это искусство, которое постоянно развивается. Новые техники и материалы появляются постоянно, позволяя мастерам создавать все более сложные и удивительные композиции. Главное – это не бояться экспериментировать, развивать свои навыки и получать удовольствие от процесса творчества.</w:t>
      </w:r>
    </w:p>
    <w:sectPr w:rsidR="00EF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15"/>
    <w:rsid w:val="004C2115"/>
    <w:rsid w:val="00C33437"/>
    <w:rsid w:val="00E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DA9E2-3139-4063-8C15-0DDD82C3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5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</dc:creator>
  <cp:keywords/>
  <dc:description/>
  <cp:lastModifiedBy>46</cp:lastModifiedBy>
  <cp:revision>2</cp:revision>
  <dcterms:created xsi:type="dcterms:W3CDTF">2025-03-24T18:43:00Z</dcterms:created>
  <dcterms:modified xsi:type="dcterms:W3CDTF">2025-03-24T18:43:00Z</dcterms:modified>
</cp:coreProperties>
</file>