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31" w:rsidRPr="00E95231" w:rsidRDefault="00E95231" w:rsidP="00E9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5231">
        <w:rPr>
          <w:rFonts w:ascii="Times New Roman" w:hAnsi="Times New Roman" w:cs="Times New Roman"/>
          <w:b/>
          <w:sz w:val="28"/>
          <w:szCs w:val="28"/>
        </w:rPr>
        <w:t>ЧИТАТЕЛЬСКИЕ ИНТЕРЕСЫ ГЕРОЕВ</w:t>
      </w:r>
    </w:p>
    <w:p w:rsidR="00E95231" w:rsidRPr="00E95231" w:rsidRDefault="00E95231" w:rsidP="00E9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31">
        <w:rPr>
          <w:rFonts w:ascii="Times New Roman" w:hAnsi="Times New Roman" w:cs="Times New Roman"/>
          <w:b/>
          <w:sz w:val="28"/>
          <w:szCs w:val="28"/>
        </w:rPr>
        <w:t>В ПРОИЗВЕДЕНИИ А. ЖВАЛЕВСКОГО, Е. ПАСТЕРНАК</w:t>
      </w:r>
    </w:p>
    <w:p w:rsidR="00E95231" w:rsidRPr="00E95231" w:rsidRDefault="00E95231" w:rsidP="00E9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31">
        <w:rPr>
          <w:rFonts w:ascii="Times New Roman" w:hAnsi="Times New Roman" w:cs="Times New Roman"/>
          <w:b/>
          <w:sz w:val="28"/>
          <w:szCs w:val="28"/>
        </w:rPr>
        <w:t>«СМЕРТЬ МЕРТВЫМ ДУШАМ!»</w:t>
      </w:r>
    </w:p>
    <w:bookmarkEnd w:id="0"/>
    <w:p w:rsidR="00E95231" w:rsidRPr="00E95231" w:rsidRDefault="00E95231" w:rsidP="00E952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5231">
        <w:rPr>
          <w:rFonts w:ascii="Times New Roman" w:hAnsi="Times New Roman" w:cs="Times New Roman"/>
          <w:sz w:val="28"/>
          <w:szCs w:val="28"/>
        </w:rPr>
        <w:t xml:space="preserve">Д. Р. Салахова </w:t>
      </w:r>
    </w:p>
    <w:p w:rsidR="00E95231" w:rsidRPr="00E95231" w:rsidRDefault="00E95231" w:rsidP="00E952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5231">
        <w:rPr>
          <w:rFonts w:ascii="Times New Roman" w:hAnsi="Times New Roman" w:cs="Times New Roman"/>
          <w:b/>
          <w:sz w:val="28"/>
          <w:szCs w:val="28"/>
          <w:lang w:val="en-US"/>
        </w:rPr>
        <w:t>Summary.</w:t>
      </w:r>
      <w:r w:rsidRPr="00E95231">
        <w:rPr>
          <w:rFonts w:ascii="Times New Roman" w:hAnsi="Times New Roman" w:cs="Times New Roman"/>
          <w:sz w:val="28"/>
          <w:szCs w:val="28"/>
          <w:lang w:val="en-US"/>
        </w:rPr>
        <w:t xml:space="preserve"> The article discusses the current topic of preferenc</w:t>
      </w:r>
      <w:r>
        <w:rPr>
          <w:rFonts w:ascii="Times New Roman" w:hAnsi="Times New Roman" w:cs="Times New Roman"/>
          <w:sz w:val="28"/>
          <w:szCs w:val="28"/>
          <w:lang w:val="en-US"/>
        </w:rPr>
        <w:t>es of modern students in choos</w:t>
      </w:r>
      <w:r w:rsidRPr="00E95231">
        <w:rPr>
          <w:rFonts w:ascii="Times New Roman" w:hAnsi="Times New Roman" w:cs="Times New Roman"/>
          <w:sz w:val="28"/>
          <w:szCs w:val="28"/>
          <w:lang w:val="en-US"/>
        </w:rPr>
        <w:t xml:space="preserve">ing books. The main attention in the work </w:t>
      </w:r>
      <w:proofErr w:type="gramStart"/>
      <w:r w:rsidRPr="00E95231">
        <w:rPr>
          <w:rFonts w:ascii="Times New Roman" w:hAnsi="Times New Roman" w:cs="Times New Roman"/>
          <w:sz w:val="28"/>
          <w:szCs w:val="28"/>
          <w:lang w:val="en-US"/>
        </w:rPr>
        <w:t>is focused</w:t>
      </w:r>
      <w:proofErr w:type="gramEnd"/>
      <w:r w:rsidRPr="00E95231">
        <w:rPr>
          <w:rFonts w:ascii="Times New Roman" w:hAnsi="Times New Roman" w:cs="Times New Roman"/>
          <w:sz w:val="28"/>
          <w:szCs w:val="28"/>
          <w:lang w:val="en-US"/>
        </w:rPr>
        <w:t xml:space="preserve"> on the p</w:t>
      </w:r>
      <w:r>
        <w:rPr>
          <w:rFonts w:ascii="Times New Roman" w:hAnsi="Times New Roman" w:cs="Times New Roman"/>
          <w:sz w:val="28"/>
          <w:szCs w:val="28"/>
          <w:lang w:val="en-US"/>
        </w:rPr>
        <w:t>roblem of erroneous representa</w:t>
      </w:r>
      <w:r w:rsidRPr="00E95231">
        <w:rPr>
          <w:rFonts w:ascii="Times New Roman" w:hAnsi="Times New Roman" w:cs="Times New Roman"/>
          <w:sz w:val="28"/>
          <w:szCs w:val="28"/>
          <w:lang w:val="en-US"/>
        </w:rPr>
        <w:t>tions of students about Russian classical literature. We conclud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ed that children love to read, </w:t>
      </w:r>
      <w:r w:rsidRPr="00E95231">
        <w:rPr>
          <w:rFonts w:ascii="Times New Roman" w:hAnsi="Times New Roman" w:cs="Times New Roman"/>
          <w:sz w:val="28"/>
          <w:szCs w:val="28"/>
          <w:lang w:val="en-US"/>
        </w:rPr>
        <w:t>but they can choose bad books, so parents and teachers should help them.</w:t>
      </w:r>
    </w:p>
    <w:p w:rsidR="00E95231" w:rsidRPr="00E95231" w:rsidRDefault="00E95231" w:rsidP="00E952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5231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E95231">
        <w:rPr>
          <w:rFonts w:ascii="Times New Roman" w:hAnsi="Times New Roman" w:cs="Times New Roman"/>
          <w:sz w:val="28"/>
          <w:szCs w:val="28"/>
          <w:lang w:val="en-US"/>
        </w:rPr>
        <w:t xml:space="preserve"> A. </w:t>
      </w:r>
      <w:proofErr w:type="spellStart"/>
      <w:r w:rsidRPr="00E95231">
        <w:rPr>
          <w:rFonts w:ascii="Times New Roman" w:hAnsi="Times New Roman" w:cs="Times New Roman"/>
          <w:sz w:val="28"/>
          <w:szCs w:val="28"/>
          <w:lang w:val="en-US"/>
        </w:rPr>
        <w:t>Zhvalevsky</w:t>
      </w:r>
      <w:proofErr w:type="spellEnd"/>
      <w:r w:rsidRPr="00E95231">
        <w:rPr>
          <w:rFonts w:ascii="Times New Roman" w:hAnsi="Times New Roman" w:cs="Times New Roman"/>
          <w:sz w:val="28"/>
          <w:szCs w:val="28"/>
          <w:lang w:val="en-US"/>
        </w:rPr>
        <w:t xml:space="preserve">; E. Pasternak “Death to dead souls”;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negative attitude to classical </w:t>
      </w:r>
      <w:r w:rsidRPr="00E95231">
        <w:rPr>
          <w:rFonts w:ascii="Times New Roman" w:hAnsi="Times New Roman" w:cs="Times New Roman"/>
          <w:sz w:val="28"/>
          <w:szCs w:val="28"/>
          <w:lang w:val="en-US"/>
        </w:rPr>
        <w:t>literature; school; students.</w:t>
      </w:r>
    </w:p>
    <w:p w:rsidR="00E95231" w:rsidRPr="00E95231" w:rsidRDefault="00E95231" w:rsidP="00E95231">
      <w:pPr>
        <w:rPr>
          <w:rFonts w:ascii="Times New Roman" w:hAnsi="Times New Roman" w:cs="Times New Roman"/>
          <w:sz w:val="28"/>
          <w:szCs w:val="28"/>
        </w:rPr>
      </w:pPr>
      <w:r w:rsidRPr="00E95231">
        <w:rPr>
          <w:rFonts w:ascii="Times New Roman" w:hAnsi="Times New Roman" w:cs="Times New Roman"/>
          <w:sz w:val="28"/>
          <w:szCs w:val="28"/>
        </w:rPr>
        <w:t>Жесткие рамки школьной програм</w:t>
      </w:r>
      <w:r w:rsidRPr="00E95231">
        <w:rPr>
          <w:rFonts w:ascii="Times New Roman" w:hAnsi="Times New Roman" w:cs="Times New Roman"/>
          <w:sz w:val="28"/>
          <w:szCs w:val="28"/>
        </w:rPr>
        <w:t xml:space="preserve">мы отбивают в учениках </w:t>
      </w:r>
      <w:proofErr w:type="gramStart"/>
      <w:r w:rsidRPr="00E95231">
        <w:rPr>
          <w:rFonts w:ascii="Times New Roman" w:hAnsi="Times New Roman" w:cs="Times New Roman"/>
          <w:sz w:val="28"/>
          <w:szCs w:val="28"/>
        </w:rPr>
        <w:t xml:space="preserve">желание  </w:t>
      </w:r>
      <w:r w:rsidRPr="00E95231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E95231">
        <w:rPr>
          <w:rFonts w:ascii="Times New Roman" w:hAnsi="Times New Roman" w:cs="Times New Roman"/>
          <w:sz w:val="28"/>
          <w:szCs w:val="28"/>
        </w:rPr>
        <w:t xml:space="preserve"> классическую литературу. Детей </w:t>
      </w:r>
      <w:r w:rsidRPr="00E95231">
        <w:rPr>
          <w:rFonts w:ascii="Times New Roman" w:hAnsi="Times New Roman" w:cs="Times New Roman"/>
          <w:sz w:val="28"/>
          <w:szCs w:val="28"/>
        </w:rPr>
        <w:t xml:space="preserve">заставляют составлять </w:t>
      </w:r>
      <w:proofErr w:type="gramStart"/>
      <w:r w:rsidRPr="00E95231">
        <w:rPr>
          <w:rFonts w:ascii="Times New Roman" w:hAnsi="Times New Roman" w:cs="Times New Roman"/>
          <w:sz w:val="28"/>
          <w:szCs w:val="28"/>
        </w:rPr>
        <w:t xml:space="preserve">таблицы,  </w:t>
      </w:r>
      <w:r w:rsidRPr="00E95231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E95231">
        <w:rPr>
          <w:rFonts w:ascii="Times New Roman" w:hAnsi="Times New Roman" w:cs="Times New Roman"/>
          <w:sz w:val="28"/>
          <w:szCs w:val="28"/>
        </w:rPr>
        <w:t xml:space="preserve"> сочинения на сложные темы, учить н</w:t>
      </w:r>
      <w:r w:rsidRPr="00E95231">
        <w:rPr>
          <w:rFonts w:ascii="Times New Roman" w:hAnsi="Times New Roman" w:cs="Times New Roman"/>
          <w:sz w:val="28"/>
          <w:szCs w:val="28"/>
        </w:rPr>
        <w:t>аизусть сухие факты биогра</w:t>
      </w:r>
      <w:r w:rsidRPr="00E95231">
        <w:rPr>
          <w:rFonts w:ascii="Times New Roman" w:hAnsi="Times New Roman" w:cs="Times New Roman"/>
          <w:sz w:val="28"/>
          <w:szCs w:val="28"/>
        </w:rPr>
        <w:t>фии автора, за которыми не заметен живо</w:t>
      </w:r>
      <w:r w:rsidRPr="00E95231">
        <w:rPr>
          <w:rFonts w:ascii="Times New Roman" w:hAnsi="Times New Roman" w:cs="Times New Roman"/>
          <w:sz w:val="28"/>
          <w:szCs w:val="28"/>
        </w:rPr>
        <w:t xml:space="preserve">й человек. Такой подход к пред </w:t>
      </w:r>
      <w:r w:rsidRPr="00E95231">
        <w:rPr>
          <w:rFonts w:ascii="Times New Roman" w:hAnsi="Times New Roman" w:cs="Times New Roman"/>
          <w:sz w:val="28"/>
          <w:szCs w:val="28"/>
        </w:rPr>
        <w:t>мету вызывает ощущение, что все тексты</w:t>
      </w:r>
      <w:r w:rsidRPr="00E95231">
        <w:rPr>
          <w:rFonts w:ascii="Times New Roman" w:hAnsi="Times New Roman" w:cs="Times New Roman"/>
          <w:sz w:val="28"/>
          <w:szCs w:val="28"/>
        </w:rPr>
        <w:t xml:space="preserve">, обязательные для прочтения в </w:t>
      </w:r>
      <w:r w:rsidRPr="00E95231">
        <w:rPr>
          <w:rFonts w:ascii="Times New Roman" w:hAnsi="Times New Roman" w:cs="Times New Roman"/>
          <w:sz w:val="28"/>
          <w:szCs w:val="28"/>
        </w:rPr>
        <w:t>школе – скучные, трудные, недоступн</w:t>
      </w:r>
      <w:r w:rsidRPr="00E95231">
        <w:rPr>
          <w:rFonts w:ascii="Times New Roman" w:hAnsi="Times New Roman" w:cs="Times New Roman"/>
          <w:sz w:val="28"/>
          <w:szCs w:val="28"/>
        </w:rPr>
        <w:t>ые. Поэтому школьники предпочи</w:t>
      </w:r>
      <w:r w:rsidRPr="00E95231">
        <w:rPr>
          <w:rFonts w:ascii="Times New Roman" w:hAnsi="Times New Roman" w:cs="Times New Roman"/>
          <w:sz w:val="28"/>
          <w:szCs w:val="28"/>
        </w:rPr>
        <w:t>тают книги с пёстрой обложкой и прими</w:t>
      </w:r>
      <w:r w:rsidRPr="00E95231">
        <w:rPr>
          <w:rFonts w:ascii="Times New Roman" w:hAnsi="Times New Roman" w:cs="Times New Roman"/>
          <w:sz w:val="28"/>
          <w:szCs w:val="28"/>
        </w:rPr>
        <w:t xml:space="preserve">тивным сюжетом. Такая проблема </w:t>
      </w:r>
      <w:r w:rsidRPr="00E95231">
        <w:rPr>
          <w:rFonts w:ascii="Times New Roman" w:hAnsi="Times New Roman" w:cs="Times New Roman"/>
          <w:sz w:val="28"/>
          <w:szCs w:val="28"/>
        </w:rPr>
        <w:t>поднимается в произведении «Смерть м</w:t>
      </w:r>
      <w:r w:rsidRPr="00E95231">
        <w:rPr>
          <w:rFonts w:ascii="Times New Roman" w:hAnsi="Times New Roman" w:cs="Times New Roman"/>
          <w:sz w:val="28"/>
          <w:szCs w:val="28"/>
        </w:rPr>
        <w:t xml:space="preserve">ертвым душам» А. </w:t>
      </w:r>
      <w:proofErr w:type="spellStart"/>
      <w:r w:rsidRPr="00E95231">
        <w:rPr>
          <w:rFonts w:ascii="Times New Roman" w:hAnsi="Times New Roman" w:cs="Times New Roman"/>
          <w:sz w:val="28"/>
          <w:szCs w:val="28"/>
        </w:rPr>
        <w:t>Жвалевского</w:t>
      </w:r>
      <w:proofErr w:type="spellEnd"/>
      <w:r w:rsidRPr="00E95231">
        <w:rPr>
          <w:rFonts w:ascii="Times New Roman" w:hAnsi="Times New Roman" w:cs="Times New Roman"/>
          <w:sz w:val="28"/>
          <w:szCs w:val="28"/>
        </w:rPr>
        <w:t xml:space="preserve"> и </w:t>
      </w:r>
      <w:r w:rsidRPr="00E95231">
        <w:rPr>
          <w:rFonts w:ascii="Times New Roman" w:hAnsi="Times New Roman" w:cs="Times New Roman"/>
          <w:sz w:val="28"/>
          <w:szCs w:val="28"/>
        </w:rPr>
        <w:t>Е. Пастернак, в котором рассказывается</w:t>
      </w:r>
      <w:r w:rsidRPr="00E95231">
        <w:rPr>
          <w:rFonts w:ascii="Times New Roman" w:hAnsi="Times New Roman" w:cs="Times New Roman"/>
          <w:sz w:val="28"/>
          <w:szCs w:val="28"/>
        </w:rPr>
        <w:t>, как в старую библиотеку с мо</w:t>
      </w:r>
      <w:r w:rsidRPr="00E95231">
        <w:rPr>
          <w:rFonts w:ascii="Times New Roman" w:hAnsi="Times New Roman" w:cs="Times New Roman"/>
          <w:sz w:val="28"/>
          <w:szCs w:val="28"/>
        </w:rPr>
        <w:t>мента прихода практикантки Киры все и</w:t>
      </w:r>
      <w:r w:rsidRPr="00E95231">
        <w:rPr>
          <w:rFonts w:ascii="Times New Roman" w:hAnsi="Times New Roman" w:cs="Times New Roman"/>
          <w:sz w:val="28"/>
          <w:szCs w:val="28"/>
        </w:rPr>
        <w:t xml:space="preserve">зменилось: она, чтобы привлечь </w:t>
      </w:r>
      <w:r w:rsidRPr="00E95231">
        <w:rPr>
          <w:rFonts w:ascii="Times New Roman" w:hAnsi="Times New Roman" w:cs="Times New Roman"/>
          <w:sz w:val="28"/>
          <w:szCs w:val="28"/>
        </w:rPr>
        <w:t>внимание любящих мистицизм подрост</w:t>
      </w:r>
      <w:r w:rsidRPr="00E95231">
        <w:rPr>
          <w:rFonts w:ascii="Times New Roman" w:hAnsi="Times New Roman" w:cs="Times New Roman"/>
          <w:sz w:val="28"/>
          <w:szCs w:val="28"/>
        </w:rPr>
        <w:t xml:space="preserve">ков к чтению, провела шуточный </w:t>
      </w:r>
      <w:r w:rsidRPr="00E95231">
        <w:rPr>
          <w:rFonts w:ascii="Times New Roman" w:hAnsi="Times New Roman" w:cs="Times New Roman"/>
          <w:sz w:val="28"/>
          <w:szCs w:val="28"/>
        </w:rPr>
        <w:t>обряд призвания второго тома «Мертвы</w:t>
      </w:r>
      <w:r w:rsidRPr="00E95231">
        <w:rPr>
          <w:rFonts w:ascii="Times New Roman" w:hAnsi="Times New Roman" w:cs="Times New Roman"/>
          <w:sz w:val="28"/>
          <w:szCs w:val="28"/>
        </w:rPr>
        <w:t xml:space="preserve">х душ». На полке действительно </w:t>
      </w:r>
      <w:r w:rsidRPr="00E95231">
        <w:rPr>
          <w:rFonts w:ascii="Times New Roman" w:hAnsi="Times New Roman" w:cs="Times New Roman"/>
          <w:sz w:val="28"/>
          <w:szCs w:val="28"/>
        </w:rPr>
        <w:t>появилось сожженное Н. В. Гоголем произ</w:t>
      </w:r>
      <w:r w:rsidRPr="00E95231">
        <w:rPr>
          <w:rFonts w:ascii="Times New Roman" w:hAnsi="Times New Roman" w:cs="Times New Roman"/>
          <w:sz w:val="28"/>
          <w:szCs w:val="28"/>
        </w:rPr>
        <w:t>ведение. Оно обиделось на свое</w:t>
      </w:r>
      <w:r w:rsidRPr="00E95231">
        <w:rPr>
          <w:rFonts w:ascii="Times New Roman" w:hAnsi="Times New Roman" w:cs="Times New Roman"/>
          <w:sz w:val="28"/>
          <w:szCs w:val="28"/>
        </w:rPr>
        <w:t>го создателя и всех классиков, и поэтому стало пред</w:t>
      </w:r>
      <w:r w:rsidRPr="00E95231">
        <w:rPr>
          <w:rFonts w:ascii="Times New Roman" w:hAnsi="Times New Roman" w:cs="Times New Roman"/>
          <w:sz w:val="28"/>
          <w:szCs w:val="28"/>
        </w:rPr>
        <w:t xml:space="preserve">водителем восстания </w:t>
      </w:r>
      <w:r w:rsidRPr="00E95231">
        <w:rPr>
          <w:rFonts w:ascii="Times New Roman" w:hAnsi="Times New Roman" w:cs="Times New Roman"/>
          <w:sz w:val="28"/>
          <w:szCs w:val="28"/>
        </w:rPr>
        <w:t>против них и читающих людей. Хозяйка</w:t>
      </w:r>
      <w:r w:rsidRPr="00E95231">
        <w:rPr>
          <w:rFonts w:ascii="Times New Roman" w:hAnsi="Times New Roman" w:cs="Times New Roman"/>
          <w:sz w:val="28"/>
          <w:szCs w:val="28"/>
        </w:rPr>
        <w:t xml:space="preserve"> библиотеки, Елена Степановна, </w:t>
      </w:r>
      <w:r w:rsidRPr="00E95231">
        <w:rPr>
          <w:rFonts w:ascii="Times New Roman" w:hAnsi="Times New Roman" w:cs="Times New Roman"/>
          <w:sz w:val="28"/>
          <w:szCs w:val="28"/>
        </w:rPr>
        <w:t>ушла в виртуальный мир, Кира зачиталас</w:t>
      </w:r>
      <w:r w:rsidRPr="00E95231">
        <w:rPr>
          <w:rFonts w:ascii="Times New Roman" w:hAnsi="Times New Roman" w:cs="Times New Roman"/>
          <w:sz w:val="28"/>
          <w:szCs w:val="28"/>
        </w:rPr>
        <w:t xml:space="preserve">ь любовными романами, и только </w:t>
      </w:r>
      <w:r w:rsidRPr="00E95231">
        <w:rPr>
          <w:rFonts w:ascii="Times New Roman" w:hAnsi="Times New Roman" w:cs="Times New Roman"/>
          <w:sz w:val="28"/>
          <w:szCs w:val="28"/>
        </w:rPr>
        <w:t>Валя, внучка Елены Степановны не подда</w:t>
      </w:r>
      <w:r w:rsidRPr="00E95231">
        <w:rPr>
          <w:rFonts w:ascii="Times New Roman" w:hAnsi="Times New Roman" w:cs="Times New Roman"/>
          <w:sz w:val="28"/>
          <w:szCs w:val="28"/>
        </w:rPr>
        <w:t xml:space="preserve">лась злым книгам и спасла всех </w:t>
      </w:r>
      <w:r w:rsidRPr="00E95231">
        <w:rPr>
          <w:rFonts w:ascii="Times New Roman" w:hAnsi="Times New Roman" w:cs="Times New Roman"/>
          <w:sz w:val="28"/>
          <w:szCs w:val="28"/>
        </w:rPr>
        <w:t>от их влияния. Чтобы раскрыть озвученн</w:t>
      </w:r>
      <w:r w:rsidRPr="00E95231">
        <w:rPr>
          <w:rFonts w:ascii="Times New Roman" w:hAnsi="Times New Roman" w:cs="Times New Roman"/>
          <w:sz w:val="28"/>
          <w:szCs w:val="28"/>
        </w:rPr>
        <w:t xml:space="preserve">ую проблему, авторы используют </w:t>
      </w:r>
      <w:r w:rsidRPr="00E95231">
        <w:rPr>
          <w:rFonts w:ascii="Times New Roman" w:hAnsi="Times New Roman" w:cs="Times New Roman"/>
          <w:sz w:val="28"/>
          <w:szCs w:val="28"/>
        </w:rPr>
        <w:t>такой вид комического пафоса, как гротеск</w:t>
      </w:r>
      <w:r w:rsidRPr="00E95231">
        <w:rPr>
          <w:rFonts w:ascii="Times New Roman" w:hAnsi="Times New Roman" w:cs="Times New Roman"/>
          <w:sz w:val="28"/>
          <w:szCs w:val="28"/>
        </w:rPr>
        <w:t xml:space="preserve">: главной героине кажется, что </w:t>
      </w:r>
      <w:r w:rsidRPr="00E95231">
        <w:rPr>
          <w:rFonts w:ascii="Times New Roman" w:hAnsi="Times New Roman" w:cs="Times New Roman"/>
          <w:sz w:val="28"/>
          <w:szCs w:val="28"/>
        </w:rPr>
        <w:t>«книги начинали на нее таращиться» [1, с.</w:t>
      </w:r>
      <w:r w:rsidRPr="00E95231">
        <w:rPr>
          <w:rFonts w:ascii="Times New Roman" w:hAnsi="Times New Roman" w:cs="Times New Roman"/>
          <w:sz w:val="28"/>
          <w:szCs w:val="28"/>
        </w:rPr>
        <w:t xml:space="preserve"> 1]. Авторы не просто использу</w:t>
      </w:r>
      <w:r w:rsidRPr="00E95231">
        <w:rPr>
          <w:rFonts w:ascii="Times New Roman" w:hAnsi="Times New Roman" w:cs="Times New Roman"/>
          <w:sz w:val="28"/>
          <w:szCs w:val="28"/>
        </w:rPr>
        <w:t xml:space="preserve">ют постмодернистский прием </w:t>
      </w:r>
      <w:proofErr w:type="spellStart"/>
      <w:r w:rsidRPr="00E95231">
        <w:rPr>
          <w:rFonts w:ascii="Times New Roman" w:hAnsi="Times New Roman" w:cs="Times New Roman"/>
          <w:sz w:val="28"/>
          <w:szCs w:val="28"/>
        </w:rPr>
        <w:t>интертекстуальности</w:t>
      </w:r>
      <w:proofErr w:type="spellEnd"/>
      <w:r w:rsidRPr="00E95231">
        <w:rPr>
          <w:rFonts w:ascii="Times New Roman" w:hAnsi="Times New Roman" w:cs="Times New Roman"/>
          <w:sz w:val="28"/>
          <w:szCs w:val="28"/>
        </w:rPr>
        <w:t>, используя коды мёртвых душ Н. В. Гоголя, но и расширяют проблематику, раскрывая проблемы современности. Из диалога Вали и е</w:t>
      </w:r>
      <w:r w:rsidRPr="00E95231">
        <w:rPr>
          <w:rFonts w:ascii="Times New Roman" w:hAnsi="Times New Roman" w:cs="Times New Roman"/>
          <w:sz w:val="28"/>
          <w:szCs w:val="28"/>
        </w:rPr>
        <w:t>е бабушки мы узнаем, что в кар</w:t>
      </w:r>
      <w:r w:rsidRPr="00E95231">
        <w:rPr>
          <w:rFonts w:ascii="Times New Roman" w:hAnsi="Times New Roman" w:cs="Times New Roman"/>
          <w:sz w:val="28"/>
          <w:szCs w:val="28"/>
        </w:rPr>
        <w:t>тине мира читающих персонажей книги</w:t>
      </w:r>
      <w:r w:rsidRPr="00E95231">
        <w:rPr>
          <w:rFonts w:ascii="Times New Roman" w:hAnsi="Times New Roman" w:cs="Times New Roman"/>
          <w:sz w:val="28"/>
          <w:szCs w:val="28"/>
        </w:rPr>
        <w:t xml:space="preserve"> – живые собеседники, которые, </w:t>
      </w:r>
      <w:r w:rsidRPr="00E95231">
        <w:rPr>
          <w:rFonts w:ascii="Times New Roman" w:hAnsi="Times New Roman" w:cs="Times New Roman"/>
          <w:sz w:val="28"/>
          <w:szCs w:val="28"/>
        </w:rPr>
        <w:t xml:space="preserve">как друзья, ответят на волнующие вопросы и помогут </w:t>
      </w:r>
      <w:r w:rsidRPr="00E95231">
        <w:rPr>
          <w:rFonts w:ascii="Times New Roman" w:hAnsi="Times New Roman" w:cs="Times New Roman"/>
          <w:sz w:val="28"/>
          <w:szCs w:val="28"/>
        </w:rPr>
        <w:t xml:space="preserve">правильным </w:t>
      </w:r>
      <w:proofErr w:type="gramStart"/>
      <w:r w:rsidRPr="00E95231">
        <w:rPr>
          <w:rFonts w:ascii="Times New Roman" w:hAnsi="Times New Roman" w:cs="Times New Roman"/>
          <w:sz w:val="28"/>
          <w:szCs w:val="28"/>
        </w:rPr>
        <w:t>сове-</w:t>
      </w:r>
      <w:r w:rsidRPr="00E9523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95231">
        <w:rPr>
          <w:rFonts w:ascii="Times New Roman" w:hAnsi="Times New Roman" w:cs="Times New Roman"/>
          <w:sz w:val="28"/>
          <w:szCs w:val="28"/>
        </w:rPr>
        <w:t>: «Конечно, книжки с нами разговарив</w:t>
      </w:r>
      <w:r w:rsidRPr="00E95231">
        <w:rPr>
          <w:rFonts w:ascii="Times New Roman" w:hAnsi="Times New Roman" w:cs="Times New Roman"/>
          <w:sz w:val="28"/>
          <w:szCs w:val="28"/>
        </w:rPr>
        <w:t xml:space="preserve">ают. Я-то знаю! Я уже тридцать </w:t>
      </w:r>
      <w:r w:rsidRPr="00E95231">
        <w:rPr>
          <w:rFonts w:ascii="Times New Roman" w:hAnsi="Times New Roman" w:cs="Times New Roman"/>
          <w:sz w:val="28"/>
          <w:szCs w:val="28"/>
        </w:rPr>
        <w:t>шесть лет их слушаю!» [1, с. 1]. Образно</w:t>
      </w:r>
      <w:r w:rsidRPr="00E95231">
        <w:rPr>
          <w:rFonts w:ascii="Times New Roman" w:hAnsi="Times New Roman" w:cs="Times New Roman"/>
          <w:sz w:val="28"/>
          <w:szCs w:val="28"/>
        </w:rPr>
        <w:t xml:space="preserve">-символически появляются в </w:t>
      </w:r>
      <w:proofErr w:type="gramStart"/>
      <w:r w:rsidRPr="00E95231">
        <w:rPr>
          <w:rFonts w:ascii="Times New Roman" w:hAnsi="Times New Roman" w:cs="Times New Roman"/>
          <w:sz w:val="28"/>
          <w:szCs w:val="28"/>
        </w:rPr>
        <w:t>про-</w:t>
      </w:r>
      <w:r w:rsidRPr="00E95231">
        <w:rPr>
          <w:rFonts w:ascii="Times New Roman" w:hAnsi="Times New Roman" w:cs="Times New Roman"/>
          <w:sz w:val="28"/>
          <w:szCs w:val="28"/>
        </w:rPr>
        <w:t>изведения</w:t>
      </w:r>
      <w:proofErr w:type="gramEnd"/>
      <w:r w:rsidRPr="00E95231">
        <w:rPr>
          <w:rFonts w:ascii="Times New Roman" w:hAnsi="Times New Roman" w:cs="Times New Roman"/>
          <w:sz w:val="28"/>
          <w:szCs w:val="28"/>
        </w:rPr>
        <w:t xml:space="preserve"> коды разных эпох: классическ</w:t>
      </w:r>
      <w:r w:rsidRPr="00E95231">
        <w:rPr>
          <w:rFonts w:ascii="Times New Roman" w:hAnsi="Times New Roman" w:cs="Times New Roman"/>
          <w:sz w:val="28"/>
          <w:szCs w:val="28"/>
        </w:rPr>
        <w:t xml:space="preserve">ая литература выступает против </w:t>
      </w:r>
      <w:r w:rsidRPr="00E95231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E95231">
        <w:rPr>
          <w:rFonts w:ascii="Times New Roman" w:hAnsi="Times New Roman" w:cs="Times New Roman"/>
          <w:sz w:val="28"/>
          <w:szCs w:val="28"/>
        </w:rPr>
        <w:lastRenderedPageBreak/>
        <w:t>новинок: у качественной, п</w:t>
      </w:r>
      <w:r w:rsidRPr="00E95231">
        <w:rPr>
          <w:rFonts w:ascii="Times New Roman" w:hAnsi="Times New Roman" w:cs="Times New Roman"/>
          <w:sz w:val="28"/>
          <w:szCs w:val="28"/>
        </w:rPr>
        <w:t>оучительной литературы есть ан</w:t>
      </w:r>
      <w:r w:rsidRPr="00E95231">
        <w:rPr>
          <w:rFonts w:ascii="Times New Roman" w:hAnsi="Times New Roman" w:cs="Times New Roman"/>
          <w:sz w:val="28"/>
          <w:szCs w:val="28"/>
        </w:rPr>
        <w:t>тагонисты – новые книги, заказанные пр</w:t>
      </w:r>
      <w:r w:rsidRPr="00E95231">
        <w:rPr>
          <w:rFonts w:ascii="Times New Roman" w:hAnsi="Times New Roman" w:cs="Times New Roman"/>
          <w:sz w:val="28"/>
          <w:szCs w:val="28"/>
        </w:rPr>
        <w:t xml:space="preserve">актиканткой Кирой в популярном </w:t>
      </w:r>
      <w:r w:rsidRPr="00E95231">
        <w:rPr>
          <w:rFonts w:ascii="Times New Roman" w:hAnsi="Times New Roman" w:cs="Times New Roman"/>
          <w:sz w:val="28"/>
          <w:szCs w:val="28"/>
        </w:rPr>
        <w:t>издательстве. Чтобы их охарактеризоват</w:t>
      </w:r>
      <w:r w:rsidRPr="00E95231">
        <w:rPr>
          <w:rFonts w:ascii="Times New Roman" w:hAnsi="Times New Roman" w:cs="Times New Roman"/>
          <w:sz w:val="28"/>
          <w:szCs w:val="28"/>
        </w:rPr>
        <w:t xml:space="preserve">ь, авторы используют прием </w:t>
      </w:r>
      <w:proofErr w:type="spellStart"/>
      <w:r w:rsidRPr="00E95231">
        <w:rPr>
          <w:rFonts w:ascii="Times New Roman" w:hAnsi="Times New Roman" w:cs="Times New Roman"/>
          <w:sz w:val="28"/>
          <w:szCs w:val="28"/>
        </w:rPr>
        <w:t>цве</w:t>
      </w:r>
      <w:r w:rsidRPr="00E95231">
        <w:rPr>
          <w:rFonts w:ascii="Times New Roman" w:hAnsi="Times New Roman" w:cs="Times New Roman"/>
          <w:sz w:val="28"/>
          <w:szCs w:val="28"/>
        </w:rPr>
        <w:t>тописи</w:t>
      </w:r>
      <w:proofErr w:type="spellEnd"/>
      <w:r w:rsidRPr="00E95231">
        <w:rPr>
          <w:rFonts w:ascii="Times New Roman" w:hAnsi="Times New Roman" w:cs="Times New Roman"/>
          <w:sz w:val="28"/>
          <w:szCs w:val="28"/>
        </w:rPr>
        <w:t>: «Книжка в обложке ярко-малиновог</w:t>
      </w:r>
      <w:r w:rsidRPr="00E95231">
        <w:rPr>
          <w:rFonts w:ascii="Times New Roman" w:hAnsi="Times New Roman" w:cs="Times New Roman"/>
          <w:sz w:val="28"/>
          <w:szCs w:val="28"/>
        </w:rPr>
        <w:t xml:space="preserve">о цвета» [1, с. 9], «Кислотные </w:t>
      </w:r>
      <w:r w:rsidRPr="00E95231">
        <w:rPr>
          <w:rFonts w:ascii="Times New Roman" w:hAnsi="Times New Roman" w:cs="Times New Roman"/>
          <w:sz w:val="28"/>
          <w:szCs w:val="28"/>
        </w:rPr>
        <w:t>обложки» [1, с. 9], который придает их к</w:t>
      </w:r>
      <w:r w:rsidRPr="00E95231">
        <w:rPr>
          <w:rFonts w:ascii="Times New Roman" w:hAnsi="Times New Roman" w:cs="Times New Roman"/>
          <w:sz w:val="28"/>
          <w:szCs w:val="28"/>
        </w:rPr>
        <w:t xml:space="preserve">оннотации негативную </w:t>
      </w:r>
      <w:proofErr w:type="spellStart"/>
      <w:r w:rsidRPr="00E95231">
        <w:rPr>
          <w:rFonts w:ascii="Times New Roman" w:hAnsi="Times New Roman" w:cs="Times New Roman"/>
          <w:sz w:val="28"/>
          <w:szCs w:val="28"/>
        </w:rPr>
        <w:t>семантику.</w:t>
      </w:r>
      <w:r w:rsidRPr="00E95231">
        <w:rPr>
          <w:rFonts w:ascii="Times New Roman" w:hAnsi="Times New Roman" w:cs="Times New Roman"/>
          <w:sz w:val="28"/>
          <w:szCs w:val="28"/>
        </w:rPr>
        <w:t>Произведения</w:t>
      </w:r>
      <w:proofErr w:type="spellEnd"/>
      <w:r w:rsidRPr="00E95231">
        <w:rPr>
          <w:rFonts w:ascii="Times New Roman" w:hAnsi="Times New Roman" w:cs="Times New Roman"/>
          <w:sz w:val="28"/>
          <w:szCs w:val="28"/>
        </w:rPr>
        <w:t xml:space="preserve"> с броской обложк</w:t>
      </w:r>
      <w:r w:rsidRPr="00E95231">
        <w:rPr>
          <w:rFonts w:ascii="Times New Roman" w:hAnsi="Times New Roman" w:cs="Times New Roman"/>
          <w:sz w:val="28"/>
          <w:szCs w:val="28"/>
        </w:rPr>
        <w:t xml:space="preserve">ой привлекают внимание </w:t>
      </w:r>
      <w:proofErr w:type="spellStart"/>
      <w:r w:rsidRPr="00E95231">
        <w:rPr>
          <w:rFonts w:ascii="Times New Roman" w:hAnsi="Times New Roman" w:cs="Times New Roman"/>
          <w:sz w:val="28"/>
          <w:szCs w:val="28"/>
        </w:rPr>
        <w:t>молодго</w:t>
      </w:r>
      <w:proofErr w:type="spellEnd"/>
      <w:r w:rsidRPr="00E95231">
        <w:rPr>
          <w:rFonts w:ascii="Times New Roman" w:hAnsi="Times New Roman" w:cs="Times New Roman"/>
          <w:sz w:val="28"/>
          <w:szCs w:val="28"/>
        </w:rPr>
        <w:t xml:space="preserve"> </w:t>
      </w:r>
      <w:r w:rsidRPr="00E95231">
        <w:rPr>
          <w:rFonts w:ascii="Times New Roman" w:hAnsi="Times New Roman" w:cs="Times New Roman"/>
          <w:sz w:val="28"/>
          <w:szCs w:val="28"/>
        </w:rPr>
        <w:t xml:space="preserve">поколения своей формой, но лишены содержания: «Валя (…) обнаружила совершенно пустые листы» [1, с. 9], а в случае, если оно присутствует, то вызывает в опытном читателе желание </w:t>
      </w:r>
      <w:r w:rsidRPr="00E95231">
        <w:rPr>
          <w:rFonts w:ascii="Times New Roman" w:hAnsi="Times New Roman" w:cs="Times New Roman"/>
          <w:sz w:val="28"/>
          <w:szCs w:val="28"/>
        </w:rPr>
        <w:t xml:space="preserve">как можно скорее избавиться от </w:t>
      </w:r>
      <w:r w:rsidRPr="00E95231">
        <w:rPr>
          <w:rFonts w:ascii="Times New Roman" w:hAnsi="Times New Roman" w:cs="Times New Roman"/>
          <w:sz w:val="28"/>
          <w:szCs w:val="28"/>
        </w:rPr>
        <w:t>лимонного цвета книг о феях и принцессах</w:t>
      </w:r>
      <w:r w:rsidRPr="00E95231">
        <w:rPr>
          <w:rFonts w:ascii="Times New Roman" w:hAnsi="Times New Roman" w:cs="Times New Roman"/>
          <w:sz w:val="28"/>
          <w:szCs w:val="28"/>
        </w:rPr>
        <w:t>, поскольку не имеет нравствен</w:t>
      </w:r>
      <w:r w:rsidRPr="00E95231">
        <w:rPr>
          <w:rFonts w:ascii="Times New Roman" w:hAnsi="Times New Roman" w:cs="Times New Roman"/>
          <w:sz w:val="28"/>
          <w:szCs w:val="28"/>
        </w:rPr>
        <w:t>ного, обучающего жизни смысла: «читаю и</w:t>
      </w:r>
      <w:r w:rsidRPr="00E95231">
        <w:rPr>
          <w:rFonts w:ascii="Times New Roman" w:hAnsi="Times New Roman" w:cs="Times New Roman"/>
          <w:sz w:val="28"/>
          <w:szCs w:val="28"/>
        </w:rPr>
        <w:t xml:space="preserve"> (…) как будто что-то в голову </w:t>
      </w:r>
      <w:r w:rsidRPr="00E95231">
        <w:rPr>
          <w:rFonts w:ascii="Times New Roman" w:hAnsi="Times New Roman" w:cs="Times New Roman"/>
          <w:sz w:val="28"/>
          <w:szCs w:val="28"/>
        </w:rPr>
        <w:t>заползает! Я сразу закрыла и спаслась!» [1,</w:t>
      </w:r>
      <w:r w:rsidRPr="00E95231">
        <w:rPr>
          <w:rFonts w:ascii="Times New Roman" w:hAnsi="Times New Roman" w:cs="Times New Roman"/>
          <w:sz w:val="28"/>
          <w:szCs w:val="28"/>
        </w:rPr>
        <w:t xml:space="preserve"> с. 10] и издают давящий на го</w:t>
      </w:r>
      <w:r w:rsidRPr="00E95231">
        <w:rPr>
          <w:rFonts w:ascii="Times New Roman" w:hAnsi="Times New Roman" w:cs="Times New Roman"/>
          <w:sz w:val="28"/>
          <w:szCs w:val="28"/>
        </w:rPr>
        <w:t>лову гул, о котором мы узнаем на пример</w:t>
      </w:r>
      <w:r w:rsidRPr="00E95231">
        <w:rPr>
          <w:rFonts w:ascii="Times New Roman" w:hAnsi="Times New Roman" w:cs="Times New Roman"/>
          <w:sz w:val="28"/>
          <w:szCs w:val="28"/>
        </w:rPr>
        <w:t>е использованного авторами при</w:t>
      </w:r>
      <w:r w:rsidRPr="00E95231">
        <w:rPr>
          <w:rFonts w:ascii="Times New Roman" w:hAnsi="Times New Roman" w:cs="Times New Roman"/>
          <w:sz w:val="28"/>
          <w:szCs w:val="28"/>
        </w:rPr>
        <w:t>ема звукописи: «Героини весело болтали о</w:t>
      </w:r>
      <w:r w:rsidRPr="00E95231">
        <w:rPr>
          <w:rFonts w:ascii="Times New Roman" w:hAnsi="Times New Roman" w:cs="Times New Roman"/>
          <w:sz w:val="28"/>
          <w:szCs w:val="28"/>
        </w:rPr>
        <w:t xml:space="preserve"> нарядах и мальчиках, и их без</w:t>
      </w:r>
      <w:r w:rsidRPr="00E95231">
        <w:rPr>
          <w:rFonts w:ascii="Times New Roman" w:hAnsi="Times New Roman" w:cs="Times New Roman"/>
          <w:sz w:val="28"/>
          <w:szCs w:val="28"/>
        </w:rPr>
        <w:t>заботные голоса смешивались в один звон</w:t>
      </w:r>
      <w:r w:rsidRPr="00E95231">
        <w:rPr>
          <w:rFonts w:ascii="Times New Roman" w:hAnsi="Times New Roman" w:cs="Times New Roman"/>
          <w:sz w:val="28"/>
          <w:szCs w:val="28"/>
        </w:rPr>
        <w:t xml:space="preserve">кий осиный зуд» [1, с. 10]. Их </w:t>
      </w:r>
      <w:r w:rsidRPr="00E95231">
        <w:rPr>
          <w:rFonts w:ascii="Times New Roman" w:hAnsi="Times New Roman" w:cs="Times New Roman"/>
          <w:sz w:val="28"/>
          <w:szCs w:val="28"/>
        </w:rPr>
        <w:t>речь беспокоит не только действующим</w:t>
      </w:r>
      <w:r w:rsidRPr="00E95231">
        <w:rPr>
          <w:rFonts w:ascii="Times New Roman" w:hAnsi="Times New Roman" w:cs="Times New Roman"/>
          <w:sz w:val="28"/>
          <w:szCs w:val="28"/>
        </w:rPr>
        <w:t xml:space="preserve"> на нервы шумом, но употребляе</w:t>
      </w:r>
      <w:r w:rsidRPr="00E95231">
        <w:rPr>
          <w:rFonts w:ascii="Times New Roman" w:hAnsi="Times New Roman" w:cs="Times New Roman"/>
          <w:sz w:val="28"/>
          <w:szCs w:val="28"/>
        </w:rPr>
        <w:t>мыми словами. В языковом портрете се</w:t>
      </w:r>
      <w:r w:rsidRPr="00E95231">
        <w:rPr>
          <w:rFonts w:ascii="Times New Roman" w:hAnsi="Times New Roman" w:cs="Times New Roman"/>
          <w:sz w:val="28"/>
          <w:szCs w:val="28"/>
        </w:rPr>
        <w:t>рийных произведений проглядыва</w:t>
      </w:r>
      <w:r w:rsidRPr="00E95231">
        <w:rPr>
          <w:rFonts w:ascii="Times New Roman" w:hAnsi="Times New Roman" w:cs="Times New Roman"/>
          <w:sz w:val="28"/>
          <w:szCs w:val="28"/>
        </w:rPr>
        <w:t>ется просторечная лексика с грубым отт</w:t>
      </w:r>
      <w:r w:rsidRPr="00E95231">
        <w:rPr>
          <w:rFonts w:ascii="Times New Roman" w:hAnsi="Times New Roman" w:cs="Times New Roman"/>
          <w:sz w:val="28"/>
          <w:szCs w:val="28"/>
        </w:rPr>
        <w:t xml:space="preserve">енком: «На мелкую пофиг, ее </w:t>
      </w:r>
      <w:proofErr w:type="gramStart"/>
      <w:r w:rsidRPr="00E95231">
        <w:rPr>
          <w:rFonts w:ascii="Times New Roman" w:hAnsi="Times New Roman" w:cs="Times New Roman"/>
          <w:sz w:val="28"/>
          <w:szCs w:val="28"/>
        </w:rPr>
        <w:t>ни-</w:t>
      </w:r>
      <w:r w:rsidRPr="00E9523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E95231">
        <w:rPr>
          <w:rFonts w:ascii="Times New Roman" w:hAnsi="Times New Roman" w:cs="Times New Roman"/>
          <w:sz w:val="28"/>
          <w:szCs w:val="28"/>
        </w:rPr>
        <w:t xml:space="preserve"> слушать не будет, а вот рыжую надо убр</w:t>
      </w:r>
      <w:r w:rsidRPr="00E95231">
        <w:rPr>
          <w:rFonts w:ascii="Times New Roman" w:hAnsi="Times New Roman" w:cs="Times New Roman"/>
          <w:sz w:val="28"/>
          <w:szCs w:val="28"/>
        </w:rPr>
        <w:t xml:space="preserve">ать!» [1, с. 10]. Из-за такого </w:t>
      </w:r>
      <w:r w:rsidRPr="00E95231">
        <w:rPr>
          <w:rFonts w:ascii="Times New Roman" w:hAnsi="Times New Roman" w:cs="Times New Roman"/>
          <w:sz w:val="28"/>
          <w:szCs w:val="28"/>
        </w:rPr>
        <w:t>языка в читателе формируется деструктив</w:t>
      </w:r>
      <w:r w:rsidRPr="00E95231">
        <w:rPr>
          <w:rFonts w:ascii="Times New Roman" w:hAnsi="Times New Roman" w:cs="Times New Roman"/>
          <w:sz w:val="28"/>
          <w:szCs w:val="28"/>
        </w:rPr>
        <w:t xml:space="preserve">ное поведение. Практикантка на </w:t>
      </w:r>
      <w:r w:rsidRPr="00E95231">
        <w:rPr>
          <w:rFonts w:ascii="Times New Roman" w:hAnsi="Times New Roman" w:cs="Times New Roman"/>
          <w:sz w:val="28"/>
          <w:szCs w:val="28"/>
        </w:rPr>
        <w:t>час отвлеклась на новые книги в библиоте</w:t>
      </w:r>
      <w:r w:rsidRPr="00E95231">
        <w:rPr>
          <w:rFonts w:ascii="Times New Roman" w:hAnsi="Times New Roman" w:cs="Times New Roman"/>
          <w:sz w:val="28"/>
          <w:szCs w:val="28"/>
        </w:rPr>
        <w:t>ке, чтобы иметь о них представ</w:t>
      </w:r>
      <w:r w:rsidRPr="00E95231">
        <w:rPr>
          <w:rFonts w:ascii="Times New Roman" w:hAnsi="Times New Roman" w:cs="Times New Roman"/>
          <w:sz w:val="28"/>
          <w:szCs w:val="28"/>
        </w:rPr>
        <w:t>ление, но уже за это время стала агрессивнее: «Кира, есл</w:t>
      </w:r>
      <w:r w:rsidRPr="00E95231">
        <w:rPr>
          <w:rFonts w:ascii="Times New Roman" w:hAnsi="Times New Roman" w:cs="Times New Roman"/>
          <w:sz w:val="28"/>
          <w:szCs w:val="28"/>
        </w:rPr>
        <w:t xml:space="preserve">и тебе плохо, то </w:t>
      </w:r>
      <w:r w:rsidRPr="00E95231">
        <w:rPr>
          <w:rFonts w:ascii="Times New Roman" w:hAnsi="Times New Roman" w:cs="Times New Roman"/>
          <w:sz w:val="28"/>
          <w:szCs w:val="28"/>
        </w:rPr>
        <w:t>лучше иди домой, – вступилась за внучку</w:t>
      </w:r>
      <w:r w:rsidRPr="00E95231">
        <w:rPr>
          <w:rFonts w:ascii="Times New Roman" w:hAnsi="Times New Roman" w:cs="Times New Roman"/>
          <w:sz w:val="28"/>
          <w:szCs w:val="28"/>
        </w:rPr>
        <w:t xml:space="preserve"> бабушка. “Достали!” – сказала </w:t>
      </w:r>
      <w:r w:rsidRPr="00E95231">
        <w:rPr>
          <w:rFonts w:ascii="Times New Roman" w:hAnsi="Times New Roman" w:cs="Times New Roman"/>
          <w:sz w:val="28"/>
          <w:szCs w:val="28"/>
        </w:rPr>
        <w:t>Кира в сторону и продолжила читать. В</w:t>
      </w:r>
      <w:r w:rsidRPr="00E95231">
        <w:rPr>
          <w:rFonts w:ascii="Times New Roman" w:hAnsi="Times New Roman" w:cs="Times New Roman"/>
          <w:sz w:val="28"/>
          <w:szCs w:val="28"/>
        </w:rPr>
        <w:t xml:space="preserve">аля с бабушкой переглянулись в </w:t>
      </w:r>
      <w:r w:rsidRPr="00E95231">
        <w:rPr>
          <w:rFonts w:ascii="Times New Roman" w:hAnsi="Times New Roman" w:cs="Times New Roman"/>
          <w:sz w:val="28"/>
          <w:szCs w:val="28"/>
        </w:rPr>
        <w:t xml:space="preserve">полном недоумении» [1, с. 11]. Девушке </w:t>
      </w:r>
      <w:r w:rsidRPr="00E95231">
        <w:rPr>
          <w:rFonts w:ascii="Times New Roman" w:hAnsi="Times New Roman" w:cs="Times New Roman"/>
          <w:sz w:val="28"/>
          <w:szCs w:val="28"/>
        </w:rPr>
        <w:t xml:space="preserve">было несвойственно отвечать на </w:t>
      </w:r>
      <w:r w:rsidRPr="00E95231">
        <w:rPr>
          <w:rFonts w:ascii="Times New Roman" w:hAnsi="Times New Roman" w:cs="Times New Roman"/>
          <w:sz w:val="28"/>
          <w:szCs w:val="28"/>
        </w:rPr>
        <w:t>слова других со злостью. Второй том «М</w:t>
      </w:r>
      <w:r w:rsidRPr="00E95231">
        <w:rPr>
          <w:rFonts w:ascii="Times New Roman" w:hAnsi="Times New Roman" w:cs="Times New Roman"/>
          <w:sz w:val="28"/>
          <w:szCs w:val="28"/>
        </w:rPr>
        <w:t xml:space="preserve">ертвых душ» и его армия в этот </w:t>
      </w:r>
      <w:r w:rsidRPr="00E95231">
        <w:rPr>
          <w:rFonts w:ascii="Times New Roman" w:hAnsi="Times New Roman" w:cs="Times New Roman"/>
          <w:sz w:val="28"/>
          <w:szCs w:val="28"/>
        </w:rPr>
        <w:t>момент чувствовали себя победителями, п</w:t>
      </w:r>
      <w:r w:rsidRPr="00E95231">
        <w:rPr>
          <w:rFonts w:ascii="Times New Roman" w:hAnsi="Times New Roman" w:cs="Times New Roman"/>
          <w:sz w:val="28"/>
          <w:szCs w:val="28"/>
        </w:rPr>
        <w:t xml:space="preserve">отому что враг, Кира, поддался под их влияние. Целью </w:t>
      </w:r>
      <w:r w:rsidRPr="00E95231">
        <w:rPr>
          <w:rFonts w:ascii="Times New Roman" w:hAnsi="Times New Roman" w:cs="Times New Roman"/>
          <w:sz w:val="28"/>
          <w:szCs w:val="28"/>
        </w:rPr>
        <w:t xml:space="preserve">глянцевых книг </w:t>
      </w:r>
      <w:r w:rsidRPr="00E95231">
        <w:rPr>
          <w:rFonts w:ascii="Times New Roman" w:hAnsi="Times New Roman" w:cs="Times New Roman"/>
          <w:sz w:val="28"/>
          <w:szCs w:val="28"/>
        </w:rPr>
        <w:t>было искоренить интерес к клас</w:t>
      </w:r>
      <w:r w:rsidRPr="00E95231">
        <w:rPr>
          <w:rFonts w:ascii="Times New Roman" w:hAnsi="Times New Roman" w:cs="Times New Roman"/>
          <w:sz w:val="28"/>
          <w:szCs w:val="28"/>
        </w:rPr>
        <w:t>сической литературе: «Собрать в один спис</w:t>
      </w:r>
      <w:r w:rsidRPr="00E95231">
        <w:rPr>
          <w:rFonts w:ascii="Times New Roman" w:hAnsi="Times New Roman" w:cs="Times New Roman"/>
          <w:sz w:val="28"/>
          <w:szCs w:val="28"/>
        </w:rPr>
        <w:t xml:space="preserve">ок книг сто (…) и всех обязать </w:t>
      </w:r>
      <w:r w:rsidRPr="00E95231">
        <w:rPr>
          <w:rFonts w:ascii="Times New Roman" w:hAnsi="Times New Roman" w:cs="Times New Roman"/>
          <w:sz w:val="28"/>
          <w:szCs w:val="28"/>
        </w:rPr>
        <w:t>их читать. (…) – Мы экзамен введем. Об</w:t>
      </w:r>
      <w:r w:rsidRPr="00E95231">
        <w:rPr>
          <w:rFonts w:ascii="Times New Roman" w:hAnsi="Times New Roman" w:cs="Times New Roman"/>
          <w:sz w:val="28"/>
          <w:szCs w:val="28"/>
        </w:rPr>
        <w:t xml:space="preserve">язательный. По всем ста книгам </w:t>
      </w:r>
      <w:r w:rsidRPr="00E95231">
        <w:rPr>
          <w:rFonts w:ascii="Times New Roman" w:hAnsi="Times New Roman" w:cs="Times New Roman"/>
          <w:sz w:val="28"/>
          <w:szCs w:val="28"/>
        </w:rPr>
        <w:t xml:space="preserve">списка. Пересказы прочитают. А вас </w:t>
      </w:r>
      <w:r w:rsidRPr="00E95231">
        <w:rPr>
          <w:rFonts w:ascii="Times New Roman" w:hAnsi="Times New Roman" w:cs="Times New Roman"/>
          <w:sz w:val="28"/>
          <w:szCs w:val="28"/>
        </w:rPr>
        <w:t xml:space="preserve">проклянут» [1, с. 20]. В ответ </w:t>
      </w:r>
      <w:r w:rsidRPr="00E95231">
        <w:rPr>
          <w:rFonts w:ascii="Times New Roman" w:hAnsi="Times New Roman" w:cs="Times New Roman"/>
          <w:sz w:val="28"/>
          <w:szCs w:val="28"/>
        </w:rPr>
        <w:t xml:space="preserve">Н. В. Гоголь отчаянно восклицает: «Почему </w:t>
      </w:r>
      <w:r w:rsidRPr="00E95231">
        <w:rPr>
          <w:rFonts w:ascii="Times New Roman" w:hAnsi="Times New Roman" w:cs="Times New Roman"/>
          <w:sz w:val="28"/>
          <w:szCs w:val="28"/>
        </w:rPr>
        <w:t>я не сжег все свои книги?» [1, с. 20</w:t>
      </w:r>
      <w:proofErr w:type="gramStart"/>
      <w:r w:rsidRPr="00E95231">
        <w:rPr>
          <w:rFonts w:ascii="Times New Roman" w:hAnsi="Times New Roman" w:cs="Times New Roman"/>
          <w:sz w:val="28"/>
          <w:szCs w:val="28"/>
        </w:rPr>
        <w:t>].</w:t>
      </w:r>
      <w:r w:rsidRPr="00E95231">
        <w:rPr>
          <w:rFonts w:ascii="Times New Roman" w:hAnsi="Times New Roman" w:cs="Times New Roman"/>
          <w:sz w:val="28"/>
          <w:szCs w:val="28"/>
        </w:rPr>
        <w:t>Современники</w:t>
      </w:r>
      <w:proofErr w:type="gramEnd"/>
      <w:r w:rsidRPr="00E95231">
        <w:rPr>
          <w:rFonts w:ascii="Times New Roman" w:hAnsi="Times New Roman" w:cs="Times New Roman"/>
          <w:sz w:val="28"/>
          <w:szCs w:val="28"/>
        </w:rPr>
        <w:t xml:space="preserve"> на книжной полке понимаю</w:t>
      </w:r>
      <w:r w:rsidRPr="00E95231">
        <w:rPr>
          <w:rFonts w:ascii="Times New Roman" w:hAnsi="Times New Roman" w:cs="Times New Roman"/>
          <w:sz w:val="28"/>
          <w:szCs w:val="28"/>
        </w:rPr>
        <w:t xml:space="preserve">т Николая Васильевича, и </w:t>
      </w:r>
      <w:r w:rsidRPr="00E95231">
        <w:rPr>
          <w:rFonts w:ascii="Times New Roman" w:hAnsi="Times New Roman" w:cs="Times New Roman"/>
          <w:sz w:val="28"/>
          <w:szCs w:val="28"/>
        </w:rPr>
        <w:t xml:space="preserve">каждый сожалеет о своем. А. </w:t>
      </w:r>
      <w:proofErr w:type="spellStart"/>
      <w:r w:rsidRPr="00E95231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E95231">
        <w:rPr>
          <w:rFonts w:ascii="Times New Roman" w:hAnsi="Times New Roman" w:cs="Times New Roman"/>
          <w:sz w:val="28"/>
          <w:szCs w:val="28"/>
        </w:rPr>
        <w:t xml:space="preserve"> и Е. Пастернак используют при</w:t>
      </w:r>
      <w:r w:rsidRPr="00E95231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Pr="00E95231">
        <w:rPr>
          <w:rFonts w:ascii="Times New Roman" w:hAnsi="Times New Roman" w:cs="Times New Roman"/>
          <w:sz w:val="28"/>
          <w:szCs w:val="28"/>
        </w:rPr>
        <w:t>интертекста</w:t>
      </w:r>
      <w:proofErr w:type="spellEnd"/>
      <w:r w:rsidRPr="00E95231">
        <w:rPr>
          <w:rFonts w:ascii="Times New Roman" w:hAnsi="Times New Roman" w:cs="Times New Roman"/>
          <w:sz w:val="28"/>
          <w:szCs w:val="28"/>
        </w:rPr>
        <w:t>, обращая внимание на</w:t>
      </w:r>
      <w:r w:rsidRPr="00E95231">
        <w:rPr>
          <w:rFonts w:ascii="Times New Roman" w:hAnsi="Times New Roman" w:cs="Times New Roman"/>
          <w:sz w:val="28"/>
          <w:szCs w:val="28"/>
        </w:rPr>
        <w:t xml:space="preserve"> злободневные проблемы книжной </w:t>
      </w:r>
      <w:r w:rsidRPr="00E95231">
        <w:rPr>
          <w:rFonts w:ascii="Times New Roman" w:hAnsi="Times New Roman" w:cs="Times New Roman"/>
          <w:sz w:val="28"/>
          <w:szCs w:val="28"/>
        </w:rPr>
        <w:t>культуры – классическую литературу н</w:t>
      </w:r>
      <w:r w:rsidRPr="00E95231">
        <w:rPr>
          <w:rFonts w:ascii="Times New Roman" w:hAnsi="Times New Roman" w:cs="Times New Roman"/>
          <w:sz w:val="28"/>
          <w:szCs w:val="28"/>
        </w:rPr>
        <w:t>е читают, поскольку детям изна</w:t>
      </w:r>
      <w:r w:rsidRPr="00E95231">
        <w:rPr>
          <w:rFonts w:ascii="Times New Roman" w:hAnsi="Times New Roman" w:cs="Times New Roman"/>
          <w:sz w:val="28"/>
          <w:szCs w:val="28"/>
        </w:rPr>
        <w:t>чально навязывают величие авторов и их произведений, не позволяя</w:t>
      </w:r>
      <w:r w:rsidRPr="00E95231">
        <w:rPr>
          <w:rFonts w:ascii="Times New Roman" w:hAnsi="Times New Roman" w:cs="Times New Roman"/>
          <w:sz w:val="28"/>
          <w:szCs w:val="28"/>
        </w:rPr>
        <w:t xml:space="preserve"> </w:t>
      </w:r>
      <w:r w:rsidRPr="00E95231">
        <w:rPr>
          <w:rFonts w:ascii="Times New Roman" w:hAnsi="Times New Roman" w:cs="Times New Roman"/>
          <w:sz w:val="28"/>
          <w:szCs w:val="28"/>
        </w:rPr>
        <w:t>школьникам самостоятельно дать оценк</w:t>
      </w:r>
      <w:r w:rsidRPr="00E95231">
        <w:rPr>
          <w:rFonts w:ascii="Times New Roman" w:hAnsi="Times New Roman" w:cs="Times New Roman"/>
          <w:sz w:val="28"/>
          <w:szCs w:val="28"/>
        </w:rPr>
        <w:t xml:space="preserve">у: «Не знаю, – вздохнул </w:t>
      </w:r>
      <w:proofErr w:type="gramStart"/>
      <w:r w:rsidRPr="00E95231">
        <w:rPr>
          <w:rFonts w:ascii="Times New Roman" w:hAnsi="Times New Roman" w:cs="Times New Roman"/>
          <w:sz w:val="28"/>
          <w:szCs w:val="28"/>
        </w:rPr>
        <w:t xml:space="preserve">Пушкин  </w:t>
      </w:r>
      <w:r w:rsidRPr="00E952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5231">
        <w:rPr>
          <w:rFonts w:ascii="Times New Roman" w:hAnsi="Times New Roman" w:cs="Times New Roman"/>
          <w:sz w:val="28"/>
          <w:szCs w:val="28"/>
        </w:rPr>
        <w:t>…) мне, конечно, приятно, что они помня</w:t>
      </w:r>
      <w:r w:rsidRPr="00E95231">
        <w:rPr>
          <w:rFonts w:ascii="Times New Roman" w:hAnsi="Times New Roman" w:cs="Times New Roman"/>
          <w:sz w:val="28"/>
          <w:szCs w:val="28"/>
        </w:rPr>
        <w:t>т меня наизусть, но что они по</w:t>
      </w:r>
      <w:r w:rsidRPr="00E95231">
        <w:rPr>
          <w:rFonts w:ascii="Times New Roman" w:hAnsi="Times New Roman" w:cs="Times New Roman"/>
          <w:sz w:val="28"/>
          <w:szCs w:val="28"/>
        </w:rPr>
        <w:t>нимают» [1, с. 16], список обязательных книг не со</w:t>
      </w:r>
      <w:r w:rsidRPr="00E95231">
        <w:rPr>
          <w:rFonts w:ascii="Times New Roman" w:hAnsi="Times New Roman" w:cs="Times New Roman"/>
          <w:sz w:val="28"/>
          <w:szCs w:val="28"/>
        </w:rPr>
        <w:t xml:space="preserve">ответствует возрасту и </w:t>
      </w:r>
      <w:r w:rsidRPr="00E95231">
        <w:rPr>
          <w:rFonts w:ascii="Times New Roman" w:hAnsi="Times New Roman" w:cs="Times New Roman"/>
          <w:sz w:val="28"/>
          <w:szCs w:val="28"/>
        </w:rPr>
        <w:t>уровню мышления учащихся. У детей ещ</w:t>
      </w:r>
      <w:r w:rsidRPr="00E95231">
        <w:rPr>
          <w:rFonts w:ascii="Times New Roman" w:hAnsi="Times New Roman" w:cs="Times New Roman"/>
          <w:sz w:val="28"/>
          <w:szCs w:val="28"/>
        </w:rPr>
        <w:t>е нет должного опыта, чтобы по</w:t>
      </w:r>
      <w:r w:rsidRPr="00E95231">
        <w:rPr>
          <w:rFonts w:ascii="Times New Roman" w:hAnsi="Times New Roman" w:cs="Times New Roman"/>
          <w:sz w:val="28"/>
          <w:szCs w:val="28"/>
        </w:rPr>
        <w:t>нять смысл некоторых произведений, всле</w:t>
      </w:r>
      <w:r w:rsidRPr="00E95231">
        <w:rPr>
          <w:rFonts w:ascii="Times New Roman" w:hAnsi="Times New Roman" w:cs="Times New Roman"/>
          <w:sz w:val="28"/>
          <w:szCs w:val="28"/>
        </w:rPr>
        <w:t>дствие чего в подростковой сре</w:t>
      </w:r>
      <w:r w:rsidRPr="00E95231">
        <w:rPr>
          <w:rFonts w:ascii="Times New Roman" w:hAnsi="Times New Roman" w:cs="Times New Roman"/>
          <w:sz w:val="28"/>
          <w:szCs w:val="28"/>
        </w:rPr>
        <w:t>де складывается мнение, что классическая</w:t>
      </w:r>
      <w:r w:rsidRPr="00E95231">
        <w:rPr>
          <w:rFonts w:ascii="Times New Roman" w:hAnsi="Times New Roman" w:cs="Times New Roman"/>
          <w:sz w:val="28"/>
          <w:szCs w:val="28"/>
        </w:rPr>
        <w:t xml:space="preserve"> литература </w:t>
      </w:r>
      <w:r w:rsidRPr="00E95231">
        <w:rPr>
          <w:rFonts w:ascii="Times New Roman" w:hAnsi="Times New Roman" w:cs="Times New Roman"/>
          <w:sz w:val="28"/>
          <w:szCs w:val="28"/>
        </w:rPr>
        <w:lastRenderedPageBreak/>
        <w:t xml:space="preserve">слишком трудна для </w:t>
      </w:r>
      <w:r w:rsidRPr="00E95231">
        <w:rPr>
          <w:rFonts w:ascii="Times New Roman" w:hAnsi="Times New Roman" w:cs="Times New Roman"/>
          <w:sz w:val="28"/>
          <w:szCs w:val="28"/>
        </w:rPr>
        <w:t>восприятия: «Я так виноват перед детьм</w:t>
      </w:r>
      <w:r w:rsidRPr="00E95231">
        <w:rPr>
          <w:rFonts w:ascii="Times New Roman" w:hAnsi="Times New Roman" w:cs="Times New Roman"/>
          <w:sz w:val="28"/>
          <w:szCs w:val="28"/>
        </w:rPr>
        <w:t xml:space="preserve">и, – вздохнул Толстой (…) Я не </w:t>
      </w:r>
      <w:r w:rsidRPr="00E95231">
        <w:rPr>
          <w:rFonts w:ascii="Times New Roman" w:hAnsi="Times New Roman" w:cs="Times New Roman"/>
          <w:sz w:val="28"/>
          <w:szCs w:val="28"/>
        </w:rPr>
        <w:t>для них писал. Я в шестнадцать лет “Войн</w:t>
      </w:r>
      <w:r w:rsidRPr="00E95231">
        <w:rPr>
          <w:rFonts w:ascii="Times New Roman" w:hAnsi="Times New Roman" w:cs="Times New Roman"/>
          <w:sz w:val="28"/>
          <w:szCs w:val="28"/>
        </w:rPr>
        <w:t>у и мир” не осилил бы. Да и за</w:t>
      </w:r>
      <w:r w:rsidRPr="00E95231">
        <w:rPr>
          <w:rFonts w:ascii="Times New Roman" w:hAnsi="Times New Roman" w:cs="Times New Roman"/>
          <w:sz w:val="28"/>
          <w:szCs w:val="28"/>
        </w:rPr>
        <w:t>чем?» [1, с. 16], а сочинения заставляют п</w:t>
      </w:r>
      <w:r w:rsidRPr="00E95231">
        <w:rPr>
          <w:rFonts w:ascii="Times New Roman" w:hAnsi="Times New Roman" w:cs="Times New Roman"/>
          <w:sz w:val="28"/>
          <w:szCs w:val="28"/>
        </w:rPr>
        <w:t>исать на темы, которые были не</w:t>
      </w:r>
      <w:r w:rsidRPr="00E95231">
        <w:rPr>
          <w:rFonts w:ascii="Times New Roman" w:hAnsi="Times New Roman" w:cs="Times New Roman"/>
          <w:sz w:val="28"/>
          <w:szCs w:val="28"/>
        </w:rPr>
        <w:t>однократно изучены многими исследователями и написаны не одни</w:t>
      </w:r>
      <w:r w:rsidRPr="00E95231">
        <w:rPr>
          <w:rFonts w:ascii="Times New Roman" w:hAnsi="Times New Roman" w:cs="Times New Roman"/>
          <w:sz w:val="28"/>
          <w:szCs w:val="28"/>
        </w:rPr>
        <w:t>м по</w:t>
      </w:r>
      <w:r w:rsidRPr="00E95231">
        <w:rPr>
          <w:rFonts w:ascii="Times New Roman" w:hAnsi="Times New Roman" w:cs="Times New Roman"/>
          <w:sz w:val="28"/>
          <w:szCs w:val="28"/>
        </w:rPr>
        <w:t>колением школьников: «Я-то радовался</w:t>
      </w:r>
      <w:r w:rsidRPr="00E95231">
        <w:rPr>
          <w:rFonts w:ascii="Times New Roman" w:hAnsi="Times New Roman" w:cs="Times New Roman"/>
          <w:sz w:val="28"/>
          <w:szCs w:val="28"/>
        </w:rPr>
        <w:t>, когда Добролюбов статью напи</w:t>
      </w:r>
      <w:r w:rsidRPr="00E95231">
        <w:rPr>
          <w:rFonts w:ascii="Times New Roman" w:hAnsi="Times New Roman" w:cs="Times New Roman"/>
          <w:sz w:val="28"/>
          <w:szCs w:val="28"/>
        </w:rPr>
        <w:t>сал (…) про мою Катерину (…) Мол, луч св</w:t>
      </w:r>
      <w:r w:rsidRPr="00E95231">
        <w:rPr>
          <w:rFonts w:ascii="Times New Roman" w:hAnsi="Times New Roman" w:cs="Times New Roman"/>
          <w:sz w:val="28"/>
          <w:szCs w:val="28"/>
        </w:rPr>
        <w:t xml:space="preserve">ета. В темном царстве. Если бы </w:t>
      </w:r>
      <w:r w:rsidRPr="00E95231">
        <w:rPr>
          <w:rFonts w:ascii="Times New Roman" w:hAnsi="Times New Roman" w:cs="Times New Roman"/>
          <w:sz w:val="28"/>
          <w:szCs w:val="28"/>
        </w:rPr>
        <w:t>я знал, сколько сочинений про это напиш</w:t>
      </w:r>
      <w:r w:rsidRPr="00E95231">
        <w:rPr>
          <w:rFonts w:ascii="Times New Roman" w:hAnsi="Times New Roman" w:cs="Times New Roman"/>
          <w:sz w:val="28"/>
          <w:szCs w:val="28"/>
        </w:rPr>
        <w:t>ут…» [1, с. 16]. В XXI веке ин</w:t>
      </w:r>
      <w:r w:rsidRPr="00E95231">
        <w:rPr>
          <w:rFonts w:ascii="Times New Roman" w:hAnsi="Times New Roman" w:cs="Times New Roman"/>
          <w:sz w:val="28"/>
          <w:szCs w:val="28"/>
        </w:rPr>
        <w:t xml:space="preserve">формация стремительно распространяется </w:t>
      </w:r>
      <w:r w:rsidRPr="00E95231">
        <w:rPr>
          <w:rFonts w:ascii="Times New Roman" w:hAnsi="Times New Roman" w:cs="Times New Roman"/>
          <w:sz w:val="28"/>
          <w:szCs w:val="28"/>
        </w:rPr>
        <w:t>и становится в открытом досту</w:t>
      </w:r>
      <w:r w:rsidRPr="00E95231">
        <w:rPr>
          <w:rFonts w:ascii="Times New Roman" w:hAnsi="Times New Roman" w:cs="Times New Roman"/>
          <w:sz w:val="28"/>
          <w:szCs w:val="28"/>
        </w:rPr>
        <w:t>пе, поэтому учащимся несложно найти г</w:t>
      </w:r>
      <w:r w:rsidRPr="00E95231">
        <w:rPr>
          <w:rFonts w:ascii="Times New Roman" w:hAnsi="Times New Roman" w:cs="Times New Roman"/>
          <w:sz w:val="28"/>
          <w:szCs w:val="28"/>
        </w:rPr>
        <w:t xml:space="preserve">отовые работы и переписать их, </w:t>
      </w:r>
      <w:r w:rsidRPr="00E95231">
        <w:rPr>
          <w:rFonts w:ascii="Times New Roman" w:hAnsi="Times New Roman" w:cs="Times New Roman"/>
          <w:sz w:val="28"/>
          <w:szCs w:val="28"/>
        </w:rPr>
        <w:t>чтобы получить оценку. То есть задания</w:t>
      </w:r>
      <w:r w:rsidRPr="00E95231">
        <w:rPr>
          <w:rFonts w:ascii="Times New Roman" w:hAnsi="Times New Roman" w:cs="Times New Roman"/>
          <w:sz w:val="28"/>
          <w:szCs w:val="28"/>
        </w:rPr>
        <w:t xml:space="preserve">, направленные на высказывание </w:t>
      </w:r>
      <w:r w:rsidRPr="00E95231">
        <w:rPr>
          <w:rFonts w:ascii="Times New Roman" w:hAnsi="Times New Roman" w:cs="Times New Roman"/>
          <w:sz w:val="28"/>
          <w:szCs w:val="28"/>
        </w:rPr>
        <w:t>собственного мнения учеников, составля</w:t>
      </w:r>
      <w:r w:rsidRPr="00E95231">
        <w:rPr>
          <w:rFonts w:ascii="Times New Roman" w:hAnsi="Times New Roman" w:cs="Times New Roman"/>
          <w:sz w:val="28"/>
          <w:szCs w:val="28"/>
        </w:rPr>
        <w:t xml:space="preserve">ются без учета их интересов. В </w:t>
      </w:r>
      <w:r w:rsidRPr="00E95231">
        <w:rPr>
          <w:rFonts w:ascii="Times New Roman" w:hAnsi="Times New Roman" w:cs="Times New Roman"/>
          <w:sz w:val="28"/>
          <w:szCs w:val="28"/>
        </w:rPr>
        <w:t>результате дети готовы взяться за любую</w:t>
      </w:r>
      <w:r w:rsidRPr="00E95231">
        <w:rPr>
          <w:rFonts w:ascii="Times New Roman" w:hAnsi="Times New Roman" w:cs="Times New Roman"/>
          <w:sz w:val="28"/>
          <w:szCs w:val="28"/>
        </w:rPr>
        <w:t xml:space="preserve"> книгу, лишь бы не читать лите</w:t>
      </w:r>
      <w:r w:rsidRPr="00E95231">
        <w:rPr>
          <w:rFonts w:ascii="Times New Roman" w:hAnsi="Times New Roman" w:cs="Times New Roman"/>
          <w:sz w:val="28"/>
          <w:szCs w:val="28"/>
        </w:rPr>
        <w:t>ратуру, обязательную в учебном заведении:</w:t>
      </w:r>
      <w:r w:rsidRPr="00E95231">
        <w:rPr>
          <w:rFonts w:ascii="Times New Roman" w:hAnsi="Times New Roman" w:cs="Times New Roman"/>
          <w:sz w:val="28"/>
          <w:szCs w:val="28"/>
        </w:rPr>
        <w:t xml:space="preserve"> «Бери, бери, это “Капитанская </w:t>
      </w:r>
      <w:r w:rsidRPr="00E95231">
        <w:rPr>
          <w:rFonts w:ascii="Times New Roman" w:hAnsi="Times New Roman" w:cs="Times New Roman"/>
          <w:sz w:val="28"/>
          <w:szCs w:val="28"/>
        </w:rPr>
        <w:t xml:space="preserve">дочка”, она у вас в школьной программе. </w:t>
      </w:r>
      <w:r w:rsidRPr="00E95231">
        <w:rPr>
          <w:rFonts w:ascii="Times New Roman" w:hAnsi="Times New Roman" w:cs="Times New Roman"/>
          <w:sz w:val="28"/>
          <w:szCs w:val="28"/>
        </w:rPr>
        <w:t>“В программе? – задохнулась де</w:t>
      </w:r>
      <w:r w:rsidRPr="00E95231">
        <w:rPr>
          <w:rFonts w:ascii="Times New Roman" w:hAnsi="Times New Roman" w:cs="Times New Roman"/>
          <w:sz w:val="28"/>
          <w:szCs w:val="28"/>
        </w:rPr>
        <w:t xml:space="preserve">вочка. – Вот уж точно читать не буду! Я </w:t>
      </w:r>
      <w:r w:rsidRPr="00E95231">
        <w:rPr>
          <w:rFonts w:ascii="Times New Roman" w:hAnsi="Times New Roman" w:cs="Times New Roman"/>
          <w:sz w:val="28"/>
          <w:szCs w:val="28"/>
        </w:rPr>
        <w:t>эту муть видеть не могу, сплош</w:t>
      </w:r>
      <w:r w:rsidRPr="00E95231">
        <w:rPr>
          <w:rFonts w:ascii="Times New Roman" w:hAnsi="Times New Roman" w:cs="Times New Roman"/>
          <w:sz w:val="28"/>
          <w:szCs w:val="28"/>
        </w:rPr>
        <w:t>ное занудство!”» [1, с. 14]. Такой подход м</w:t>
      </w:r>
      <w:r w:rsidRPr="00E95231">
        <w:rPr>
          <w:rFonts w:ascii="Times New Roman" w:hAnsi="Times New Roman" w:cs="Times New Roman"/>
          <w:sz w:val="28"/>
          <w:szCs w:val="28"/>
        </w:rPr>
        <w:t>ожет привести ребенка к расска</w:t>
      </w:r>
      <w:r w:rsidRPr="00E95231">
        <w:rPr>
          <w:rFonts w:ascii="Times New Roman" w:hAnsi="Times New Roman" w:cs="Times New Roman"/>
          <w:sz w:val="28"/>
          <w:szCs w:val="28"/>
        </w:rPr>
        <w:t>зу, который не обогащает духовно ее облад</w:t>
      </w:r>
      <w:r w:rsidRPr="00E95231">
        <w:rPr>
          <w:rFonts w:ascii="Times New Roman" w:hAnsi="Times New Roman" w:cs="Times New Roman"/>
          <w:sz w:val="28"/>
          <w:szCs w:val="28"/>
        </w:rPr>
        <w:t>ателя, если взрослые не контро</w:t>
      </w:r>
      <w:r w:rsidRPr="00E95231">
        <w:rPr>
          <w:rFonts w:ascii="Times New Roman" w:hAnsi="Times New Roman" w:cs="Times New Roman"/>
          <w:sz w:val="28"/>
          <w:szCs w:val="28"/>
        </w:rPr>
        <w:t xml:space="preserve">лируют, что он взял с книжной полки. </w:t>
      </w:r>
    </w:p>
    <w:p w:rsidR="00E95231" w:rsidRPr="00E95231" w:rsidRDefault="00E95231" w:rsidP="00E95231">
      <w:pPr>
        <w:rPr>
          <w:rFonts w:ascii="Times New Roman" w:hAnsi="Times New Roman" w:cs="Times New Roman"/>
          <w:sz w:val="28"/>
          <w:szCs w:val="28"/>
        </w:rPr>
      </w:pPr>
      <w:r w:rsidRPr="00E95231">
        <w:rPr>
          <w:rFonts w:ascii="Times New Roman" w:hAnsi="Times New Roman" w:cs="Times New Roman"/>
          <w:sz w:val="28"/>
          <w:szCs w:val="28"/>
        </w:rPr>
        <w:t>Итак, в произведении «Смерть мертвым д</w:t>
      </w:r>
      <w:r w:rsidRPr="00E95231">
        <w:rPr>
          <w:rFonts w:ascii="Times New Roman" w:hAnsi="Times New Roman" w:cs="Times New Roman"/>
          <w:sz w:val="28"/>
          <w:szCs w:val="28"/>
        </w:rPr>
        <w:t xml:space="preserve">ушам» авторы оживляют </w:t>
      </w:r>
      <w:r w:rsidRPr="00E95231">
        <w:rPr>
          <w:rFonts w:ascii="Times New Roman" w:hAnsi="Times New Roman" w:cs="Times New Roman"/>
          <w:sz w:val="28"/>
          <w:szCs w:val="28"/>
        </w:rPr>
        <w:t>классическую литературу, наделяют голо</w:t>
      </w:r>
      <w:r w:rsidRPr="00E95231">
        <w:rPr>
          <w:rFonts w:ascii="Times New Roman" w:hAnsi="Times New Roman" w:cs="Times New Roman"/>
          <w:sz w:val="28"/>
          <w:szCs w:val="28"/>
        </w:rPr>
        <w:t>сом каждого писателя. Мы встре</w:t>
      </w:r>
      <w:r w:rsidRPr="00E95231">
        <w:rPr>
          <w:rFonts w:ascii="Times New Roman" w:hAnsi="Times New Roman" w:cs="Times New Roman"/>
          <w:sz w:val="28"/>
          <w:szCs w:val="28"/>
        </w:rPr>
        <w:t>чаем два типа читателей: с определившим</w:t>
      </w:r>
      <w:r w:rsidRPr="00E95231">
        <w:rPr>
          <w:rFonts w:ascii="Times New Roman" w:hAnsi="Times New Roman" w:cs="Times New Roman"/>
          <w:sz w:val="28"/>
          <w:szCs w:val="28"/>
        </w:rPr>
        <w:t xml:space="preserve">ся и не определившимся вкусом. </w:t>
      </w:r>
      <w:r w:rsidRPr="00E95231">
        <w:rPr>
          <w:rFonts w:ascii="Times New Roman" w:hAnsi="Times New Roman" w:cs="Times New Roman"/>
          <w:sz w:val="28"/>
          <w:szCs w:val="28"/>
        </w:rPr>
        <w:t xml:space="preserve">Первые были с детства воспитаны на </w:t>
      </w:r>
      <w:r w:rsidRPr="00E95231">
        <w:rPr>
          <w:rFonts w:ascii="Times New Roman" w:hAnsi="Times New Roman" w:cs="Times New Roman"/>
          <w:sz w:val="28"/>
          <w:szCs w:val="28"/>
        </w:rPr>
        <w:t xml:space="preserve">качественных книгах, свободное </w:t>
      </w:r>
      <w:r w:rsidRPr="00E95231">
        <w:rPr>
          <w:rFonts w:ascii="Times New Roman" w:hAnsi="Times New Roman" w:cs="Times New Roman"/>
          <w:sz w:val="28"/>
          <w:szCs w:val="28"/>
        </w:rPr>
        <w:t>время проводили в библиотеке и поэтому</w:t>
      </w:r>
      <w:r w:rsidRPr="00E95231">
        <w:rPr>
          <w:rFonts w:ascii="Times New Roman" w:hAnsi="Times New Roman" w:cs="Times New Roman"/>
          <w:sz w:val="28"/>
          <w:szCs w:val="28"/>
        </w:rPr>
        <w:t xml:space="preserve"> с трудом воспринимают тексты, </w:t>
      </w:r>
      <w:r w:rsidRPr="00E95231">
        <w:rPr>
          <w:rFonts w:ascii="Times New Roman" w:hAnsi="Times New Roman" w:cs="Times New Roman"/>
          <w:sz w:val="28"/>
          <w:szCs w:val="28"/>
        </w:rPr>
        <w:t>которые не несут в себе смысла, а в прио</w:t>
      </w:r>
      <w:r w:rsidRPr="00E95231">
        <w:rPr>
          <w:rFonts w:ascii="Times New Roman" w:hAnsi="Times New Roman" w:cs="Times New Roman"/>
          <w:sz w:val="28"/>
          <w:szCs w:val="28"/>
        </w:rPr>
        <w:t xml:space="preserve">ритете у вторых – развлечение. </w:t>
      </w:r>
      <w:r w:rsidRPr="00E95231">
        <w:rPr>
          <w:rFonts w:ascii="Times New Roman" w:hAnsi="Times New Roman" w:cs="Times New Roman"/>
          <w:sz w:val="28"/>
          <w:szCs w:val="28"/>
        </w:rPr>
        <w:t>Они выбирают массовые книги с крас</w:t>
      </w:r>
      <w:r w:rsidRPr="00E95231">
        <w:rPr>
          <w:rFonts w:ascii="Times New Roman" w:hAnsi="Times New Roman" w:cs="Times New Roman"/>
          <w:sz w:val="28"/>
          <w:szCs w:val="28"/>
        </w:rPr>
        <w:t xml:space="preserve">ивой обложкой, иллюстрациями и </w:t>
      </w:r>
      <w:r w:rsidRPr="00E95231">
        <w:rPr>
          <w:rFonts w:ascii="Times New Roman" w:hAnsi="Times New Roman" w:cs="Times New Roman"/>
          <w:sz w:val="28"/>
          <w:szCs w:val="28"/>
        </w:rPr>
        <w:t>несложной сюжетной линией. Это случае</w:t>
      </w:r>
      <w:r w:rsidRPr="00E95231">
        <w:rPr>
          <w:rFonts w:ascii="Times New Roman" w:hAnsi="Times New Roman" w:cs="Times New Roman"/>
          <w:sz w:val="28"/>
          <w:szCs w:val="28"/>
        </w:rPr>
        <w:t>тся, поскольку классическая ме</w:t>
      </w:r>
      <w:r w:rsidRPr="00E95231">
        <w:rPr>
          <w:rFonts w:ascii="Times New Roman" w:hAnsi="Times New Roman" w:cs="Times New Roman"/>
          <w:sz w:val="28"/>
          <w:szCs w:val="28"/>
        </w:rPr>
        <w:t>тодика обучения литературы в школе у</w:t>
      </w:r>
      <w:r w:rsidRPr="00E95231">
        <w:rPr>
          <w:rFonts w:ascii="Times New Roman" w:hAnsi="Times New Roman" w:cs="Times New Roman"/>
          <w:sz w:val="28"/>
          <w:szCs w:val="28"/>
        </w:rPr>
        <w:t xml:space="preserve">старела, и к современным детям </w:t>
      </w:r>
      <w:r w:rsidRPr="00E95231">
        <w:rPr>
          <w:rFonts w:ascii="Times New Roman" w:hAnsi="Times New Roman" w:cs="Times New Roman"/>
          <w:sz w:val="28"/>
          <w:szCs w:val="28"/>
        </w:rPr>
        <w:t xml:space="preserve">следует искать подход, который будет развивать в них заинтересованность словесным творчеством. Важный вывод – </w:t>
      </w:r>
      <w:r w:rsidRPr="00E95231">
        <w:rPr>
          <w:rFonts w:ascii="Times New Roman" w:hAnsi="Times New Roman" w:cs="Times New Roman"/>
          <w:sz w:val="28"/>
          <w:szCs w:val="28"/>
        </w:rPr>
        <w:t xml:space="preserve">дети читают и хотят читать, но </w:t>
      </w:r>
      <w:r w:rsidRPr="00E95231">
        <w:rPr>
          <w:rFonts w:ascii="Times New Roman" w:hAnsi="Times New Roman" w:cs="Times New Roman"/>
          <w:sz w:val="28"/>
          <w:szCs w:val="28"/>
        </w:rPr>
        <w:t>их читательский уровень, опыт различен, поэтому т</w:t>
      </w:r>
      <w:r w:rsidRPr="00E95231">
        <w:rPr>
          <w:rFonts w:ascii="Times New Roman" w:hAnsi="Times New Roman" w:cs="Times New Roman"/>
          <w:sz w:val="28"/>
          <w:szCs w:val="28"/>
        </w:rPr>
        <w:t>ребуется дифференци</w:t>
      </w:r>
      <w:r w:rsidRPr="00E95231">
        <w:rPr>
          <w:rFonts w:ascii="Times New Roman" w:hAnsi="Times New Roman" w:cs="Times New Roman"/>
          <w:sz w:val="28"/>
          <w:szCs w:val="28"/>
        </w:rPr>
        <w:t>рованный подход.</w:t>
      </w:r>
    </w:p>
    <w:p w:rsidR="00E95231" w:rsidRPr="00E95231" w:rsidRDefault="00E95231" w:rsidP="00E95231">
      <w:pPr>
        <w:rPr>
          <w:rFonts w:ascii="Times New Roman" w:hAnsi="Times New Roman" w:cs="Times New Roman"/>
          <w:sz w:val="28"/>
          <w:szCs w:val="28"/>
        </w:rPr>
      </w:pPr>
      <w:r w:rsidRPr="00E95231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BA0EBB" w:rsidRPr="00E95231" w:rsidRDefault="00E95231" w:rsidP="00E95231">
      <w:pPr>
        <w:rPr>
          <w:rFonts w:ascii="Times New Roman" w:hAnsi="Times New Roman" w:cs="Times New Roman"/>
          <w:sz w:val="28"/>
          <w:szCs w:val="28"/>
        </w:rPr>
      </w:pPr>
      <w:r w:rsidRPr="00E9523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95231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E95231">
        <w:rPr>
          <w:rFonts w:ascii="Times New Roman" w:hAnsi="Times New Roman" w:cs="Times New Roman"/>
          <w:sz w:val="28"/>
          <w:szCs w:val="28"/>
        </w:rPr>
        <w:t xml:space="preserve"> А., Пастернак Е. Смерть мертвым душам! – М.: Время, 2016. – 384 с.</w:t>
      </w:r>
    </w:p>
    <w:sectPr w:rsidR="00BA0EBB" w:rsidRPr="00E9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A8"/>
    <w:rsid w:val="005F5BA8"/>
    <w:rsid w:val="00BA0EBB"/>
    <w:rsid w:val="00E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A699"/>
  <w15:chartTrackingRefBased/>
  <w15:docId w15:val="{FA857D75-1271-4E5C-9DF0-5E6B7FB4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2025-03-26T09:54:00Z</dcterms:created>
  <dcterms:modified xsi:type="dcterms:W3CDTF">2025-03-26T09:54:00Z</dcterms:modified>
</cp:coreProperties>
</file>