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4"/>
        <w:ind w:left="569" w:right="704"/>
        <w:spacing w:before="72"/>
      </w:pPr>
      <w:r>
        <w:t xml:space="preserve">Час</w:t>
      </w:r>
      <w:r>
        <w:rPr>
          <w:spacing w:val="-3"/>
        </w:rPr>
        <w:t xml:space="preserve"> </w:t>
      </w:r>
      <w:r>
        <w:t xml:space="preserve">памяти</w:t>
      </w:r>
      <w:r>
        <w:rPr>
          <w:spacing w:val="-4"/>
        </w:rPr>
        <w:t xml:space="preserve"> </w:t>
      </w:r>
      <w:r>
        <w:t xml:space="preserve">«У</w:t>
      </w:r>
      <w:r>
        <w:rPr>
          <w:spacing w:val="-3"/>
        </w:rPr>
        <w:t xml:space="preserve"> </w:t>
      </w:r>
      <w:r>
        <w:t xml:space="preserve">войны</w:t>
      </w:r>
      <w:r>
        <w:rPr>
          <w:spacing w:val="-4"/>
        </w:rPr>
        <w:t xml:space="preserve"> </w:t>
      </w:r>
      <w:r>
        <w:t xml:space="preserve">не</w:t>
      </w:r>
      <w:r>
        <w:t xml:space="preserve">детское</w:t>
      </w:r>
      <w:r>
        <w:rPr>
          <w:spacing w:val="-2"/>
        </w:rPr>
        <w:t xml:space="preserve"> </w:t>
      </w:r>
      <w:r>
        <w:rPr>
          <w:spacing w:val="-4"/>
        </w:rPr>
        <w:t xml:space="preserve">лицо»</w:t>
      </w:r>
      <w:r>
        <w:rPr>
          <w:spacing w:val="-4"/>
        </w:rPr>
        <w:t xml:space="preserve"> </w:t>
      </w:r>
      <w:bookmarkStart w:id="0" w:name="_GoBack"/>
      <w:r/>
      <w:bookmarkEnd w:id="0"/>
      <w:r/>
      <w:r/>
    </w:p>
    <w:p>
      <w:pPr>
        <w:pStyle w:val="745"/>
        <w:ind w:left="1816" w:right="1563" w:hanging="389"/>
        <w:jc w:val="left"/>
        <w:spacing w:before="53" w:line="552" w:lineRule="auto"/>
        <w:tabs>
          <w:tab w:val="left" w:pos="3885" w:leader="none"/>
          <w:tab w:val="left" w:pos="4841" w:leader="none"/>
        </w:tabs>
      </w:pPr>
      <w:r>
        <w:t xml:space="preserve">              </w:t>
      </w:r>
      <w:r>
        <w:t xml:space="preserve">«</w:t>
      </w:r>
      <w:r>
        <w:t xml:space="preserve">12</w:t>
      </w:r>
      <w:r>
        <w:t xml:space="preserve"> февраля – День</w:t>
      </w:r>
      <w:r>
        <w:tab/>
      </w:r>
      <w:r>
        <w:rPr>
          <w:spacing w:val="-4"/>
        </w:rPr>
        <w:t xml:space="preserve">Красной руки</w:t>
      </w:r>
      <w:r>
        <w:t xml:space="preserve">» </w:t>
      </w:r>
      <w:r/>
    </w:p>
    <w:p>
      <w:pPr>
        <w:pStyle w:val="745"/>
        <w:ind w:left="1816" w:right="1563" w:hanging="1816"/>
        <w:jc w:val="left"/>
        <w:spacing w:before="53" w:line="552" w:lineRule="auto"/>
        <w:tabs>
          <w:tab w:val="left" w:pos="3885" w:leader="none"/>
          <w:tab w:val="left" w:pos="4841" w:leader="none"/>
        </w:tabs>
      </w:pPr>
      <w:r>
        <w:t xml:space="preserve">Слайд 1: название «У войны не детское лицо»</w:t>
      </w:r>
      <w:r/>
    </w:p>
    <w:p>
      <w:pPr>
        <w:pStyle w:val="925"/>
        <w:ind w:left="0" w:right="142"/>
        <w:jc w:val="left"/>
        <w:spacing w:line="276" w:lineRule="auto"/>
      </w:pPr>
      <w:r>
        <w:rPr>
          <w:b/>
        </w:rPr>
        <w:t xml:space="preserve">Ведущий 1: </w:t>
      </w:r>
      <w:r>
        <w:t xml:space="preserve">Добрый день дорогие ребята. Сегодня мы подготовили для вас</w:t>
      </w:r>
      <w:r>
        <w:rPr>
          <w:spacing w:val="80"/>
        </w:rPr>
        <w:t xml:space="preserve"> </w:t>
      </w:r>
      <w:r>
        <w:t xml:space="preserve">мероприятие,</w:t>
      </w:r>
      <w:r>
        <w:rPr>
          <w:spacing w:val="13"/>
        </w:rPr>
        <w:t xml:space="preserve"> </w:t>
      </w:r>
      <w:r>
        <w:t xml:space="preserve">посвященное</w:t>
      </w:r>
      <w:r>
        <w:rPr>
          <w:spacing w:val="14"/>
        </w:rPr>
        <w:t xml:space="preserve"> </w:t>
      </w:r>
      <w:r>
        <w:t xml:space="preserve">Дню</w:t>
      </w:r>
      <w:r>
        <w:rPr>
          <w:spacing w:val="15"/>
        </w:rPr>
        <w:t xml:space="preserve"> Красной руки</w:t>
      </w:r>
      <w:r>
        <w:rPr>
          <w:rFonts w:ascii="Liberation Sans" w:hAnsi="Liberation Sans" w:eastAsia="Liberation Sans" w:cs="Liberation Sans"/>
          <w:color w:val="333333"/>
          <w:sz w:val="24"/>
          <w:highlight w:val="white"/>
        </w:rPr>
        <w:t xml:space="preserve"> </w:t>
      </w:r>
      <w:r>
        <w:t xml:space="preserve">под</w:t>
      </w:r>
      <w:r>
        <w:rPr>
          <w:spacing w:val="17"/>
        </w:rPr>
        <w:t xml:space="preserve"> </w:t>
      </w:r>
      <w:r>
        <w:rPr>
          <w:spacing w:val="-2"/>
        </w:rPr>
        <w:t xml:space="preserve">названием </w:t>
      </w:r>
      <w:r>
        <w:t xml:space="preserve">«У</w:t>
      </w:r>
      <w:r>
        <w:rPr>
          <w:spacing w:val="40"/>
        </w:rPr>
        <w:t xml:space="preserve"> </w:t>
      </w:r>
      <w:r>
        <w:t xml:space="preserve">войны</w:t>
      </w:r>
      <w:r>
        <w:rPr>
          <w:spacing w:val="40"/>
        </w:rPr>
        <w:t xml:space="preserve"> </w:t>
      </w:r>
      <w:r>
        <w:t xml:space="preserve">не</w:t>
      </w:r>
      <w:r>
        <w:rPr>
          <w:spacing w:val="40"/>
        </w:rPr>
        <w:t xml:space="preserve"> </w:t>
      </w:r>
      <w:r>
        <w:t xml:space="preserve">детское</w:t>
      </w:r>
      <w:r>
        <w:rPr>
          <w:spacing w:val="40"/>
        </w:rPr>
        <w:t xml:space="preserve"> </w:t>
      </w:r>
      <w:r>
        <w:t xml:space="preserve">лицо».</w:t>
      </w:r>
      <w:r>
        <w:rPr>
          <w:spacing w:val="40"/>
        </w:rPr>
        <w:t xml:space="preserve"> </w:t>
      </w:r>
      <w:r>
        <w:t xml:space="preserve">Вы</w:t>
      </w:r>
      <w:r>
        <w:rPr>
          <w:spacing w:val="40"/>
        </w:rPr>
        <w:t xml:space="preserve"> </w:t>
      </w:r>
      <w:r>
        <w:t xml:space="preserve">узнаете</w:t>
      </w:r>
      <w:r>
        <w:tab/>
        <w:t xml:space="preserve">историю</w:t>
      </w:r>
      <w:r>
        <w:rPr>
          <w:spacing w:val="40"/>
        </w:rPr>
        <w:t xml:space="preserve"> </w:t>
      </w:r>
      <w:r>
        <w:t xml:space="preserve">этого</w:t>
      </w:r>
      <w:r>
        <w:rPr>
          <w:spacing w:val="40"/>
        </w:rPr>
        <w:t xml:space="preserve"> </w:t>
      </w:r>
      <w:r>
        <w:t xml:space="preserve">памятного</w:t>
      </w:r>
      <w:r>
        <w:rPr>
          <w:spacing w:val="40"/>
        </w:rPr>
        <w:t xml:space="preserve"> </w:t>
      </w:r>
      <w:r>
        <w:t xml:space="preserve">дня, поговорим о детях, которые сражались в ВОВ войне наравне со взрослыми.</w:t>
      </w:r>
      <w:r/>
    </w:p>
    <w:p>
      <w:pPr>
        <w:pStyle w:val="925"/>
        <w:ind w:left="0"/>
        <w:jc w:val="left"/>
        <w:spacing w:line="317" w:lineRule="exact"/>
      </w:pPr>
      <w:r>
        <w:t xml:space="preserve">Дети</w:t>
      </w:r>
      <w:r>
        <w:rPr>
          <w:spacing w:val="-8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война…</w:t>
      </w:r>
      <w:r>
        <w:rPr>
          <w:spacing w:val="-3"/>
        </w:rPr>
        <w:t xml:space="preserve"> </w:t>
      </w:r>
      <w:r>
        <w:t xml:space="preserve">Вдумайтесь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эти</w:t>
      </w:r>
      <w:r>
        <w:rPr>
          <w:spacing w:val="-3"/>
        </w:rPr>
        <w:t xml:space="preserve"> </w:t>
      </w:r>
      <w:r>
        <w:rPr>
          <w:spacing w:val="-2"/>
        </w:rPr>
        <w:t xml:space="preserve">слова…</w:t>
      </w:r>
      <w:r>
        <w:t xml:space="preserve">Дети</w:t>
      </w:r>
      <w:r>
        <w:rPr>
          <w:spacing w:val="-2"/>
        </w:rPr>
        <w:t xml:space="preserve"> </w:t>
      </w:r>
      <w:r>
        <w:t xml:space="preserve">– это</w:t>
      </w:r>
      <w:r>
        <w:rPr>
          <w:spacing w:val="-2"/>
        </w:rPr>
        <w:t xml:space="preserve"> </w:t>
      </w:r>
      <w:r>
        <w:t xml:space="preserve">начало новой жизни,</w:t>
      </w:r>
      <w:r>
        <w:rPr>
          <w:spacing w:val="-1"/>
        </w:rPr>
        <w:t xml:space="preserve"> </w:t>
      </w:r>
      <w:r>
        <w:t xml:space="preserve">это надежда</w:t>
      </w:r>
      <w:r>
        <w:rPr>
          <w:spacing w:val="-2"/>
        </w:rPr>
        <w:t xml:space="preserve"> </w:t>
      </w:r>
      <w:r>
        <w:t xml:space="preserve">на счастье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радость,</w:t>
      </w:r>
      <w:r>
        <w:rPr>
          <w:spacing w:val="-1"/>
        </w:rPr>
        <w:t xml:space="preserve"> </w:t>
      </w:r>
      <w:r>
        <w:t xml:space="preserve">это мирное солнечное</w:t>
      </w:r>
      <w:r>
        <w:rPr>
          <w:spacing w:val="40"/>
        </w:rPr>
        <w:t xml:space="preserve"> </w:t>
      </w:r>
      <w:r>
        <w:t xml:space="preserve">небо,</w:t>
      </w:r>
      <w:r>
        <w:rPr>
          <w:spacing w:val="40"/>
        </w:rPr>
        <w:t xml:space="preserve"> </w:t>
      </w:r>
      <w:r>
        <w:t xml:space="preserve">это</w:t>
      </w:r>
      <w:r>
        <w:rPr>
          <w:spacing w:val="40"/>
        </w:rPr>
        <w:t xml:space="preserve"> </w:t>
      </w:r>
      <w:r>
        <w:t xml:space="preserve">папа</w:t>
      </w:r>
      <w:r>
        <w:rPr>
          <w:spacing w:val="40"/>
        </w:rPr>
        <w:t xml:space="preserve"> </w:t>
      </w:r>
      <w:r>
        <w:t xml:space="preserve">и</w:t>
      </w:r>
      <w:r>
        <w:tab/>
        <w:t xml:space="preserve">мама,</w:t>
      </w:r>
      <w:r>
        <w:rPr>
          <w:spacing w:val="40"/>
        </w:rPr>
        <w:t xml:space="preserve"> </w:t>
      </w:r>
      <w:r>
        <w:t xml:space="preserve">которые</w:t>
      </w:r>
      <w:r>
        <w:rPr>
          <w:spacing w:val="40"/>
        </w:rPr>
        <w:t xml:space="preserve"> </w:t>
      </w:r>
      <w:r>
        <w:t xml:space="preserve">всегда</w:t>
      </w:r>
      <w:r>
        <w:rPr>
          <w:spacing w:val="40"/>
        </w:rPr>
        <w:t xml:space="preserve"> </w:t>
      </w:r>
      <w:r>
        <w:t xml:space="preserve">рядом,</w:t>
      </w:r>
      <w:r>
        <w:rPr>
          <w:spacing w:val="40"/>
        </w:rPr>
        <w:t xml:space="preserve"> </w:t>
      </w:r>
      <w:r>
        <w:t xml:space="preserve">это</w:t>
      </w:r>
      <w:r>
        <w:rPr>
          <w:spacing w:val="40"/>
        </w:rPr>
        <w:t xml:space="preserve"> </w:t>
      </w:r>
      <w:r>
        <w:t xml:space="preserve">красивые игрушки,</w:t>
      </w:r>
      <w:r>
        <w:rPr>
          <w:spacing w:val="17"/>
        </w:rPr>
        <w:t xml:space="preserve"> </w:t>
      </w:r>
      <w:r>
        <w:t xml:space="preserve">это</w:t>
      </w:r>
      <w:r>
        <w:rPr>
          <w:spacing w:val="20"/>
        </w:rPr>
        <w:t xml:space="preserve"> </w:t>
      </w:r>
      <w:r>
        <w:t xml:space="preserve">школа</w:t>
      </w:r>
      <w:r>
        <w:rPr>
          <w:spacing w:val="18"/>
        </w:rPr>
        <w:t xml:space="preserve"> </w:t>
      </w:r>
      <w:r>
        <w:t xml:space="preserve">с</w:t>
      </w:r>
      <w:r>
        <w:rPr>
          <w:spacing w:val="20"/>
        </w:rPr>
        <w:t xml:space="preserve"> </w:t>
      </w:r>
      <w:r>
        <w:t xml:space="preserve">книгами</w:t>
      </w:r>
      <w:r>
        <w:rPr>
          <w:spacing w:val="18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тетрадями,</w:t>
      </w:r>
      <w:r>
        <w:rPr>
          <w:spacing w:val="19"/>
        </w:rPr>
        <w:t xml:space="preserve"> </w:t>
      </w:r>
      <w:r>
        <w:t xml:space="preserve">смехом,</w:t>
      </w:r>
      <w:r>
        <w:rPr>
          <w:spacing w:val="26"/>
        </w:rPr>
        <w:t xml:space="preserve"> </w:t>
      </w:r>
      <w:r>
        <w:t xml:space="preserve">играми</w:t>
      </w:r>
      <w:r>
        <w:rPr>
          <w:spacing w:val="20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rPr>
          <w:spacing w:val="-2"/>
        </w:rPr>
        <w:t xml:space="preserve">праздниками.</w:t>
      </w:r>
      <w:r/>
    </w:p>
    <w:p>
      <w:pPr>
        <w:pStyle w:val="925"/>
        <w:ind w:left="0"/>
        <w:spacing w:before="1" w:line="276" w:lineRule="auto"/>
      </w:pPr>
      <w:r>
        <w:t xml:space="preserve">А война – это смерть, разруха, уничтожение всего живого и неживого на Земле. Даже слова эти несовместимы, и никогда не должны стоять рядом друг с другом. Но когда в дом приходит война и при</w:t>
      </w:r>
      <w:r>
        <w:t xml:space="preserve">носит с собой кровь и боль, голод и страх, жизнь полностью меняется, и дети наравне со взрослыми постигают все её ужасы, даже в более тяжелой, безысходной, отчаянной форме, и вынуждены переносить невзгоды, которые и взрослому преодолеть не всегда под силу.</w:t>
      </w:r>
      <w:r/>
    </w:p>
    <w:p>
      <w:pPr>
        <w:pStyle w:val="745"/>
        <w:ind w:left="0" w:right="138"/>
        <w:jc w:val="left"/>
        <w:spacing w:before="7"/>
      </w:pPr>
      <w:r>
        <w:t xml:space="preserve">Слайд</w:t>
      </w:r>
      <w:r>
        <w:rPr>
          <w:spacing w:val="-5"/>
        </w:rPr>
        <w:t xml:space="preserve"> </w:t>
      </w:r>
      <w:r>
        <w:t xml:space="preserve">2:</w:t>
      </w:r>
      <w:r>
        <w:rPr>
          <w:spacing w:val="-2"/>
        </w:rPr>
        <w:t xml:space="preserve"> </w:t>
      </w:r>
      <w:r>
        <w:t xml:space="preserve">картинка</w:t>
      </w:r>
      <w:r>
        <w:rPr>
          <w:spacing w:val="-5"/>
        </w:rPr>
        <w:t xml:space="preserve"> </w:t>
      </w:r>
      <w:r>
        <w:t xml:space="preserve">12</w:t>
      </w:r>
      <w:r>
        <w:t xml:space="preserve"> </w:t>
      </w:r>
      <w:r>
        <w:rPr>
          <w:spacing w:val="-2"/>
        </w:rPr>
        <w:t xml:space="preserve">февраля</w:t>
      </w:r>
      <w:r/>
    </w:p>
    <w:p>
      <w:pPr>
        <w:pStyle w:val="925"/>
        <w:ind w:left="0" w:right="-137"/>
        <w:spacing w:line="276" w:lineRule="auto"/>
        <w:rPr>
          <w:bCs/>
          <w:shd w:val="clear" w:color="auto" w:fill="ffffff"/>
        </w:rPr>
      </w:pPr>
      <w:r>
        <w:rPr>
          <w:b/>
        </w:rPr>
        <w:t xml:space="preserve">Ведущий 2:</w:t>
      </w:r>
      <w:r>
        <w:rPr>
          <w:bCs/>
        </w:rPr>
        <w:t xml:space="preserve"> </w:t>
      </w:r>
      <w:r>
        <w:rPr>
          <w:bCs/>
          <w:shd w:val="clear" w:color="auto" w:fill="ffffff"/>
        </w:rPr>
        <w:t xml:space="preserve">День Красной Руки отмечается </w:t>
      </w:r>
      <w:hyperlink r:id="rId9" w:tooltip="12 февраля" w:history="1">
        <w:r>
          <w:rPr>
            <w:bCs/>
            <w:u w:val="single"/>
            <w:shd w:val="clear" w:color="auto" w:fill="ffffff"/>
          </w:rPr>
          <w:t xml:space="preserve">12 февраля</w:t>
        </w:r>
      </w:hyperlink>
      <w:r>
        <w:rPr>
          <w:bCs/>
          <w:shd w:val="clear" w:color="auto" w:fill="ffffff"/>
        </w:rPr>
        <w:t xml:space="preserve"> каждого года как день памяти </w:t>
      </w:r>
      <w:hyperlink r:id="rId10" w:tooltip="Дети-солдаты" w:history="1">
        <w:r>
          <w:rPr>
            <w:bCs/>
            <w:u w:val="single"/>
            <w:shd w:val="clear" w:color="auto" w:fill="ffffff"/>
          </w:rPr>
          <w:t xml:space="preserve">детей-солдат</w:t>
        </w:r>
      </w:hyperlink>
      <w:r>
        <w:rPr>
          <w:bCs/>
          <w:shd w:val="clear" w:color="auto" w:fill="ffffff"/>
        </w:rPr>
        <w:t xml:space="preserve">, вынужденных принимать участие в войнах и вооружённых конфликтах. Этот день — призыв к действиям против практики призыва несовершеннолетних, в поддержку детей, лишённых нормального детства из-за военных конфликтов на родине.</w:t>
      </w:r>
      <w:r>
        <w:rPr>
          <w:b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Детей используют как солдат, в том числе для вооружённых конфликтов, в </w:t>
      </w:r>
      <w:hyperlink r:id="rId11" w:tooltip="Дети-солдаты в Демократической Республике Конго" w:history="1">
        <w:r>
          <w:rPr>
            <w:u w:val="single"/>
            <w:shd w:val="clear" w:color="auto" w:fill="ffffff"/>
          </w:rPr>
          <w:t xml:space="preserve">Демократической Республике</w:t>
        </w:r>
        <w:r>
          <w:rPr>
            <w:u w:val="single"/>
            <w:shd w:val="clear" w:color="auto" w:fill="ffffff"/>
          </w:rPr>
          <w:t xml:space="preserve"> </w:t>
        </w:r>
        <w:r>
          <w:rPr>
            <w:u w:val="single"/>
            <w:shd w:val="clear" w:color="auto" w:fill="ffffff"/>
          </w:rPr>
          <w:t xml:space="preserve">Конго</w:t>
        </w:r>
      </w:hyperlink>
      <w:r>
        <w:rPr>
          <w:shd w:val="clear" w:color="auto" w:fill="ffffff"/>
        </w:rPr>
        <w:t xml:space="preserve">, </w:t>
      </w:r>
      <w:hyperlink r:id="rId12" w:tooltip="Руанда" w:history="1">
        <w:r>
          <w:rPr>
            <w:u w:val="single"/>
            <w:shd w:val="clear" w:color="auto" w:fill="ffffff"/>
          </w:rPr>
          <w:t xml:space="preserve">Руанде</w:t>
        </w:r>
      </w:hyperlink>
      <w:r>
        <w:rPr>
          <w:shd w:val="clear" w:color="auto" w:fill="ffffff"/>
        </w:rPr>
        <w:t xml:space="preserve">, </w:t>
      </w:r>
      <w:hyperlink r:id="rId13" w:tooltip="Уганда" w:history="1">
        <w:r>
          <w:rPr>
            <w:u w:val="single"/>
            <w:shd w:val="clear" w:color="auto" w:fill="ffffff"/>
          </w:rPr>
          <w:t xml:space="preserve">Уганде</w:t>
        </w:r>
      </w:hyperlink>
      <w:r>
        <w:rPr>
          <w:shd w:val="clear" w:color="auto" w:fill="ffffff"/>
        </w:rPr>
        <w:t xml:space="preserve">, </w:t>
      </w:r>
      <w:hyperlink r:id="rId14" w:tooltip="Судан" w:history="1">
        <w:r>
          <w:rPr>
            <w:u w:val="single"/>
            <w:shd w:val="clear" w:color="auto" w:fill="ffffff"/>
          </w:rPr>
          <w:t xml:space="preserve">Судане</w:t>
        </w:r>
      </w:hyperlink>
      <w:r>
        <w:rPr>
          <w:shd w:val="clear" w:color="auto" w:fill="ffffff"/>
        </w:rPr>
        <w:t xml:space="preserve">, </w:t>
      </w:r>
      <w:hyperlink r:id="rId15" w:tooltip="Кот-д’Ивуар" w:history="1">
        <w:r>
          <w:rPr>
            <w:u w:val="single"/>
            <w:shd w:val="clear" w:color="auto" w:fill="ffffff"/>
          </w:rPr>
          <w:t xml:space="preserve">Ко</w:t>
        </w:r>
        <w:r>
          <w:rPr>
            <w:u w:val="single"/>
            <w:shd w:val="clear" w:color="auto" w:fill="ffffff"/>
          </w:rPr>
          <w:t xml:space="preserve">т</w:t>
        </w:r>
        <w:r>
          <w:rPr>
            <w:u w:val="single"/>
            <w:shd w:val="clear" w:color="auto" w:fill="ffffff"/>
          </w:rPr>
          <w:t xml:space="preserve">д’Ивуаре</w:t>
        </w:r>
      </w:hyperlink>
      <w:r>
        <w:rPr>
          <w:shd w:val="clear" w:color="auto" w:fill="ffffff"/>
        </w:rPr>
        <w:t xml:space="preserve">, </w:t>
      </w:r>
      <w:hyperlink r:id="rId16" w:tooltip="Мьянма" w:history="1">
        <w:r>
          <w:rPr>
            <w:u w:val="single"/>
            <w:shd w:val="clear" w:color="auto" w:fill="ffffff"/>
          </w:rPr>
          <w:t xml:space="preserve">Мьянме</w:t>
        </w:r>
      </w:hyperlink>
      <w:r>
        <w:rPr>
          <w:shd w:val="clear" w:color="auto" w:fill="ffffff"/>
        </w:rPr>
        <w:t xml:space="preserve">, </w:t>
      </w:r>
      <w:hyperlink r:id="rId17" w:tooltip="Филиппины" w:history="1">
        <w:r>
          <w:rPr>
            <w:u w:val="single"/>
            <w:shd w:val="clear" w:color="auto" w:fill="ffffff"/>
          </w:rPr>
          <w:t xml:space="preserve">Филиппинах</w:t>
        </w:r>
      </w:hyperlink>
      <w:r>
        <w:rPr>
          <w:shd w:val="clear" w:color="auto" w:fill="ffffff"/>
        </w:rPr>
        <w:t xml:space="preserve">, </w:t>
      </w:r>
      <w:hyperlink r:id="rId18" w:tooltip="Колумбия" w:history="1">
        <w:r>
          <w:rPr>
            <w:u w:val="single"/>
            <w:shd w:val="clear" w:color="auto" w:fill="ffffff"/>
          </w:rPr>
          <w:t xml:space="preserve">Колум</w:t>
        </w:r>
        <w:r>
          <w:rPr>
            <w:u w:val="single"/>
            <w:shd w:val="clear" w:color="auto" w:fill="ffffff"/>
          </w:rPr>
          <w:t xml:space="preserve">б</w:t>
        </w:r>
        <w:r>
          <w:rPr>
            <w:u w:val="single"/>
            <w:shd w:val="clear" w:color="auto" w:fill="ffffff"/>
          </w:rPr>
          <w:t xml:space="preserve">ии</w:t>
        </w:r>
      </w:hyperlink>
      <w:r>
        <w:rPr>
          <w:shd w:val="clear" w:color="auto" w:fill="ffffff"/>
        </w:rPr>
        <w:t xml:space="preserve"> и </w:t>
      </w:r>
      <w:hyperlink r:id="rId19" w:tooltip="Палестина (историческая область)" w:history="1">
        <w:r>
          <w:rPr>
            <w:u w:val="single"/>
            <w:shd w:val="clear" w:color="auto" w:fill="ffffff"/>
          </w:rPr>
          <w:t xml:space="preserve">Палестине</w:t>
        </w:r>
      </w:hyperlink>
      <w:r>
        <w:rPr>
          <w:shd w:val="clear" w:color="auto" w:fill="ffffff"/>
        </w:rPr>
        <w:t xml:space="preserve">.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Детей также принимают в бандформирования, из-за чего не представляется возможным подсчитать их точное количество.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Общественным активистам удалось идентифицировать около 40 детей, которые были вовлечены в конфликт вооруженными формированиями </w:t>
      </w:r>
      <w:hyperlink r:id="rId20" w:tooltip="ДНР" w:history="1">
        <w:r>
          <w:rPr>
            <w:u w:val="single"/>
            <w:shd w:val="clear" w:color="auto" w:fill="ffffff"/>
          </w:rPr>
          <w:t xml:space="preserve">ДНР</w:t>
        </w:r>
      </w:hyperlink>
      <w:r>
        <w:rPr>
          <w:shd w:val="clear" w:color="auto" w:fill="ffffff"/>
        </w:rPr>
        <w:t xml:space="preserve"> и </w:t>
      </w:r>
      <w:hyperlink r:id="rId21" w:tooltip="ЛНР" w:history="1">
        <w:r>
          <w:rPr>
            <w:u w:val="single"/>
            <w:shd w:val="clear" w:color="auto" w:fill="ffffff"/>
          </w:rPr>
          <w:t xml:space="preserve">ЛНР</w:t>
        </w:r>
      </w:hyperlink>
      <w:r>
        <w:rPr>
          <w:shd w:val="clear" w:color="auto" w:fill="ffffff"/>
        </w:rPr>
        <w:t xml:space="preserve">, которые воюют в Донбассе.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Более 17 стран мира официально принимают детей в армию. В 2009 году примерно 250 000 детей только по официальным данным находилось на воинской службе, причём треть из них — девочки.</w:t>
      </w:r>
      <w:r>
        <w:rPr>
          <w:bCs/>
          <w:shd w:val="clear" w:color="auto" w:fill="ffffff"/>
        </w:rPr>
      </w:r>
      <w:r>
        <w:rPr>
          <w:bCs/>
          <w:shd w:val="clear" w:color="auto" w:fill="ffffff"/>
        </w:rPr>
      </w:r>
    </w:p>
    <w:p>
      <w:pPr>
        <w:pStyle w:val="925"/>
        <w:ind w:right="135"/>
        <w:spacing w:line="276" w:lineRule="auto"/>
      </w:pPr>
      <w:r>
        <w:rPr>
          <w:b/>
        </w:rPr>
        <w:t xml:space="preserve">Ведущий 1:</w:t>
      </w:r>
      <w:r>
        <w:t xml:space="preserve">12</w:t>
      </w:r>
      <w:r>
        <w:t xml:space="preserve"> февраля – День памяти всех детей, которые </w:t>
      </w:r>
      <w:r>
        <w:t xml:space="preserve">боролись</w:t>
      </w:r>
      <w:r>
        <w:rPr>
          <w:spacing w:val="80"/>
        </w:rPr>
        <w:t xml:space="preserve">  </w:t>
      </w:r>
      <w:r>
        <w:t xml:space="preserve">за</w:t>
      </w:r>
      <w:r>
        <w:rPr>
          <w:spacing w:val="80"/>
        </w:rPr>
        <w:t xml:space="preserve">  </w:t>
      </w:r>
      <w:r>
        <w:t xml:space="preserve">мир</w:t>
      </w:r>
      <w:r>
        <w:rPr>
          <w:spacing w:val="80"/>
        </w:rPr>
        <w:t xml:space="preserve">  </w:t>
      </w:r>
      <w:r>
        <w:t xml:space="preserve">не</w:t>
      </w:r>
      <w:r>
        <w:rPr>
          <w:spacing w:val="80"/>
        </w:rPr>
        <w:t xml:space="preserve"> </w:t>
      </w:r>
      <w:r>
        <w:t xml:space="preserve">только</w:t>
      </w:r>
      <w:r>
        <w:rPr>
          <w:spacing w:val="80"/>
        </w:rPr>
        <w:t xml:space="preserve">  </w:t>
      </w:r>
      <w:r>
        <w:t xml:space="preserve">в</w:t>
      </w:r>
      <w:r>
        <w:rPr>
          <w:spacing w:val="80"/>
        </w:rPr>
        <w:t xml:space="preserve">  </w:t>
      </w:r>
      <w:r>
        <w:t xml:space="preserve">мирное</w:t>
      </w:r>
      <w:r>
        <w:rPr>
          <w:spacing w:val="80"/>
        </w:rPr>
        <w:t xml:space="preserve">  </w:t>
      </w:r>
      <w:r>
        <w:t xml:space="preserve">время,</w:t>
      </w:r>
      <w:r>
        <w:rPr>
          <w:spacing w:val="80"/>
        </w:rPr>
        <w:t xml:space="preserve">  </w:t>
      </w:r>
      <w:r>
        <w:t xml:space="preserve">но</w:t>
      </w:r>
      <w:r>
        <w:rPr>
          <w:spacing w:val="80"/>
        </w:rPr>
        <w:t xml:space="preserve">  </w:t>
      </w:r>
      <w:r>
        <w:t xml:space="preserve">и</w:t>
      </w:r>
      <w:r>
        <w:rPr>
          <w:spacing w:val="80"/>
        </w:rPr>
        <w:t xml:space="preserve">  </w:t>
      </w:r>
      <w:r>
        <w:t xml:space="preserve">в</w:t>
      </w:r>
      <w:r>
        <w:rPr>
          <w:spacing w:val="80"/>
        </w:rPr>
        <w:t xml:space="preserve">  </w:t>
      </w:r>
      <w:r>
        <w:t xml:space="preserve">годы В.О.В. Юные</w:t>
      </w:r>
      <w:r>
        <w:rPr>
          <w:spacing w:val="80"/>
        </w:rPr>
        <w:t xml:space="preserve"> </w:t>
      </w:r>
      <w:r>
        <w:t xml:space="preserve">герои-</w:t>
      </w:r>
      <w:r>
        <w:t xml:space="preserve">партизаны</w:t>
      </w:r>
      <w:r>
        <w:t xml:space="preserve">, это такие, же дети как вы, ребята. Они боролись за то, чтобы был мир во всем Мире. Чтобы не гибли люди от бандитов, </w:t>
      </w:r>
      <w:r>
        <w:t xml:space="preserve">террористов, чтобы не было фашизма на Земле. </w:t>
      </w:r>
      <w:r/>
    </w:p>
    <w:p>
      <w:pPr>
        <w:pStyle w:val="745"/>
        <w:ind w:left="0" w:right="1951"/>
        <w:jc w:val="left"/>
        <w:spacing w:line="276" w:lineRule="auto"/>
      </w:pPr>
      <w:r>
        <w:t xml:space="preserve">Слайд</w:t>
      </w:r>
      <w:r>
        <w:rPr>
          <w:spacing w:val="-10"/>
        </w:rPr>
        <w:t xml:space="preserve"> </w:t>
      </w:r>
      <w:r>
        <w:t xml:space="preserve">3:</w:t>
      </w:r>
      <w:r>
        <w:rPr>
          <w:spacing w:val="-7"/>
        </w:rPr>
        <w:t xml:space="preserve"> </w:t>
      </w:r>
      <w:r>
        <w:t xml:space="preserve">клип</w:t>
      </w:r>
      <w:r>
        <w:rPr>
          <w:spacing w:val="-8"/>
        </w:rPr>
        <w:t xml:space="preserve"> </w:t>
      </w:r>
      <w:r>
        <w:t xml:space="preserve">«Дети</w:t>
      </w:r>
      <w:r>
        <w:rPr>
          <w:spacing w:val="-10"/>
        </w:rPr>
        <w:t xml:space="preserve"> </w:t>
      </w:r>
      <w:r>
        <w:t xml:space="preserve">войны»</w:t>
      </w:r>
      <w:r/>
    </w:p>
    <w:p>
      <w:pPr>
        <w:pStyle w:val="745"/>
        <w:ind w:left="0" w:right="1951"/>
        <w:jc w:val="left"/>
        <w:spacing w:line="276" w:lineRule="auto"/>
      </w:pPr>
      <w:r>
        <w:t xml:space="preserve"> Слайд 4: Дети герои</w:t>
      </w:r>
      <w:r/>
    </w:p>
    <w:p>
      <w:pPr>
        <w:pStyle w:val="925"/>
        <w:ind w:right="144"/>
        <w:spacing w:line="276" w:lineRule="auto"/>
      </w:pPr>
      <w:r/>
      <w:bookmarkStart w:id="1" w:name="_Hlk190100296"/>
      <w:r>
        <w:rPr>
          <w:b/>
        </w:rPr>
        <w:t xml:space="preserve">Ведущий 2:</w:t>
      </w:r>
      <w:r>
        <w:rPr>
          <w:b/>
          <w:spacing w:val="-5"/>
        </w:rPr>
        <w:t xml:space="preserve"> </w:t>
      </w:r>
      <w:bookmarkEnd w:id="1"/>
      <w:r>
        <w:t xml:space="preserve">Отдельной страницей в историю Великой Отечественной войны вписан подвиг советских детей –</w:t>
      </w:r>
      <w:r>
        <w:rPr>
          <w:spacing w:val="40"/>
        </w:rPr>
        <w:t xml:space="preserve"> </w:t>
      </w:r>
      <w:r>
        <w:t xml:space="preserve">героев</w:t>
      </w:r>
      <w:r>
        <w:rPr>
          <w:spacing w:val="80"/>
        </w:rPr>
        <w:t xml:space="preserve"> </w:t>
      </w:r>
      <w:r>
        <w:t xml:space="preserve">партизана</w:t>
      </w:r>
      <w:r>
        <w:t xml:space="preserve">.</w:t>
      </w:r>
      <w:r/>
    </w:p>
    <w:p>
      <w:pPr>
        <w:pStyle w:val="925"/>
        <w:ind w:right="138" w:firstLine="707"/>
        <w:spacing w:before="1" w:line="276" w:lineRule="auto"/>
      </w:pPr>
      <w:r>
        <w:t xml:space="preserve">Их было так много, этих юных героев, что</w:t>
      </w:r>
      <w:r>
        <w:t xml:space="preserve"> память не смогла сохранить все имена. Известные и неизвестные маленькие герои Великой войны, они тысячами сражались и гибли на фронтах и в оккупации. Они стреляли из одного окопа: взрослые солдаты и вчерашние школьники. Они взрывали мосты, колонны с фашис</w:t>
      </w:r>
      <w:r>
        <w:t xml:space="preserve">тской бронетехникой, закрывали своей грудью боевых товарищей. Они становились бесстрашными подпольщиками, совершая опасные диверсии и помогая укрывать раненых бойцов. Они каждый день рисковали жизнями, и не всем удавалось выжить в мясорубке страшной войны.</w:t>
      </w:r>
      <w:r/>
    </w:p>
    <w:p>
      <w:pPr>
        <w:pStyle w:val="925"/>
        <w:ind w:right="143"/>
        <w:spacing w:before="151" w:line="276" w:lineRule="auto"/>
      </w:pPr>
      <w:r>
        <w:rPr>
          <w:b/>
        </w:rPr>
        <w:t xml:space="preserve">Ведущий 1</w:t>
      </w:r>
      <w:r>
        <w:rPr>
          <w:b/>
        </w:rPr>
        <w:t xml:space="preserve">:</w:t>
      </w:r>
      <w:r>
        <w:rPr>
          <w:b/>
          <w:spacing w:val="-5"/>
        </w:rPr>
        <w:t xml:space="preserve"> </w:t>
      </w:r>
      <w:r>
        <w:t xml:space="preserve">До</w:t>
      </w:r>
      <w:r>
        <w:t xml:space="preserve"> войны это были самые обыкновенные мальчишки и</w:t>
      </w:r>
      <w:r>
        <w:rPr>
          <w:spacing w:val="40"/>
        </w:rPr>
        <w:t xml:space="preserve"> </w:t>
      </w:r>
      <w:r>
        <w:t xml:space="preserve">девчонки. Их имена знали только родные, одноклассники да друзья.</w:t>
      </w:r>
      <w:r>
        <w:t xml:space="preserve"> </w:t>
      </w:r>
      <w:r>
        <w:t xml:space="preserve">Пришел час – они показал, каким огромным может стать маленькое детское сердце, когда разгорается в нем священная любовь к родине и ненависть к ее врагам.</w:t>
      </w:r>
      <w:r>
        <w:t xml:space="preserve"> </w:t>
      </w:r>
      <w:r>
        <w:t xml:space="preserve">За особые заслуги, мужество и героизм, проявленные с немецко- фашистскими захватчиками, многие советские дети заслужили самую высокую награду – звание</w:t>
      </w:r>
      <w:r>
        <w:rPr>
          <w:spacing w:val="-1"/>
        </w:rPr>
        <w:t xml:space="preserve"> </w:t>
      </w:r>
      <w:r>
        <w:t xml:space="preserve">Героя Советского Союза. А были они ведь детьми, не достигнувшими совершеннолетия.</w:t>
      </w:r>
      <w:r/>
    </w:p>
    <w:p>
      <w:pPr>
        <w:pStyle w:val="925"/>
        <w:ind w:left="0" w:right="136"/>
        <w:spacing w:before="67" w:line="276" w:lineRule="auto"/>
      </w:pPr>
      <w:r>
        <w:t xml:space="preserve">Они были разведчиками, подрывниками, связистами, адъютантами армейских и партизанских командиров. Только в партизанских отрядах Беларуси сражалось 25 тысяч юных бойцов, не достигших </w:t>
      </w:r>
      <w:r>
        <w:t xml:space="preserve">допризывного возраста,</w:t>
      </w:r>
      <w:r>
        <w:t xml:space="preserve"> и так было по всей России.</w:t>
      </w:r>
      <w:r/>
    </w:p>
    <w:p>
      <w:pPr>
        <w:pStyle w:val="925"/>
        <w:ind w:left="0" w:right="136"/>
        <w:spacing w:before="67" w:line="276" w:lineRule="auto"/>
        <w:rPr>
          <w:b/>
          <w:bCs/>
        </w:rPr>
      </w:pPr>
      <w:r>
        <w:rPr>
          <w:b/>
          <w:bCs/>
        </w:rPr>
        <w:t xml:space="preserve">Слайд </w:t>
      </w:r>
      <w:r>
        <w:rPr>
          <w:b/>
          <w:bCs/>
        </w:rPr>
        <w:t xml:space="preserve">5: </w:t>
      </w:r>
      <w:r>
        <w:rPr>
          <w:b/>
          <w:bCs/>
        </w:rPr>
        <w:t xml:space="preserve">Сообщение Левитана о начале войны</w:t>
      </w:r>
      <w:r>
        <w:rPr>
          <w:b/>
          <w:bCs/>
        </w:rPr>
        <w:t xml:space="preserve">…</w:t>
      </w:r>
      <w:r>
        <w:rPr>
          <w:b/>
          <w:bCs/>
        </w:rPr>
      </w:r>
      <w:r>
        <w:rPr>
          <w:b/>
          <w:bCs/>
        </w:rPr>
      </w:r>
    </w:p>
    <w:p>
      <w:pPr>
        <w:pStyle w:val="925"/>
        <w:ind w:right="144"/>
        <w:spacing w:line="276" w:lineRule="auto"/>
      </w:pPr>
      <w:r>
        <w:rPr>
          <w:b/>
        </w:rPr>
        <w:t xml:space="preserve">Ведущий 1: </w:t>
      </w:r>
      <w:r>
        <w:t xml:space="preserve">22 июня 1941 года войска Фашисткой Германии вероломно напали на Советский Союз – началась Великая отечественная война.</w:t>
      </w:r>
      <w:r/>
    </w:p>
    <w:p>
      <w:pPr>
        <w:pStyle w:val="925"/>
        <w:ind w:right="136"/>
        <w:spacing w:line="276" w:lineRule="auto"/>
      </w:pPr>
      <w:r>
        <w:t xml:space="preserve">Много мальчиков и </w:t>
      </w:r>
      <w:r>
        <w:t xml:space="preserve">девочек погибли в борьбе за мирное будущее. Имена у них разные, но часто их взрослые называли «орлятами». Орлята – значит отважные, смелые. Им, орлятам, нашей огромной страны, сынам и дочерям полков, детям из партизанских отрядов наш низкий поклон и слова </w:t>
      </w:r>
      <w:r>
        <w:rPr>
          <w:spacing w:val="-2"/>
        </w:rPr>
        <w:t xml:space="preserve">благодарности.</w:t>
      </w:r>
      <w:r/>
    </w:p>
    <w:p>
      <w:pPr>
        <w:pStyle w:val="745"/>
        <w:ind w:left="0" w:right="134"/>
        <w:jc w:val="left"/>
        <w:spacing w:before="8"/>
      </w:pPr>
      <w:r>
        <w:t xml:space="preserve">Слайд</w:t>
      </w:r>
      <w:r>
        <w:rPr>
          <w:spacing w:val="-5"/>
        </w:rPr>
        <w:t xml:space="preserve"> </w:t>
      </w:r>
      <w:r>
        <w:t xml:space="preserve">6</w:t>
      </w:r>
      <w:r>
        <w:t xml:space="preserve">:</w:t>
      </w:r>
      <w:r>
        <w:rPr>
          <w:spacing w:val="-2"/>
        </w:rPr>
        <w:t xml:space="preserve"> </w:t>
      </w:r>
      <w:r>
        <w:t xml:space="preserve">песня</w:t>
      </w:r>
      <w:r>
        <w:rPr>
          <w:spacing w:val="-5"/>
        </w:rPr>
        <w:t xml:space="preserve"> </w:t>
      </w:r>
      <w:r>
        <w:rPr>
          <w:spacing w:val="-2"/>
        </w:rPr>
        <w:t xml:space="preserve">«Орлёнок»</w:t>
      </w:r>
      <w:r>
        <w:rPr>
          <w:spacing w:val="-2"/>
        </w:rPr>
        <w:t xml:space="preserve"> </w:t>
      </w:r>
      <w:r>
        <w:t xml:space="preserve">картинка</w:t>
      </w:r>
      <w:r>
        <w:rPr>
          <w:spacing w:val="-5"/>
        </w:rPr>
        <w:t xml:space="preserve"> </w:t>
      </w:r>
      <w:r>
        <w:t xml:space="preserve">Брестская</w:t>
      </w:r>
      <w:r>
        <w:rPr>
          <w:spacing w:val="-3"/>
        </w:rPr>
        <w:t xml:space="preserve"> </w:t>
      </w:r>
      <w:r>
        <w:rPr>
          <w:spacing w:val="-2"/>
        </w:rPr>
        <w:t xml:space="preserve">крепость</w:t>
      </w:r>
      <w:r>
        <w:rPr>
          <w:spacing w:val="-2"/>
        </w:rPr>
        <w:t xml:space="preserve"> на фоне начать читать текст.</w:t>
      </w:r>
      <w:r/>
    </w:p>
    <w:p>
      <w:pPr>
        <w:pStyle w:val="925"/>
        <w:ind w:left="0" w:right="137"/>
        <w:jc w:val="center"/>
        <w:spacing w:before="40" w:line="278" w:lineRule="auto"/>
        <w:rPr>
          <w:spacing w:val="-10"/>
        </w:rPr>
      </w:pPr>
      <w:r>
        <w:rPr>
          <w:b/>
        </w:rPr>
        <w:t xml:space="preserve">Ведущий</w:t>
      </w:r>
      <w:r>
        <w:rPr>
          <w:b/>
          <w:spacing w:val="35"/>
        </w:rPr>
        <w:t xml:space="preserve"> </w:t>
      </w:r>
      <w:r>
        <w:rPr>
          <w:b/>
        </w:rPr>
        <w:t xml:space="preserve">2</w:t>
      </w:r>
      <w:r>
        <w:rPr>
          <w:b/>
        </w:rPr>
        <w:t xml:space="preserve">:</w:t>
      </w:r>
      <w:r>
        <w:rPr>
          <w:b/>
          <w:spacing w:val="36"/>
        </w:rPr>
        <w:t xml:space="preserve"> </w:t>
      </w:r>
      <w:r>
        <w:t xml:space="preserve">Вот</w:t>
      </w:r>
      <w:r>
        <w:rPr>
          <w:spacing w:val="33"/>
        </w:rPr>
        <w:t xml:space="preserve"> </w:t>
      </w:r>
      <w:r>
        <w:t xml:space="preserve">и</w:t>
      </w:r>
      <w:r>
        <w:rPr>
          <w:spacing w:val="33"/>
        </w:rPr>
        <w:t xml:space="preserve"> </w:t>
      </w:r>
      <w:r>
        <w:t xml:space="preserve">настал</w:t>
      </w:r>
      <w:r>
        <w:rPr>
          <w:spacing w:val="34"/>
        </w:rPr>
        <w:t xml:space="preserve"> </w:t>
      </w:r>
      <w:r>
        <w:t xml:space="preserve">момент,</w:t>
      </w:r>
      <w:r>
        <w:rPr>
          <w:spacing w:val="34"/>
        </w:rPr>
        <w:t xml:space="preserve"> </w:t>
      </w:r>
      <w:r>
        <w:t xml:space="preserve">что</w:t>
      </w:r>
      <w:r>
        <w:rPr>
          <w:spacing w:val="34"/>
        </w:rPr>
        <w:t xml:space="preserve"> </w:t>
      </w:r>
      <w:r>
        <w:t xml:space="preserve">бы</w:t>
      </w:r>
      <w:r>
        <w:rPr>
          <w:spacing w:val="38"/>
        </w:rPr>
        <w:t xml:space="preserve"> </w:t>
      </w:r>
      <w:r>
        <w:t xml:space="preserve">рассказать</w:t>
      </w:r>
      <w:r>
        <w:rPr>
          <w:spacing w:val="34"/>
        </w:rPr>
        <w:t xml:space="preserve"> </w:t>
      </w:r>
      <w:r>
        <w:t xml:space="preserve">вам</w:t>
      </w:r>
      <w:r>
        <w:rPr>
          <w:spacing w:val="33"/>
        </w:rPr>
        <w:t xml:space="preserve"> </w:t>
      </w:r>
      <w:r>
        <w:t xml:space="preserve">большие</w:t>
      </w:r>
      <w:r>
        <w:rPr>
          <w:spacing w:val="35"/>
        </w:rPr>
        <w:t xml:space="preserve"> </w:t>
      </w:r>
      <w:r>
        <w:t xml:space="preserve">истории маленьких</w:t>
      </w:r>
      <w:r>
        <w:rPr>
          <w:spacing w:val="10"/>
        </w:rPr>
        <w:t xml:space="preserve"> </w:t>
      </w:r>
      <w:r>
        <w:t xml:space="preserve">ребят.</w:t>
      </w:r>
      <w:r>
        <w:rPr>
          <w:spacing w:val="10"/>
        </w:rPr>
        <w:t xml:space="preserve"> </w:t>
      </w:r>
      <w:r>
        <w:t xml:space="preserve">Например,</w:t>
      </w:r>
      <w:r>
        <w:rPr>
          <w:spacing w:val="10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первые</w:t>
      </w:r>
      <w:r>
        <w:rPr>
          <w:spacing w:val="10"/>
        </w:rPr>
        <w:t xml:space="preserve"> </w:t>
      </w:r>
      <w:r>
        <w:t xml:space="preserve">часы</w:t>
      </w:r>
      <w:r>
        <w:rPr>
          <w:spacing w:val="12"/>
        </w:rPr>
        <w:t xml:space="preserve"> </w:t>
      </w:r>
      <w:r>
        <w:t xml:space="preserve">Великой</w:t>
      </w:r>
      <w:r>
        <w:rPr>
          <w:spacing w:val="11"/>
        </w:rPr>
        <w:t xml:space="preserve"> </w:t>
      </w:r>
      <w:r>
        <w:t xml:space="preserve">Отечественной</w:t>
      </w:r>
      <w:r>
        <w:rPr>
          <w:spacing w:val="11"/>
        </w:rPr>
        <w:t xml:space="preserve"> </w:t>
      </w:r>
      <w:r>
        <w:t xml:space="preserve">войны</w:t>
      </w:r>
      <w:r>
        <w:rPr>
          <w:spacing w:val="12"/>
        </w:rPr>
        <w:t xml:space="preserve"> </w:t>
      </w:r>
      <w:r>
        <w:rPr>
          <w:spacing w:val="-10"/>
        </w:rPr>
        <w:t xml:space="preserve">в</w:t>
      </w:r>
      <w:r>
        <w:rPr>
          <w:spacing w:val="-10"/>
        </w:rPr>
      </w:r>
      <w:r>
        <w:rPr>
          <w:spacing w:val="-10"/>
        </w:rPr>
      </w:r>
    </w:p>
    <w:p>
      <w:pPr>
        <w:pStyle w:val="925"/>
        <w:ind w:right="136"/>
        <w:spacing w:before="67" w:line="276" w:lineRule="auto"/>
      </w:pPr>
      <w:r>
        <w:t xml:space="preserve">героической обороне Брестской крепости (в Белоруссии) принимали участие </w:t>
      </w:r>
      <w:r>
        <w:t xml:space="preserve">дети командиров, воспитанники полка, живущие в крепости. Они ухаживали за тяжелоранеными, набивали патронами ленты пулеметов, подносили, защитникам крепости боеприпасы, уносили раненых бойцов, заменяли тех, кто уже не мог держать оружие. Часто ночью под си</w:t>
      </w:r>
      <w:r>
        <w:t xml:space="preserve">льным обстрелом врага добирались дети до реки и обводных каналов, чтобы принести воды для маленьких детей и раненых бойцов. Мальчишки ползали на нейтральную полосу, забирали у убитых гитлеровцев патроны, гранаты, оружие, вместе со взрослыми отражали атаки.</w:t>
      </w:r>
      <w:r/>
    </w:p>
    <w:p>
      <w:pPr>
        <w:pStyle w:val="745"/>
      </w:pPr>
      <w:r>
        <w:t xml:space="preserve">Слайд</w:t>
      </w:r>
      <w:r>
        <w:rPr>
          <w:spacing w:val="-6"/>
        </w:rPr>
        <w:t xml:space="preserve"> </w:t>
      </w:r>
      <w:r>
        <w:t xml:space="preserve">8:</w:t>
      </w:r>
      <w:r>
        <w:rPr>
          <w:spacing w:val="-2"/>
        </w:rPr>
        <w:t xml:space="preserve"> </w:t>
      </w:r>
      <w:r>
        <w:t xml:space="preserve">фото</w:t>
      </w:r>
      <w:r>
        <w:rPr>
          <w:spacing w:val="-3"/>
        </w:rPr>
        <w:t xml:space="preserve"> </w:t>
      </w:r>
      <w:r>
        <w:t xml:space="preserve">Леня</w:t>
      </w:r>
      <w:r>
        <w:rPr>
          <w:spacing w:val="-3"/>
        </w:rPr>
        <w:t xml:space="preserve"> </w:t>
      </w:r>
      <w:r>
        <w:rPr>
          <w:spacing w:val="-2"/>
        </w:rPr>
        <w:t xml:space="preserve">Голиков</w:t>
      </w:r>
      <w:r/>
    </w:p>
    <w:p>
      <w:pPr>
        <w:pStyle w:val="925"/>
        <w:ind w:right="135"/>
        <w:spacing w:line="276" w:lineRule="auto"/>
      </w:pPr>
      <w:r>
        <w:rPr>
          <w:b/>
        </w:rPr>
        <w:t xml:space="preserve">Ведущий 1</w:t>
      </w:r>
      <w:r>
        <w:t xml:space="preserve">: Леня Голиков рос обыкновенным деревенским парнишкой.</w:t>
      </w:r>
      <w:r>
        <w:rPr>
          <w:spacing w:val="40"/>
        </w:rPr>
        <w:t xml:space="preserve"> </w:t>
      </w:r>
      <w:r>
        <w:t xml:space="preserve">Когда немецкие захватчики заняли его родную деревню Лукино, которая находилась в Ленинградской области, он собрал на местах боев несколько винтовок, раздобыл у фашистов два мешка гранат и передал их партизанам. Сам остался в партизанском отряде.</w:t>
      </w:r>
      <w:r/>
    </w:p>
    <w:p>
      <w:pPr>
        <w:pStyle w:val="925"/>
        <w:ind w:right="135" w:firstLine="707"/>
        <w:spacing w:line="276" w:lineRule="auto"/>
      </w:pPr>
      <w:r>
        <w:t xml:space="preserve">Воевал наравне со взрослыми. Ему было всего десять лет, но он в боях</w:t>
      </w:r>
      <w:r>
        <w:rPr>
          <w:spacing w:val="40"/>
        </w:rPr>
        <w:t xml:space="preserve"> </w:t>
      </w:r>
      <w:r>
        <w:t xml:space="preserve">с оккупантами лично уничтожил 78 немецких солдат и офицеров, подорвал 9 автомашин с боеприпасами. Леня участвовал в 27 боевых операциях, взрыве</w:t>
      </w:r>
      <w:r>
        <w:rPr>
          <w:spacing w:val="40"/>
        </w:rPr>
        <w:t xml:space="preserve"> </w:t>
      </w:r>
      <w:r>
        <w:t xml:space="preserve">2 железнодорожных и 12 шоссейных мостов. 15 августа 1942 года юный партизан взорвал немецкую легковую машину, в которой находился важный гитлеровский генерал. Погиб весной 1943 года в неравном бою. Посмертно ему присвоено звание Героя Советского Союза.</w:t>
      </w:r>
      <w:r/>
    </w:p>
    <w:p>
      <w:pPr>
        <w:pStyle w:val="745"/>
        <w:ind w:left="706" w:right="138"/>
      </w:pPr>
      <w:r>
        <w:t xml:space="preserve">Слайд</w:t>
      </w:r>
      <w:r>
        <w:rPr>
          <w:spacing w:val="-5"/>
        </w:rPr>
        <w:t xml:space="preserve"> </w:t>
      </w:r>
      <w:r>
        <w:t xml:space="preserve">9:</w:t>
      </w:r>
      <w:r>
        <w:rPr>
          <w:spacing w:val="-3"/>
        </w:rPr>
        <w:t xml:space="preserve"> </w:t>
      </w:r>
      <w:r>
        <w:t xml:space="preserve">фото</w:t>
      </w:r>
      <w:r>
        <w:rPr>
          <w:spacing w:val="-3"/>
        </w:rPr>
        <w:t xml:space="preserve"> </w:t>
      </w:r>
      <w:r>
        <w:t xml:space="preserve">Зина</w:t>
      </w:r>
      <w:r>
        <w:rPr>
          <w:spacing w:val="-1"/>
        </w:rPr>
        <w:t xml:space="preserve"> </w:t>
      </w:r>
      <w:r>
        <w:rPr>
          <w:spacing w:val="-2"/>
        </w:rPr>
        <w:t xml:space="preserve">Портнова</w:t>
      </w:r>
      <w:r/>
    </w:p>
    <w:p>
      <w:pPr>
        <w:pStyle w:val="925"/>
        <w:ind w:right="136"/>
        <w:spacing w:line="276" w:lineRule="auto"/>
      </w:pPr>
      <w:r>
        <w:rPr>
          <w:b/>
        </w:rPr>
        <w:t xml:space="preserve">Ведущий 2:</w:t>
      </w:r>
      <w:r>
        <w:rPr>
          <w:b/>
          <w:spacing w:val="-3"/>
        </w:rPr>
        <w:t xml:space="preserve"> </w:t>
      </w:r>
      <w:r>
        <w:t xml:space="preserve">Ленинградская школьница</w:t>
      </w:r>
      <w:r>
        <w:rPr>
          <w:spacing w:val="40"/>
        </w:rPr>
        <w:t xml:space="preserve"> </w:t>
      </w:r>
      <w:r>
        <w:t xml:space="preserve">Зина Портнова, летом 1941 года поехала на каникулы к бабушке в Белоруссию. Там ее и застала война.</w:t>
      </w:r>
      <w:r>
        <w:rPr>
          <w:spacing w:val="40"/>
        </w:rPr>
        <w:t xml:space="preserve"> </w:t>
      </w:r>
      <w:r>
        <w:t xml:space="preserve">Спустя нес</w:t>
      </w:r>
      <w:r>
        <w:t xml:space="preserve">колько месяцев Зина вступила в подпольную организацию «Юные патриоты». Потом стала разведчицей в партизанском отряде имени Ворошилова. Девочка отличалась бесстрашием, смекалкой и никогда не унывала. Однажды ее арестовали. Прямых улик, что она партизанка, у</w:t>
      </w:r>
      <w:r>
        <w:rPr>
          <w:spacing w:val="-2"/>
        </w:rPr>
        <w:t xml:space="preserve"> </w:t>
      </w:r>
      <w:r>
        <w:t xml:space="preserve">врагов не было. Возможно, все обошлось бы, если бы её не опознал предатель. Ее долго и жестоко пытали. На одном из допросов Зина выхватила у</w:t>
      </w:r>
      <w:r>
        <w:rPr>
          <w:spacing w:val="40"/>
        </w:rPr>
        <w:t xml:space="preserve"> </w:t>
      </w:r>
      <w:r>
        <w:t xml:space="preserve">следователя</w:t>
      </w:r>
      <w:r>
        <w:rPr>
          <w:spacing w:val="58"/>
        </w:rPr>
        <w:t xml:space="preserve"> </w:t>
      </w:r>
      <w:r>
        <w:t xml:space="preserve">пистолет</w:t>
      </w:r>
      <w:r>
        <w:rPr>
          <w:spacing w:val="6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застрелила</w:t>
      </w:r>
      <w:r>
        <w:rPr>
          <w:spacing w:val="60"/>
        </w:rPr>
        <w:t xml:space="preserve"> </w:t>
      </w:r>
      <w:r>
        <w:t xml:space="preserve">его</w:t>
      </w:r>
      <w:r>
        <w:rPr>
          <w:spacing w:val="62"/>
        </w:rPr>
        <w:t xml:space="preserve"> </w:t>
      </w:r>
      <w:r>
        <w:t xml:space="preserve">и</w:t>
      </w:r>
      <w:r>
        <w:rPr>
          <w:spacing w:val="60"/>
        </w:rPr>
        <w:t xml:space="preserve"> </w:t>
      </w:r>
      <w:r>
        <w:t xml:space="preserve">еще</w:t>
      </w:r>
      <w:r>
        <w:rPr>
          <w:spacing w:val="61"/>
        </w:rPr>
        <w:t xml:space="preserve"> </w:t>
      </w:r>
      <w:r>
        <w:t xml:space="preserve">двух</w:t>
      </w:r>
      <w:r>
        <w:rPr>
          <w:spacing w:val="61"/>
        </w:rPr>
        <w:t xml:space="preserve"> </w:t>
      </w:r>
      <w:r>
        <w:t xml:space="preserve">охранников.</w:t>
      </w:r>
      <w:r>
        <w:rPr>
          <w:spacing w:val="60"/>
        </w:rPr>
        <w:t xml:space="preserve"> </w:t>
      </w:r>
      <w:r>
        <w:rPr>
          <w:spacing w:val="-2"/>
        </w:rPr>
        <w:t xml:space="preserve">Пыталась</w:t>
      </w:r>
      <w:r/>
    </w:p>
    <w:p>
      <w:pPr>
        <w:pStyle w:val="925"/>
        <w:ind w:right="146"/>
        <w:spacing w:before="67" w:line="278" w:lineRule="auto"/>
      </w:pPr>
      <w:r>
        <w:t xml:space="preserve">убежать, но у измученной пытками девочки не хватило сил. Ее схватили и вскоре казнили. Посмертно присвоено звание Героя Советского Союза.</w:t>
      </w:r>
      <w:r/>
    </w:p>
    <w:p>
      <w:pPr>
        <w:pStyle w:val="925"/>
        <w:ind w:right="136"/>
        <w:spacing w:line="276" w:lineRule="auto"/>
      </w:pPr>
      <w:r>
        <w:rPr>
          <w:b/>
        </w:rPr>
        <w:t xml:space="preserve">Ведущий 1: </w:t>
      </w:r>
      <w:r>
        <w:t xml:space="preserve">Белорусскому школьнику Марату </w:t>
      </w:r>
      <w:r>
        <w:t xml:space="preserve">Казею</w:t>
      </w:r>
      <w:r>
        <w:t xml:space="preserve"> было чуть больше тринадцати лет. О нем мы узнаем, просмотрев видеоролик.</w:t>
      </w:r>
      <w:r/>
    </w:p>
    <w:p>
      <w:pPr>
        <w:pStyle w:val="745"/>
        <w:ind w:left="0" w:right="2961"/>
        <w:jc w:val="both"/>
        <w:spacing w:line="278" w:lineRule="auto"/>
      </w:pPr>
      <w:r>
        <w:t xml:space="preserve">Слайд10: фото Марат </w:t>
      </w:r>
      <w:r>
        <w:t xml:space="preserve">Казей</w:t>
      </w:r>
      <w:r>
        <w:t xml:space="preserve"> </w:t>
      </w:r>
      <w:r/>
    </w:p>
    <w:p>
      <w:pPr>
        <w:pStyle w:val="925"/>
        <w:ind w:right="134"/>
        <w:spacing w:before="1" w:line="276" w:lineRule="auto"/>
      </w:pPr>
      <w:r>
        <w:t xml:space="preserve">За связь с партизанами была схвачена его мать - Анна Александровна </w:t>
      </w:r>
      <w:r>
        <w:t xml:space="preserve">Казей</w:t>
      </w:r>
      <w:r>
        <w:t xml:space="preserve">, и вскоре Марат узнал, что маму повесили в Минске. Гневом и ненавистью к </w:t>
      </w:r>
      <w:r>
        <w:t xml:space="preserve">врагу наполнилось сердце мальчика. Вместе с сестрой, комсомолкой Адой, пионер Марат </w:t>
      </w:r>
      <w:r>
        <w:t xml:space="preserve">Казей</w:t>
      </w:r>
      <w:r>
        <w:t xml:space="preserve"> ушел к партизанам в </w:t>
      </w:r>
      <w:r>
        <w:t xml:space="preserve">Станьковский</w:t>
      </w:r>
      <w: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</w:t>
      </w:r>
      <w:r>
        <w:rPr>
          <w:spacing w:val="80"/>
        </w:rPr>
        <w:t xml:space="preserve"> </w:t>
      </w:r>
      <w:r>
        <w:t xml:space="preserve">фашистский гарнизон в городе Дзержинске...</w:t>
      </w:r>
      <w:r/>
    </w:p>
    <w:p>
      <w:pPr>
        <w:pStyle w:val="925"/>
        <w:ind w:right="135"/>
        <w:spacing w:line="276" w:lineRule="auto"/>
      </w:pPr>
      <w:r>
        <w:t xml:space="preserve">Марат участвовал в боях и неизменно проявлял</w:t>
      </w:r>
      <w:r>
        <w:t xml:space="preserve"> отвагу, бесстрашие, вместе с опытными подрывниками минировал железную дорогу. Марат погиб в бою. Сражался до последнего патрона, а когда у него осталась лишь одна граната, подпустил врагов поближе и взорвал их... и себя. За мужество и отвагу пионер Марат </w:t>
      </w:r>
      <w:r>
        <w:t xml:space="preserve">Казей</w:t>
      </w:r>
      <w:r>
        <w:t xml:space="preserve"> был удостоен звания Героя Советского Союза. В городе Минске поставлен памятник юному герою.</w:t>
      </w:r>
      <w:r/>
    </w:p>
    <w:p>
      <w:pPr>
        <w:pStyle w:val="745"/>
        <w:ind w:left="0" w:right="701"/>
        <w:jc w:val="left"/>
      </w:pPr>
      <w:r>
        <w:t xml:space="preserve">Слайд</w:t>
      </w:r>
      <w:r>
        <w:rPr>
          <w:spacing w:val="-3"/>
        </w:rPr>
        <w:t xml:space="preserve"> </w:t>
      </w:r>
      <w:r>
        <w:t xml:space="preserve">12:</w:t>
      </w:r>
      <w:r>
        <w:rPr>
          <w:spacing w:val="-3"/>
        </w:rPr>
        <w:t xml:space="preserve"> </w:t>
      </w:r>
      <w:r>
        <w:t xml:space="preserve">Валя</w:t>
      </w:r>
      <w:r>
        <w:rPr>
          <w:spacing w:val="-1"/>
        </w:rPr>
        <w:t xml:space="preserve"> </w:t>
      </w:r>
      <w:r>
        <w:rPr>
          <w:spacing w:val="-4"/>
        </w:rPr>
        <w:t xml:space="preserve">Котик</w:t>
      </w:r>
      <w:r/>
    </w:p>
    <w:p>
      <w:pPr>
        <w:pStyle w:val="925"/>
        <w:ind w:right="139"/>
        <w:spacing w:line="276" w:lineRule="auto"/>
      </w:pPr>
      <w:r>
        <w:rPr>
          <w:b/>
        </w:rPr>
        <w:t xml:space="preserve">Ведущая 2:</w:t>
      </w:r>
      <w:r>
        <w:rPr>
          <w:b/>
          <w:spacing w:val="40"/>
        </w:rPr>
        <w:t xml:space="preserve"> </w:t>
      </w:r>
      <w:r>
        <w:t xml:space="preserve">Валя котик</w:t>
      </w:r>
      <w:r>
        <w:rPr>
          <w:spacing w:val="40"/>
        </w:rPr>
        <w:t xml:space="preserve"> </w:t>
      </w:r>
      <w:r>
        <w:t xml:space="preserve">родился 11 февраля 1930 года в селе Хмелевка, ему было всего</w:t>
      </w:r>
      <w:r>
        <w:rPr>
          <w:spacing w:val="40"/>
        </w:rPr>
        <w:t xml:space="preserve"> </w:t>
      </w:r>
      <w:r>
        <w:t xml:space="preserve">12 лет и учился он в пя</w:t>
      </w:r>
      <w:r>
        <w:t xml:space="preserve">том классе, а во время войны стал разведчиком в партизанском отряде. Он бесстрашно пробирался в расположение вражеских войск, добывал для партизан ценные сведения о постах охраны железнодорожных станций, военных складах, дислокации вражеских подразделений.</w:t>
      </w:r>
      <w:r/>
    </w:p>
    <w:p>
      <w:pPr>
        <w:pStyle w:val="925"/>
        <w:ind w:right="142" w:firstLine="707"/>
        <w:spacing w:line="276" w:lineRule="auto"/>
        <w:rPr>
          <w:spacing w:val="-2"/>
        </w:rPr>
      </w:pPr>
      <w:r>
        <w:t xml:space="preserve">На счету героя шесть взорванных эшелонов врага, множество успешных засад. Он погиб в 14 лет в неравном бою с фашистами. К тому времени Валя уже носил на груди ордена Ленина и Отечественной войны I </w:t>
      </w:r>
      <w:r>
        <w:t xml:space="preserve">степени,</w:t>
      </w:r>
      <w:r>
        <w:rPr>
          <w:spacing w:val="32"/>
        </w:rPr>
        <w:t xml:space="preserve">  </w:t>
      </w:r>
      <w:r>
        <w:t xml:space="preserve">медаль</w:t>
      </w:r>
      <w:r>
        <w:rPr>
          <w:spacing w:val="32"/>
        </w:rPr>
        <w:t xml:space="preserve">  </w:t>
      </w:r>
      <w:r>
        <w:t xml:space="preserve">«Партизану</w:t>
      </w:r>
      <w:r>
        <w:rPr>
          <w:spacing w:val="32"/>
        </w:rPr>
        <w:t xml:space="preserve">  </w:t>
      </w:r>
      <w:r>
        <w:t xml:space="preserve">Отечественной</w:t>
      </w:r>
      <w:r>
        <w:rPr>
          <w:spacing w:val="32"/>
        </w:rPr>
        <w:t xml:space="preserve">  </w:t>
      </w:r>
      <w:r>
        <w:t xml:space="preserve">войны»</w:t>
      </w:r>
      <w:r>
        <w:rPr>
          <w:spacing w:val="33"/>
        </w:rPr>
        <w:t xml:space="preserve">  </w:t>
      </w:r>
      <w:r>
        <w:t xml:space="preserve">II</w:t>
      </w:r>
      <w:r>
        <w:rPr>
          <w:spacing w:val="33"/>
        </w:rPr>
        <w:t xml:space="preserve">  </w:t>
      </w:r>
      <w:r>
        <w:t xml:space="preserve">степени.</w:t>
      </w:r>
      <w:r>
        <w:rPr>
          <w:spacing w:val="33"/>
        </w:rPr>
        <w:t xml:space="preserve">  </w:t>
      </w:r>
      <w:r>
        <w:rPr>
          <w:spacing w:val="-2"/>
        </w:rPr>
        <w:t xml:space="preserve">Такие</w:t>
      </w:r>
      <w:r>
        <w:rPr>
          <w:spacing w:val="-2"/>
        </w:rPr>
      </w:r>
      <w:r>
        <w:rPr>
          <w:spacing w:val="-2"/>
        </w:rPr>
      </w:r>
    </w:p>
    <w:p>
      <w:pPr>
        <w:pStyle w:val="925"/>
        <w:ind w:left="0" w:right="145"/>
        <w:spacing w:before="67" w:line="278" w:lineRule="auto"/>
      </w:pPr>
      <w:r>
        <w:t xml:space="preserve">награды сделали бы честь даже командиру партизанского соединения. Посмертно присвоено звание Героя Советского Союза.</w:t>
      </w:r>
      <w:r/>
    </w:p>
    <w:p>
      <w:pPr>
        <w:pStyle w:val="925"/>
        <w:ind w:right="136"/>
        <w:spacing w:line="276" w:lineRule="auto"/>
      </w:pPr>
      <w:r>
        <w:rPr>
          <w:b/>
        </w:rPr>
        <w:t xml:space="preserve">Ведущий 1: </w:t>
      </w:r>
      <w:r>
        <w:t xml:space="preserve">Их судьбы похожи, как капли воды. Прерванная </w:t>
      </w:r>
      <w:r>
        <w:t xml:space="preserve">войной учеба, клятва мстить оккупантам до последнего вздоха, партизанские будни, разведывательные рейды по вражеским тылам, засады, взрывы эшелонов… Разве что смерть была разной… Кому-то выпадала прилюдная казнь, кому-то выстрел в затылок в глухом подвале.</w:t>
      </w:r>
      <w:r/>
    </w:p>
    <w:p>
      <w:pPr>
        <w:pStyle w:val="745"/>
        <w:ind w:left="0" w:right="2661"/>
        <w:jc w:val="left"/>
        <w:spacing w:line="276" w:lineRule="auto"/>
      </w:pPr>
      <w:r>
        <w:t xml:space="preserve">Слайд</w:t>
      </w:r>
      <w:r>
        <w:rPr>
          <w:spacing w:val="-5"/>
        </w:rPr>
        <w:t xml:space="preserve"> </w:t>
      </w:r>
      <w:r>
        <w:t xml:space="preserve">14:</w:t>
      </w:r>
      <w:r>
        <w:rPr>
          <w:spacing w:val="63"/>
        </w:rPr>
        <w:t xml:space="preserve"> </w:t>
      </w:r>
      <w:r>
        <w:t xml:space="preserve">фото</w:t>
      </w:r>
      <w:r>
        <w:rPr>
          <w:spacing w:val="-3"/>
        </w:rPr>
        <w:t xml:space="preserve"> </w:t>
      </w:r>
      <w:r>
        <w:t xml:space="preserve">Лариса </w:t>
      </w:r>
      <w:r>
        <w:rPr>
          <w:spacing w:val="-2"/>
        </w:rPr>
        <w:t xml:space="preserve">Михеенко</w:t>
      </w:r>
      <w:r/>
    </w:p>
    <w:p>
      <w:pPr>
        <w:pStyle w:val="925"/>
        <w:ind w:right="137"/>
        <w:spacing w:line="276" w:lineRule="auto"/>
      </w:pPr>
      <w:r>
        <w:rPr>
          <w:b/>
        </w:rPr>
        <w:t xml:space="preserve">Ведущий 2</w:t>
      </w:r>
      <w:r>
        <w:rPr>
          <w:b/>
        </w:rPr>
        <w:t xml:space="preserve">: </w:t>
      </w:r>
      <w:r>
        <w:t xml:space="preserve">За</w:t>
      </w:r>
      <w:r>
        <w:t xml:space="preserve"> операцию по разведке и взрыву ж\д. моста через реку Дрисса к правительственной награде была представлена ленинградская школьница Лариса Михеенко. Но вручить своей отважной дочери награду Родина не успела</w:t>
      </w:r>
      <w:r>
        <w:t xml:space="preserve">... Война отрезала девочку от родного города: летом уехала она на каникулы, а вернуться не сумела - деревню заняли фашисты. Мечтала пионерка вырваться из гитлеровского рабства, пробраться к своим. И однажды ночью с двумя старшими подругами ушла из деревни.</w:t>
      </w:r>
      <w:r>
        <w:t xml:space="preserve"> </w:t>
      </w:r>
      <w:r>
        <w:t xml:space="preserve">В штабе 6-й Калининской бригады командир майор П. В. Рындин вначале оказался </w:t>
      </w:r>
      <w:r>
        <w:t xml:space="preserve">принять "таких маленьких": ну какие из них партизаны! Но как же много могут сделать для Родины даже совсем юные ее граждане! Девочкам оказалось под силу то, что не </w:t>
      </w:r>
      <w:r>
        <w:t xml:space="preserve">удавалось сильным мужчинам. Переодевшись в лохмотья, ходила Лара по деревням, выведывая, где и как расположены орудия, расставлены часовые, какие немецкие машины движутся по большаку, что за поезда и с каким грузом приходят на станцию Пустошка. Участвовала</w:t>
      </w:r>
      <w:r>
        <w:t xml:space="preserve"> она и в боевых операциях...Юную партизанку, выданную предателем в деревне Игнатово, фашисты расстреляли. В Указе о награждении Ларисы Михеенко орденом Отечественной войны 1 степени стоит горькое слово: "Посмертно". Советская писательница Надежда Надеждина</w:t>
      </w:r>
      <w:r>
        <w:rPr>
          <w:spacing w:val="40"/>
        </w:rPr>
        <w:t xml:space="preserve"> </w:t>
      </w:r>
      <w:r>
        <w:t xml:space="preserve">в честь девочки - героя написала рассказ «Партизанка Лара».</w:t>
      </w:r>
      <w:r/>
    </w:p>
    <w:p>
      <w:pPr>
        <w:pStyle w:val="745"/>
        <w:ind w:left="0" w:right="0"/>
        <w:jc w:val="left"/>
        <w:spacing w:before="158"/>
      </w:pPr>
      <w:r>
        <w:t xml:space="preserve">Слайд</w:t>
      </w:r>
      <w:r>
        <w:rPr>
          <w:spacing w:val="-5"/>
        </w:rPr>
        <w:t xml:space="preserve"> </w:t>
      </w:r>
      <w:r>
        <w:t xml:space="preserve">15:</w:t>
      </w:r>
      <w:r>
        <w:rPr>
          <w:spacing w:val="-2"/>
        </w:rPr>
        <w:t xml:space="preserve"> </w:t>
      </w:r>
      <w:r>
        <w:t xml:space="preserve">Сергей Алешков</w:t>
      </w:r>
      <w:r/>
    </w:p>
    <w:p>
      <w:pPr>
        <w:jc w:val="both"/>
        <w:spacing w:before="120" w:after="120"/>
        <w:shd w:val="clear" w:color="auto" w:fill="ffffff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 Великой Отечественной войны Серёжа </w:t>
      </w:r>
      <w:r>
        <w:rPr>
          <w:sz w:val="28"/>
          <w:szCs w:val="28"/>
          <w:lang w:eastAsia="ru-RU"/>
        </w:rPr>
        <w:t xml:space="preserve">Алёшков</w:t>
      </w:r>
      <w:r>
        <w:rPr>
          <w:sz w:val="28"/>
          <w:szCs w:val="28"/>
          <w:lang w:eastAsia="ru-RU"/>
        </w:rPr>
        <w:t xml:space="preserve"> вместе с семьёй жил в лесной деревне </w:t>
      </w:r>
      <w:r>
        <w:rPr>
          <w:sz w:val="28"/>
          <w:szCs w:val="28"/>
          <w:lang w:eastAsia="ru-RU"/>
        </w:rPr>
        <w:fldChar w:fldCharType="begin"/>
      </w:r>
      <w:r>
        <w:rPr>
          <w:sz w:val="28"/>
          <w:szCs w:val="28"/>
          <w:lang w:eastAsia="ru-RU"/>
        </w:rPr>
        <w:instrText xml:space="preserve"> HYPERLINK "https://ru.wikipedia.org/wiki/%D0%93%D1%80%D1%8B%D0%BD%D1%8C_(%D0%B4%D0%B5%D1%80%D0%B5%D0%B2%D0%BD%D1%8F)" \o "Грынь (деревня)" </w:instrText>
      </w:r>
      <w:r>
        <w:rPr>
          <w:sz w:val="28"/>
          <w:szCs w:val="28"/>
          <w:lang w:eastAsia="ru-RU"/>
        </w:rPr>
        <w:fldChar w:fldCharType="separate"/>
      </w:r>
      <w:r>
        <w:rPr>
          <w:sz w:val="28"/>
          <w:szCs w:val="28"/>
          <w:u w:val="single"/>
          <w:lang w:eastAsia="ru-RU"/>
        </w:rPr>
        <w:t xml:space="preserve">Грынь</w:t>
      </w:r>
      <w:r>
        <w:rPr>
          <w:sz w:val="28"/>
          <w:szCs w:val="28"/>
          <w:lang w:eastAsia="ru-RU"/>
        </w:rPr>
        <w:fldChar w:fldCharType="end"/>
      </w:r>
      <w:r>
        <w:rPr>
          <w:sz w:val="28"/>
          <w:szCs w:val="28"/>
          <w:lang w:eastAsia="ru-RU"/>
        </w:rPr>
        <w:t xml:space="preserve"> Западной области РСФСР (ныне — </w:t>
      </w:r>
      <w:hyperlink r:id="rId22" w:tooltip="Ульяновский район (Калужская область)" w:history="1">
        <w:r>
          <w:rPr>
            <w:sz w:val="28"/>
            <w:szCs w:val="28"/>
            <w:u w:val="single"/>
            <w:lang w:eastAsia="ru-RU"/>
          </w:rPr>
          <w:t xml:space="preserve">Ульяновский район</w:t>
        </w:r>
      </w:hyperlink>
      <w:r>
        <w:rPr>
          <w:sz w:val="28"/>
          <w:szCs w:val="28"/>
          <w:lang w:eastAsia="ru-RU"/>
        </w:rPr>
        <w:t xml:space="preserve"> </w:t>
      </w:r>
      <w:hyperlink r:id="rId23" w:tooltip="Калужская область" w:history="1">
        <w:r>
          <w:rPr>
            <w:sz w:val="28"/>
            <w:szCs w:val="28"/>
            <w:u w:val="single"/>
            <w:lang w:eastAsia="ru-RU"/>
          </w:rPr>
          <w:t xml:space="preserve">Калужской области</w:t>
        </w:r>
      </w:hyperlink>
      <w:r>
        <w:rPr>
          <w:sz w:val="28"/>
          <w:szCs w:val="28"/>
          <w:lang w:eastAsia="ru-RU"/>
        </w:rPr>
        <w:t xml:space="preserve">). Отец Сергея </w:t>
      </w:r>
      <w:r>
        <w:rPr>
          <w:sz w:val="28"/>
          <w:szCs w:val="28"/>
          <w:lang w:eastAsia="ru-RU"/>
        </w:rPr>
        <w:t xml:space="preserve">Алёшкова</w:t>
      </w:r>
      <w:r>
        <w:rPr>
          <w:sz w:val="28"/>
          <w:szCs w:val="28"/>
          <w:lang w:eastAsia="ru-RU"/>
        </w:rPr>
        <w:t xml:space="preserve"> умер ещё до войны, оставив сиротами четверых детей — Ивана, Андрея, Петра и самого младшего — Серге</w:t>
      </w:r>
      <w:r>
        <w:rPr>
          <w:sz w:val="28"/>
          <w:szCs w:val="28"/>
          <w:lang w:eastAsia="ru-RU"/>
        </w:rPr>
        <w:t xml:space="preserve">я.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before="120" w:after="120"/>
        <w:shd w:val="clear" w:color="auto" w:fill="ffffff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Когда осенью 1941 года область была занята </w:t>
      </w:r>
      <w:hyperlink r:id="rId24" w:tooltip="Вермахт" w:history="1">
        <w:r>
          <w:rPr>
            <w:sz w:val="28"/>
            <w:szCs w:val="28"/>
            <w:u w:val="single"/>
            <w:lang w:eastAsia="ru-RU"/>
          </w:rPr>
          <w:t xml:space="preserve">гитлеровцами</w:t>
        </w:r>
      </w:hyperlink>
      <w:r>
        <w:rPr>
          <w:sz w:val="28"/>
          <w:szCs w:val="28"/>
          <w:lang w:eastAsia="ru-RU"/>
        </w:rPr>
        <w:t xml:space="preserve">, деревня с</w:t>
      </w:r>
      <w:r>
        <w:rPr>
          <w:sz w:val="28"/>
          <w:szCs w:val="28"/>
          <w:lang w:eastAsia="ru-RU"/>
        </w:rPr>
        <w:t xml:space="preserve">тала базой партизанского отряда, а её жители — партизанами, в их числе, мать Серёжи и его старший брат десяти лет Петя, которые на одном из заданий были схвачены гитлеровцами. После пыток Петя был повешен, а пытавшаяся спасти сына мать была застрелена гитл</w:t>
      </w:r>
      <w:r>
        <w:rPr>
          <w:sz w:val="28"/>
          <w:szCs w:val="28"/>
          <w:lang w:eastAsia="ru-RU"/>
        </w:rPr>
        <w:t xml:space="preserve">еровцем. В августе 1942 года партизанская база в деревне была атакована гитлеровцами. Жители спасались бегством, во время которого Сергей потерялся. Спустя несколько дней в истощённом состоянии был найден разведчиками 142-го гвардейского стрелкового полка </w:t>
      </w:r>
      <w:hyperlink r:id="rId25" w:tooltip="47-я гвардейская стрелковая дивизия" w:history="1">
        <w:r>
          <w:rPr>
            <w:sz w:val="28"/>
            <w:szCs w:val="28"/>
            <w:u w:val="single"/>
            <w:lang w:eastAsia="ru-RU"/>
          </w:rPr>
          <w:t xml:space="preserve">47-й гвардейской стрелковой дивизии</w:t>
        </w:r>
      </w:hyperlink>
      <w:r>
        <w:rPr>
          <w:sz w:val="28"/>
          <w:szCs w:val="28"/>
          <w:lang w:eastAsia="ru-RU"/>
        </w:rPr>
        <w:t xml:space="preserve"> и перенесён через линию фронта.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before="120" w:after="120"/>
        <w:shd w:val="clear" w:color="auto" w:fill="ffffff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расположении совет</w:t>
      </w:r>
      <w:r>
        <w:rPr>
          <w:sz w:val="28"/>
          <w:szCs w:val="28"/>
          <w:lang w:eastAsia="ru-RU"/>
        </w:rPr>
        <w:t xml:space="preserve">ских войск Сергей по малолетству перепутал свою фамилию и назвался Алёшкиным. 8 сентября 1942 года был официально усыновлён помощником командира 510-го гвардейского стрелкового полка, Михаилом Даниловичем Воробьёвым, на тот момент ещё бездетным и холостым.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before="120" w:after="120"/>
        <w:shd w:val="clear" w:color="auto" w:fill="ffffff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Серёжа </w:t>
      </w:r>
      <w:r>
        <w:rPr>
          <w:sz w:val="28"/>
          <w:szCs w:val="28"/>
          <w:lang w:eastAsia="ru-RU"/>
        </w:rPr>
        <w:t xml:space="preserve">Алёшков</w:t>
      </w:r>
      <w:r>
        <w:rPr>
          <w:sz w:val="28"/>
          <w:szCs w:val="28"/>
          <w:lang w:eastAsia="ru-RU"/>
        </w:rPr>
        <w:t xml:space="preserve"> считается самым юным </w:t>
      </w:r>
      <w:hyperlink r:id="rId26" w:tooltip="Сын полка" w:history="1">
        <w:r>
          <w:rPr>
            <w:sz w:val="28"/>
            <w:szCs w:val="28"/>
            <w:u w:val="single"/>
            <w:lang w:eastAsia="ru-RU"/>
          </w:rPr>
          <w:t xml:space="preserve">сыном полка</w:t>
        </w:r>
      </w:hyperlink>
      <w:r>
        <w:rPr>
          <w:sz w:val="28"/>
          <w:szCs w:val="28"/>
          <w:lang w:eastAsia="ru-RU"/>
        </w:rPr>
        <w:t xml:space="preserve"> в истории Великой Отечественной войны. В начале ноября 1942 года вместе с полком попал под Сталинград. Там он спас своего нового отца, под обстрелом позвав на помощь и приняв участие в откапывании заваленного </w:t>
      </w:r>
      <w:hyperlink r:id="rId27" w:tooltip="Блиндаж" w:history="1">
        <w:r>
          <w:rPr>
            <w:sz w:val="28"/>
            <w:szCs w:val="28"/>
            <w:u w:val="single"/>
            <w:lang w:eastAsia="ru-RU"/>
          </w:rPr>
          <w:t xml:space="preserve">блиндажа</w:t>
        </w:r>
      </w:hyperlink>
      <w:r>
        <w:rPr>
          <w:sz w:val="28"/>
          <w:szCs w:val="28"/>
          <w:lang w:eastAsia="ru-RU"/>
        </w:rPr>
        <w:t xml:space="preserve"> с командиром полка и несколькими </w:t>
      </w:r>
      <w:hyperlink r:id="rId28" w:tooltip="Офицер" w:history="1">
        <w:r>
          <w:rPr>
            <w:sz w:val="28"/>
            <w:szCs w:val="28"/>
            <w:u w:val="single"/>
            <w:lang w:eastAsia="ru-RU"/>
          </w:rPr>
          <w:t xml:space="preserve">офицерами</w:t>
        </w:r>
      </w:hyperlink>
      <w:r>
        <w:rPr>
          <w:sz w:val="28"/>
          <w:szCs w:val="28"/>
          <w:lang w:eastAsia="ru-RU"/>
        </w:rPr>
        <w:t xml:space="preserve">. За это он приказом № 013 от 26 апреля 1943 года был награждён медалью «</w:t>
      </w:r>
      <w:hyperlink r:id="rId29" w:tooltip="Медаль " w:history="1">
        <w:r>
          <w:rPr>
            <w:sz w:val="28"/>
            <w:szCs w:val="28"/>
            <w:u w:val="single"/>
            <w:lang w:eastAsia="ru-RU"/>
          </w:rPr>
          <w:t xml:space="preserve">За боевые заслуги</w:t>
        </w:r>
      </w:hyperlink>
      <w:r>
        <w:rPr>
          <w:sz w:val="28"/>
          <w:szCs w:val="28"/>
          <w:lang w:eastAsia="ru-RU"/>
        </w:rPr>
        <w:t xml:space="preserve">».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before="120" w:after="120"/>
        <w:shd w:val="clear" w:color="auto" w:fill="ffffff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 время боевых действий Сергей </w:t>
      </w:r>
      <w:r>
        <w:rPr>
          <w:sz w:val="28"/>
          <w:szCs w:val="28"/>
          <w:lang w:eastAsia="ru-RU"/>
        </w:rPr>
        <w:t xml:space="preserve">Алёшков</w:t>
      </w:r>
      <w:r>
        <w:rPr>
          <w:sz w:val="28"/>
          <w:szCs w:val="28"/>
          <w:lang w:eastAsia="ru-RU"/>
        </w:rPr>
        <w:t xml:space="preserve"> был несколько раз ранен и несколько раз оказывался в опасных для жизни ситуациях. В конце концов в 1944 году из Польши по требованию командарма </w:t>
      </w:r>
      <w:hyperlink r:id="rId30" w:tooltip="Чуйков, Василий Иванович" w:history="1">
        <w:r>
          <w:rPr>
            <w:sz w:val="28"/>
            <w:szCs w:val="28"/>
            <w:u w:val="single"/>
            <w:lang w:eastAsia="ru-RU"/>
          </w:rPr>
          <w:t xml:space="preserve">Василия Чуйкова</w:t>
        </w:r>
      </w:hyperlink>
      <w:r>
        <w:rPr>
          <w:sz w:val="28"/>
          <w:szCs w:val="28"/>
          <w:lang w:eastAsia="ru-RU"/>
        </w:rPr>
        <w:t xml:space="preserve"> он был </w:t>
      </w:r>
      <w:r>
        <w:rPr>
          <w:sz w:val="28"/>
          <w:szCs w:val="28"/>
          <w:lang w:eastAsia="ru-RU"/>
        </w:rPr>
        <w:t xml:space="preserve">отправлен в </w:t>
      </w:r>
      <w:hyperlink r:id="rId31" w:tooltip="Тульское суворовское военное училище" w:history="1">
        <w:r>
          <w:rPr>
            <w:sz w:val="28"/>
            <w:szCs w:val="28"/>
            <w:u w:val="single"/>
            <w:lang w:eastAsia="ru-RU"/>
          </w:rPr>
          <w:t xml:space="preserve">Тульское суворовское военное училище</w:t>
        </w:r>
      </w:hyperlink>
      <w:r>
        <w:rPr>
          <w:sz w:val="28"/>
          <w:szCs w:val="28"/>
          <w:lang w:eastAsia="ru-RU"/>
        </w:rPr>
        <w:t xml:space="preserve">, где оказался самым молоды</w:t>
      </w:r>
      <w:r>
        <w:rPr>
          <w:sz w:val="28"/>
          <w:szCs w:val="28"/>
          <w:lang w:eastAsia="ru-RU"/>
        </w:rPr>
        <w:t xml:space="preserve">м воспитанником. Сергей увлекался спортом (получил разряды по боксу, самбо), но учился с трудом; после суворовского училища поступил в военное училище. Слабое здоровье, ранения давали о себе знать — по состоянию здоровья он был отчислен из военного училища</w:t>
      </w:r>
      <w:hyperlink r:id="rId32" w:tooltip="https://ru.wikipedia.org/wiki/%D0%90%D0%BB%D1%91%D1%88%D0%BA%D0%BE%D0%B2,_%D0%A1%D0%B5%D1%80%D0%B3%D0%B5%D0%B9_%D0%90%D0%BD%D0%B4%D1%80%D0%B5%D0%B5%D0%B2%D0%B8%D1%87#cite_note-rost-7" w:anchor="cite_note-rost-7" w:history="1">
        <w:r>
          <w:rPr>
            <w:sz w:val="28"/>
            <w:szCs w:val="28"/>
            <w:vertAlign w:val="superscript"/>
            <w:lang w:eastAsia="ru-RU"/>
          </w:rPr>
          <w:t xml:space="preserve">[</w:t>
        </w:r>
        <w:r>
          <w:rPr>
            <w:sz w:val="28"/>
            <w:szCs w:val="28"/>
            <w:u w:val="single"/>
            <w:vertAlign w:val="superscript"/>
            <w:lang w:eastAsia="ru-RU"/>
          </w:rPr>
          <w:t xml:space="preserve">7</w:t>
        </w:r>
        <w:r>
          <w:rPr>
            <w:sz w:val="28"/>
            <w:szCs w:val="28"/>
            <w:vertAlign w:val="superscript"/>
            <w:lang w:eastAsia="ru-RU"/>
          </w:rPr>
          <w:t xml:space="preserve">]</w:t>
        </w:r>
      </w:hyperlink>
      <w:r>
        <w:rPr>
          <w:sz w:val="28"/>
          <w:szCs w:val="28"/>
          <w:lang w:eastAsia="ru-RU"/>
        </w:rPr>
        <w:t xml:space="preserve">, и получил юридическое образование в </w:t>
      </w:r>
      <w:hyperlink r:id="rId33" w:tooltip="Харьков" w:history="1">
        <w:r>
          <w:rPr>
            <w:sz w:val="28"/>
            <w:szCs w:val="28"/>
            <w:u w:val="single"/>
            <w:lang w:eastAsia="ru-RU"/>
          </w:rPr>
          <w:t xml:space="preserve">Харькове</w:t>
        </w:r>
      </w:hyperlink>
      <w:r>
        <w:rPr>
          <w:sz w:val="28"/>
          <w:szCs w:val="28"/>
          <w:lang w:eastAsia="ru-RU"/>
        </w:rPr>
        <w:t xml:space="preserve">. Впоследствии уехал жить и работать в </w:t>
      </w:r>
      <w:hyperlink r:id="rId34" w:tooltip="Челябинск" w:history="1">
        <w:r>
          <w:rPr>
            <w:sz w:val="28"/>
            <w:szCs w:val="28"/>
            <w:u w:val="single"/>
            <w:lang w:eastAsia="ru-RU"/>
          </w:rPr>
          <w:t xml:space="preserve">Челябинск</w:t>
        </w:r>
      </w:hyperlink>
      <w:r>
        <w:rPr>
          <w:sz w:val="28"/>
          <w:szCs w:val="28"/>
          <w:lang w:eastAsia="ru-RU"/>
        </w:rPr>
        <w:t xml:space="preserve">, где к тому моменту жила его приёмная семья. Служил следователем прокуратуры, затем прокурором, а в последние годы юрисконсультом на Челябинском заводе оргстекла. Был дважды женат и разведён</w:t>
      </w:r>
      <w:hyperlink r:id="rId35" w:tooltip="https://ru.wikipedia.org/wiki/%D0%90%D0%BB%D1%91%D1%88%D0%BA%D0%BE%D0%B2,_%D0%A1%D0%B5%D1%80%D0%B3%D0%B5%D0%B9_%D0%90%D0%BD%D0%B4%D1%80%D0%B5%D0%B5%D0%B2%D0%B8%D1%87#cite_note-rost-7" w:anchor="cite_note-rost-7" w:history="1">
        <w:r>
          <w:rPr>
            <w:sz w:val="28"/>
            <w:szCs w:val="28"/>
            <w:vertAlign w:val="superscript"/>
            <w:lang w:eastAsia="ru-RU"/>
          </w:rPr>
          <w:t xml:space="preserve">[</w:t>
        </w:r>
        <w:r>
          <w:rPr>
            <w:sz w:val="28"/>
            <w:szCs w:val="28"/>
            <w:u w:val="single"/>
            <w:vertAlign w:val="superscript"/>
            <w:lang w:eastAsia="ru-RU"/>
          </w:rPr>
          <w:t xml:space="preserve">7</w:t>
        </w:r>
        <w:r>
          <w:rPr>
            <w:sz w:val="28"/>
            <w:szCs w:val="28"/>
            <w:vertAlign w:val="superscript"/>
            <w:lang w:eastAsia="ru-RU"/>
          </w:rPr>
          <w:t xml:space="preserve">]</w:t>
        </w:r>
      </w:hyperlink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before="120" w:after="120"/>
        <w:shd w:val="clear" w:color="auto" w:fill="ffffff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Сергей Андреевич </w:t>
      </w:r>
      <w:r>
        <w:rPr>
          <w:sz w:val="28"/>
          <w:szCs w:val="28"/>
          <w:lang w:eastAsia="ru-RU"/>
        </w:rPr>
        <w:t xml:space="preserve">Алёшков</w:t>
      </w:r>
      <w:r>
        <w:rPr>
          <w:sz w:val="28"/>
          <w:szCs w:val="28"/>
          <w:lang w:eastAsia="ru-RU"/>
        </w:rPr>
        <w:t xml:space="preserve"> умер 1 февраля 1990 года от сердечного приступа на автобусной остановке по дороге на работу</w:t>
      </w:r>
      <w:hyperlink r:id="rId36" w:tooltip="https://ru.wikipedia.org/wiki/%D0%90%D0%BB%D1%91%D1%88%D0%BA%D0%BE%D0%B2,_%D0%A1%D0%B5%D1%80%D0%B3%D0%B5%D0%B9_%D0%90%D0%BD%D0%B4%D1%80%D0%B5%D0%B5%D0%B2%D0%B8%D1%87#cite_note-_ce1f46c66bd0112d-8" w:anchor="cite_note-_ce1f46c66bd0112d-8" w:history="1">
        <w:r>
          <w:rPr>
            <w:sz w:val="28"/>
            <w:szCs w:val="28"/>
            <w:vertAlign w:val="superscript"/>
            <w:lang w:eastAsia="ru-RU"/>
          </w:rPr>
          <w:t xml:space="preserve">[</w:t>
        </w:r>
        <w:r>
          <w:rPr>
            <w:sz w:val="28"/>
            <w:szCs w:val="28"/>
            <w:u w:val="single"/>
            <w:vertAlign w:val="superscript"/>
            <w:lang w:eastAsia="ru-RU"/>
          </w:rPr>
          <w:t xml:space="preserve">8</w:t>
        </w:r>
        <w:r>
          <w:rPr>
            <w:sz w:val="28"/>
            <w:szCs w:val="28"/>
            <w:vertAlign w:val="superscript"/>
            <w:lang w:eastAsia="ru-RU"/>
          </w:rPr>
          <w:t xml:space="preserve">]</w:t>
        </w:r>
      </w:hyperlink>
      <w:r>
        <w:rPr>
          <w:sz w:val="28"/>
          <w:szCs w:val="28"/>
          <w:lang w:eastAsia="ru-RU"/>
        </w:rPr>
        <w:t xml:space="preserve">. Похоронен на </w:t>
      </w:r>
      <w:hyperlink r:id="rId37" w:tooltip="Успенское кладбище (Челябинск)" w:history="1">
        <w:r>
          <w:rPr>
            <w:sz w:val="28"/>
            <w:szCs w:val="28"/>
            <w:u w:val="single"/>
            <w:lang w:eastAsia="ru-RU"/>
          </w:rPr>
          <w:t xml:space="preserve">Успенском кладбище</w:t>
        </w:r>
      </w:hyperlink>
      <w:r>
        <w:rPr>
          <w:sz w:val="28"/>
          <w:szCs w:val="28"/>
          <w:lang w:eastAsia="ru-RU"/>
        </w:rPr>
        <w:t xml:space="preserve"> в Челябинске.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745"/>
        <w:ind w:left="0" w:right="134"/>
        <w:jc w:val="left"/>
        <w:spacing w:before="7"/>
      </w:pPr>
      <w:r>
        <w:t xml:space="preserve">Слайд</w:t>
      </w:r>
      <w:r>
        <w:rPr>
          <w:spacing w:val="-3"/>
        </w:rPr>
        <w:t xml:space="preserve"> </w:t>
      </w:r>
      <w:r>
        <w:t xml:space="preserve">16:</w:t>
      </w:r>
      <w:r>
        <w:rPr>
          <w:spacing w:val="-3"/>
        </w:rPr>
        <w:t xml:space="preserve"> </w:t>
      </w:r>
      <w:r>
        <w:t xml:space="preserve">Вася</w:t>
      </w:r>
      <w:r>
        <w:rPr>
          <w:spacing w:val="-1"/>
        </w:rPr>
        <w:t xml:space="preserve"> </w:t>
      </w:r>
      <w:r>
        <w:rPr>
          <w:spacing w:val="-2"/>
        </w:rPr>
        <w:t xml:space="preserve">Коробко</w:t>
      </w:r>
      <w:r/>
    </w:p>
    <w:p>
      <w:pPr>
        <w:pStyle w:val="925"/>
        <w:ind w:right="134"/>
        <w:spacing w:before="195" w:line="276" w:lineRule="auto"/>
      </w:pPr>
      <w:r>
        <w:rPr>
          <w:b/>
        </w:rPr>
        <w:t xml:space="preserve">Ведущий 2: </w:t>
      </w:r>
      <w:r>
        <w:t xml:space="preserve">Черниговск</w:t>
      </w:r>
      <w:r>
        <w:t xml:space="preserve">ая область. Фронт подошел вплотную к селу Погорельцы. На окраине, прикрывая отход наших частей, оборону держала рота. Патроны бойцам подносил мальчик. Звали его Вася Коробко. Ночь. Окраина села. Под мостом - Вася. Он вытаскивает железные скобы, подпиливает</w:t>
      </w:r>
      <w:r>
        <w:rPr>
          <w:spacing w:val="-1"/>
        </w:rPr>
        <w:t xml:space="preserve"> </w:t>
      </w:r>
      <w:r>
        <w:t xml:space="preserve">сваи,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рассвете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укрытия</w:t>
      </w:r>
      <w:r>
        <w:rPr>
          <w:spacing w:val="-1"/>
        </w:rPr>
        <w:t xml:space="preserve"> </w:t>
      </w:r>
      <w:r>
        <w:t xml:space="preserve">наблюдает,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рушится мост</w:t>
      </w:r>
      <w:r>
        <w:rPr>
          <w:spacing w:val="-2"/>
        </w:rPr>
        <w:t xml:space="preserve"> </w:t>
      </w:r>
      <w:r>
        <w:t xml:space="preserve">под тяжестью фашистского БТРа. Партизаны убедились, что Васе можно доверять, и поручили ему серьезное дело: стать разведчиком в логове врага.</w:t>
      </w:r>
      <w:r>
        <w:rPr>
          <w:spacing w:val="40"/>
        </w:rPr>
        <w:t xml:space="preserve"> </w:t>
      </w:r>
      <w:r>
        <w:t xml:space="preserve">В штабе фашистов он топит печи, колет дрова, а сам присматривается, запоминает, передает партиза</w:t>
      </w:r>
      <w:r>
        <w:t xml:space="preserve">нам сведения. Каратели, задумавшие истребить партизан, заставили мальчика вести их в лес. Но Вася вывел гитлеровцев к засаде полицаев. Гитлеровцы, в темноте приняв их за партизан, открыли бешеный огонь, перебили всех полицаев и сами понесли большие потери.</w:t>
      </w:r>
      <w:r/>
    </w:p>
    <w:p>
      <w:pPr>
        <w:pStyle w:val="925"/>
        <w:ind w:right="141"/>
        <w:spacing w:before="148" w:line="276" w:lineRule="auto"/>
      </w:pPr>
      <w:r>
        <w:t xml:space="preserve">Вместе с партизанами Вася уничтожил девять эшелонов, с</w:t>
      </w:r>
      <w:r>
        <w:t xml:space="preserve">отни гитлеровцев. В одном из боев он был сражен вражеской пулей. Своего маленького героя, прожившего короткую, но такую яркую жизнь, Родина наградила орденами Ленина, Красного Знамени, Отечественной войны 1 степени, медалью "Партизану Отечественной войны".</w:t>
      </w:r>
      <w:r/>
    </w:p>
    <w:p>
      <w:pPr>
        <w:pStyle w:val="745"/>
        <w:ind w:left="2536" w:right="2676" w:firstLine="4"/>
        <w:spacing w:before="158" w:line="276" w:lineRule="auto"/>
      </w:pPr>
      <w:r>
        <w:t xml:space="preserve">Слайд 17: фото Надя Богданова Слайд</w:t>
      </w:r>
      <w:r>
        <w:rPr>
          <w:spacing w:val="-10"/>
        </w:rPr>
        <w:t xml:space="preserve"> </w:t>
      </w:r>
      <w:r>
        <w:t xml:space="preserve">18:</w:t>
      </w:r>
      <w:r>
        <w:rPr>
          <w:spacing w:val="-7"/>
        </w:rPr>
        <w:t xml:space="preserve"> </w:t>
      </w:r>
      <w:r>
        <w:t xml:space="preserve">видео</w:t>
      </w:r>
      <w:r>
        <w:rPr>
          <w:spacing w:val="-9"/>
        </w:rPr>
        <w:t xml:space="preserve"> </w:t>
      </w:r>
      <w:r>
        <w:t xml:space="preserve">«Надя</w:t>
      </w:r>
      <w:r>
        <w:rPr>
          <w:spacing w:val="-9"/>
        </w:rPr>
        <w:t xml:space="preserve"> </w:t>
      </w:r>
      <w:r>
        <w:t xml:space="preserve">Богданова» </w:t>
      </w:r>
      <w:r/>
    </w:p>
    <w:p>
      <w:pPr>
        <w:ind w:left="2" w:right="137"/>
        <w:jc w:val="both"/>
        <w:spacing w:line="276" w:lineRule="auto"/>
        <w:rPr>
          <w:i/>
          <w:sz w:val="28"/>
        </w:rPr>
      </w:pPr>
      <w:r>
        <w:rPr>
          <w:b/>
          <w:sz w:val="28"/>
        </w:rPr>
        <w:t xml:space="preserve">Ведущий 1: </w:t>
      </w:r>
      <w:r>
        <w:rPr>
          <w:i/>
          <w:sz w:val="28"/>
        </w:rPr>
        <w:t xml:space="preserve">Следующая героиня – это школьница, которая воспитывалась в детском доме – Надежда Богданова – давайте послушаем ее удивительную </w:t>
      </w:r>
      <w:r>
        <w:rPr>
          <w:i/>
          <w:spacing w:val="-2"/>
          <w:sz w:val="28"/>
        </w:rPr>
        <w:t xml:space="preserve">историю.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925"/>
        <w:ind w:right="138"/>
        <w:spacing w:line="276" w:lineRule="auto"/>
      </w:pPr>
      <w:r>
        <w:t xml:space="preserve">Её дважды казнили гитлеровцы, и боевые друзья долгие годы считали Надю Богданову погибшей. Ей даже памятник поставили. В это трудно</w:t>
      </w:r>
      <w:r>
        <w:rPr>
          <w:spacing w:val="-1"/>
        </w:rPr>
        <w:t xml:space="preserve"> </w:t>
      </w:r>
      <w:r>
        <w:t xml:space="preserve">поверить, но, когда она стала разведчицей в партизанском отряде</w:t>
      </w:r>
      <w:r>
        <w:rPr>
          <w:spacing w:val="68"/>
        </w:rPr>
        <w:t xml:space="preserve"> </w:t>
      </w:r>
      <w:r>
        <w:t xml:space="preserve">"дяди</w:t>
      </w:r>
      <w:r>
        <w:rPr>
          <w:spacing w:val="69"/>
        </w:rPr>
        <w:t xml:space="preserve"> </w:t>
      </w:r>
      <w:r>
        <w:t xml:space="preserve">Вани"</w:t>
      </w:r>
      <w:r>
        <w:rPr>
          <w:spacing w:val="69"/>
        </w:rPr>
        <w:t xml:space="preserve"> </w:t>
      </w:r>
      <w:r>
        <w:t xml:space="preserve">Дьячкова,</w:t>
      </w:r>
      <w:r>
        <w:rPr>
          <w:spacing w:val="68"/>
        </w:rPr>
        <w:t xml:space="preserve"> </w:t>
      </w:r>
      <w:r>
        <w:t xml:space="preserve">ей</w:t>
      </w:r>
      <w:r>
        <w:rPr>
          <w:spacing w:val="70"/>
        </w:rPr>
        <w:t xml:space="preserve"> </w:t>
      </w:r>
      <w:r>
        <w:t xml:space="preserve">не</w:t>
      </w:r>
      <w:r>
        <w:rPr>
          <w:spacing w:val="66"/>
        </w:rPr>
        <w:t xml:space="preserve"> </w:t>
      </w:r>
      <w:r>
        <w:t xml:space="preserve">было</w:t>
      </w:r>
      <w:r>
        <w:rPr>
          <w:spacing w:val="70"/>
        </w:rPr>
        <w:t xml:space="preserve"> </w:t>
      </w:r>
      <w:r>
        <w:t xml:space="preserve">ещё</w:t>
      </w:r>
      <w:r>
        <w:rPr>
          <w:spacing w:val="69"/>
        </w:rPr>
        <w:t xml:space="preserve"> </w:t>
      </w:r>
      <w:r>
        <w:t xml:space="preserve">и</w:t>
      </w:r>
      <w:r>
        <w:rPr>
          <w:spacing w:val="68"/>
        </w:rPr>
        <w:t xml:space="preserve"> </w:t>
      </w:r>
      <w:r>
        <w:t xml:space="preserve">десяти</w:t>
      </w:r>
      <w:r>
        <w:rPr>
          <w:spacing w:val="67"/>
        </w:rPr>
        <w:t xml:space="preserve"> </w:t>
      </w:r>
      <w:r>
        <w:t xml:space="preserve">лет.</w:t>
      </w:r>
      <w:r>
        <w:rPr>
          <w:spacing w:val="68"/>
        </w:rPr>
        <w:t xml:space="preserve"> </w:t>
      </w:r>
      <w:r>
        <w:rPr>
          <w:spacing w:val="-2"/>
        </w:rPr>
        <w:t xml:space="preserve">Маленькая,</w:t>
      </w:r>
      <w:r>
        <w:t xml:space="preserve"> худень</w:t>
      </w:r>
      <w:r>
        <w:t xml:space="preserve">кая, она, прикидываясь нищенкой, бродила среди фашистов, всё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</w:t>
      </w:r>
      <w:r/>
    </w:p>
    <w:p>
      <w:pPr>
        <w:pStyle w:val="925"/>
        <w:ind w:right="135"/>
        <w:spacing w:before="3" w:line="276" w:lineRule="auto"/>
      </w:pPr>
      <w:r>
        <w:t xml:space="preserve">Первый раз</w:t>
      </w:r>
      <w:r>
        <w:rPr>
          <w:spacing w:val="-1"/>
        </w:rPr>
        <w:t xml:space="preserve"> </w:t>
      </w:r>
      <w:r>
        <w:t xml:space="preserve">её схватили, когда</w:t>
      </w:r>
      <w:r>
        <w:rPr>
          <w:spacing w:val="-1"/>
        </w:rPr>
        <w:t xml:space="preserve"> </w:t>
      </w:r>
      <w:r>
        <w:t xml:space="preserve">вместе с</w:t>
      </w:r>
      <w:r>
        <w:rPr>
          <w:spacing w:val="-1"/>
        </w:rPr>
        <w:t xml:space="preserve"> </w:t>
      </w:r>
      <w:r>
        <w:t xml:space="preserve">Ваней </w:t>
      </w:r>
      <w:r>
        <w:t xml:space="preserve">Звонцовым</w:t>
      </w:r>
      <w:r>
        <w:t xml:space="preserve"> вывесила</w:t>
      </w:r>
      <w:r>
        <w:rPr>
          <w:spacing w:val="-1"/>
        </w:rPr>
        <w:t xml:space="preserve"> </w:t>
      </w:r>
      <w:r>
        <w:t xml:space="preserve">она 7 ноября 1941 года красный флаг в оккупированном врагом Витебске. Били, пытали, а когда привели ко рву - расстреливать, сил</w:t>
      </w:r>
      <w:r>
        <w:rPr>
          <w:spacing w:val="-1"/>
        </w:rPr>
        <w:t xml:space="preserve"> </w:t>
      </w:r>
      <w:r>
        <w:t xml:space="preserve">у</w:t>
      </w:r>
      <w:r>
        <w:rPr>
          <w:spacing w:val="-1"/>
        </w:rPr>
        <w:t xml:space="preserve"> </w:t>
      </w:r>
      <w:r>
        <w:t xml:space="preserve">неё уже не оставалось - упала в ров, на мгновение опередив пулю. Ваня погиб, а Надю партизаны нашли во рву живой...</w:t>
      </w:r>
      <w:r/>
    </w:p>
    <w:p>
      <w:pPr>
        <w:pStyle w:val="925"/>
        <w:ind w:right="138" w:firstLine="707"/>
        <w:spacing w:line="276" w:lineRule="auto"/>
      </w:pPr>
      <w:r>
        <w:t xml:space="preserve">Второй раз её схватили в конце 43-го. И снова пытки: её обливали на морозе ледяной водой, выжигали на спине пятиконечную звезду. Считая разведчицу мёртвой, гитлеровцы, когда партизаны атаковали </w:t>
      </w:r>
      <w:r>
        <w:t xml:space="preserve">Карасево</w:t>
      </w:r>
      <w:r>
        <w:t xml:space="preserve">, бросили её. Выходили её, парализованную и почти слепую, местные жители. После войны в Одессе академик В.П. Филатов вернул Наде зрение.</w:t>
      </w:r>
      <w:r/>
    </w:p>
    <w:p>
      <w:pPr>
        <w:pStyle w:val="925"/>
        <w:ind w:right="136" w:firstLine="707"/>
        <w:spacing w:line="276" w:lineRule="auto"/>
      </w:pPr>
      <w:r>
        <w:t xml:space="preserve">Спустя 15 лет услышала она по радио, как начальник разведки 6-го отряда Слесаренко - её командир - говорил, что никогда не забудут бойцы своих погибших товарищей, и назвал среди них Надю Богданову, которая ему, раненому, спасла жизнь...</w:t>
      </w:r>
      <w:r/>
    </w:p>
    <w:p>
      <w:pPr>
        <w:pStyle w:val="925"/>
        <w:ind w:right="144" w:firstLine="707"/>
        <w:spacing w:line="276" w:lineRule="auto"/>
      </w:pPr>
      <w:r>
        <w:t xml:space="preserve">Только тогда и объявилась она, только тогда и узнали люди, работавшие с нею вместе, о том, какой удивительной судьбы человек она,</w:t>
      </w:r>
      <w:r/>
    </w:p>
    <w:p>
      <w:pPr>
        <w:pStyle w:val="925"/>
        <w:ind w:right="137" w:firstLine="707"/>
        <w:spacing w:line="276" w:lineRule="auto"/>
      </w:pPr>
      <w:r>
        <w:t xml:space="preserve">Надя Богданова, награждена орденами Красного Знамени, Отечественной войны 1 степени, медалями. После войны вышла замуж, завела семью, проживала в городе Витебск, Белорусской ССР. Умерла в 1991 году в возрасте 58 лет.</w:t>
      </w:r>
      <w:r/>
    </w:p>
    <w:p>
      <w:pPr>
        <w:pStyle w:val="925"/>
        <w:ind w:right="134"/>
        <w:spacing w:line="276" w:lineRule="auto"/>
      </w:pPr>
      <w:r>
        <w:rPr>
          <w:b/>
        </w:rPr>
        <w:t xml:space="preserve">Ведущий 2: </w:t>
      </w:r>
      <w:r>
        <w:t xml:space="preserve">Мы расск</w:t>
      </w:r>
      <w:r>
        <w:t xml:space="preserve">азали лишь о некоторых из тех, кто беззаветно любил Родину и мужественно сражался с фашистами. Вся послевоенная молодёжь знала этих юных героев. А сколько их еще было – мальчиков и девочек, совершивших свои большие подвиги, чьи имена остались неизвестными?</w:t>
      </w:r>
      <w:r/>
    </w:p>
    <w:p>
      <w:pPr>
        <w:pStyle w:val="745"/>
        <w:ind w:right="707"/>
      </w:pPr>
      <w:r>
        <w:t xml:space="preserve">Слайд</w:t>
      </w:r>
      <w:r>
        <w:rPr>
          <w:spacing w:val="-6"/>
        </w:rPr>
        <w:t xml:space="preserve"> </w:t>
      </w:r>
      <w:r>
        <w:t xml:space="preserve">20:</w:t>
      </w:r>
      <w:r>
        <w:rPr>
          <w:spacing w:val="-3"/>
        </w:rPr>
        <w:t xml:space="preserve"> </w:t>
      </w:r>
      <w:r>
        <w:t xml:space="preserve">книги</w:t>
      </w:r>
      <w:r>
        <w:rPr>
          <w:spacing w:val="-5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детях</w:t>
      </w:r>
      <w:r>
        <w:rPr>
          <w:spacing w:val="-2"/>
        </w:rPr>
        <w:t xml:space="preserve"> </w:t>
      </w:r>
      <w:r>
        <w:rPr>
          <w:spacing w:val="-4"/>
        </w:rPr>
        <w:t xml:space="preserve">войны</w:t>
      </w:r>
      <w:r/>
    </w:p>
    <w:p>
      <w:pPr>
        <w:pStyle w:val="925"/>
        <w:ind w:right="137" w:firstLine="707"/>
        <w:spacing w:line="276" w:lineRule="auto"/>
      </w:pPr>
      <w:r>
        <w:t xml:space="preserve">О</w:t>
      </w:r>
      <w:r>
        <w:rPr>
          <w:spacing w:val="-1"/>
        </w:rPr>
        <w:t xml:space="preserve"> </w:t>
      </w:r>
      <w:r>
        <w:t xml:space="preserve">историях юных героев</w:t>
      </w:r>
      <w:r>
        <w:rPr>
          <w:spacing w:val="-1"/>
        </w:rPr>
        <w:t xml:space="preserve"> </w:t>
      </w:r>
      <w:r>
        <w:t xml:space="preserve">писали многие</w:t>
      </w:r>
      <w:r>
        <w:rPr>
          <w:spacing w:val="-3"/>
        </w:rPr>
        <w:t xml:space="preserve"> </w:t>
      </w:r>
      <w:r>
        <w:t xml:space="preserve">писатели,</w:t>
      </w:r>
      <w:r>
        <w:rPr>
          <w:spacing w:val="-1"/>
        </w:rPr>
        <w:t xml:space="preserve"> </w:t>
      </w:r>
      <w:r>
        <w:t xml:space="preserve">например: Владимир Богомолов «Иван», «Зося», Валентин Катаев «Сын Полка», Анатолий </w:t>
      </w:r>
      <w:r>
        <w:t xml:space="preserve">Приставкин</w:t>
      </w:r>
      <w:r>
        <w:rPr>
          <w:spacing w:val="61"/>
        </w:rPr>
        <w:t xml:space="preserve">  </w:t>
      </w:r>
      <w:r>
        <w:t xml:space="preserve">«</w:t>
      </w:r>
      <w:r>
        <w:t xml:space="preserve">Ночевала</w:t>
      </w:r>
      <w:r>
        <w:rPr>
          <w:spacing w:val="61"/>
        </w:rPr>
        <w:t xml:space="preserve">  </w:t>
      </w:r>
      <w:r>
        <w:t xml:space="preserve">тучка</w:t>
      </w:r>
      <w:r>
        <w:rPr>
          <w:spacing w:val="62"/>
        </w:rPr>
        <w:t xml:space="preserve">  </w:t>
      </w:r>
      <w:r>
        <w:t xml:space="preserve">золотая»,</w:t>
      </w:r>
      <w:r>
        <w:rPr>
          <w:spacing w:val="61"/>
        </w:rPr>
        <w:t xml:space="preserve">  </w:t>
      </w:r>
      <w:r>
        <w:t xml:space="preserve">вам</w:t>
      </w:r>
      <w:r>
        <w:rPr>
          <w:spacing w:val="61"/>
        </w:rPr>
        <w:t xml:space="preserve">  </w:t>
      </w:r>
      <w:r>
        <w:t xml:space="preserve">будет</w:t>
      </w:r>
      <w:r>
        <w:rPr>
          <w:spacing w:val="63"/>
        </w:rPr>
        <w:t xml:space="preserve">  </w:t>
      </w:r>
      <w:r>
        <w:t xml:space="preserve">интересна</w:t>
      </w:r>
      <w:r>
        <w:rPr>
          <w:spacing w:val="61"/>
        </w:rPr>
        <w:t xml:space="preserve">  </w:t>
      </w:r>
      <w:r>
        <w:rPr>
          <w:spacing w:val="-2"/>
        </w:rPr>
        <w:t xml:space="preserve">книга</w:t>
      </w:r>
      <w:r/>
    </w:p>
    <w:p>
      <w:pPr>
        <w:pStyle w:val="925"/>
        <w:ind w:right="139"/>
        <w:spacing w:before="1" w:line="276" w:lineRule="auto"/>
      </w:pPr>
      <w:r>
        <w:t xml:space="preserve">«Блокадный дневник Лены Мухиной», автор Даниил Гранин написал документальную книгу, основанную</w:t>
      </w:r>
      <w:r>
        <w:rPr>
          <w:spacing w:val="40"/>
        </w:rPr>
        <w:t xml:space="preserve"> </w:t>
      </w:r>
      <w:r>
        <w:t xml:space="preserve">на реальных событиях «Блокадная книга», в которой упоминается дневник Тани </w:t>
      </w:r>
      <w:r>
        <w:t xml:space="preserve">Савичевой….</w:t>
      </w:r>
      <w:r>
        <w:t xml:space="preserve">. и другие истории выживания.</w:t>
      </w:r>
      <w:r/>
    </w:p>
    <w:p>
      <w:pPr>
        <w:pStyle w:val="925"/>
        <w:ind w:left="0" w:right="137" w:firstLine="720"/>
        <w:spacing w:before="67" w:line="276" w:lineRule="auto"/>
      </w:pPr>
      <w:r>
        <w:t xml:space="preserve">Найдите чуточку своего времени и прочитайте хотя-бы несколько рассказов,</w:t>
      </w:r>
      <w:r>
        <w:rPr>
          <w:spacing w:val="-3"/>
        </w:rPr>
        <w:t xml:space="preserve"> </w:t>
      </w:r>
      <w:r>
        <w:t xml:space="preserve">прочувствуйте вместе с автором</w:t>
      </w:r>
      <w:r>
        <w:rPr>
          <w:spacing w:val="-2"/>
        </w:rPr>
        <w:t xml:space="preserve"> </w:t>
      </w:r>
      <w:r>
        <w:t xml:space="preserve">и героями страшную историю той </w:t>
      </w:r>
      <w:r>
        <w:rPr>
          <w:spacing w:val="-2"/>
        </w:rPr>
        <w:t xml:space="preserve">войны.</w:t>
      </w:r>
      <w:r/>
    </w:p>
    <w:p>
      <w:pPr>
        <w:pStyle w:val="925"/>
        <w:ind w:right="135" w:firstLine="707"/>
        <w:spacing w:line="276" w:lineRule="auto"/>
      </w:pPr>
      <w:r>
        <w:rPr>
          <w:b/>
        </w:rPr>
        <w:t xml:space="preserve">Ведущий 1</w:t>
      </w:r>
      <w:r>
        <w:rPr>
          <w:b/>
        </w:rPr>
        <w:t xml:space="preserve">: </w:t>
      </w:r>
      <w:r>
        <w:t xml:space="preserve">Пусть</w:t>
      </w:r>
      <w:r>
        <w:t xml:space="preserve"> живет</w:t>
      </w:r>
      <w:r>
        <w:rPr>
          <w:spacing w:val="40"/>
        </w:rPr>
        <w:t xml:space="preserve"> </w:t>
      </w:r>
      <w:r>
        <w:t xml:space="preserve">в наших сердцах память о юных героях, отдавших свою жизнь за свободу и счастье людей.</w:t>
      </w:r>
      <w:r>
        <w:rPr>
          <w:spacing w:val="40"/>
        </w:rPr>
        <w:t xml:space="preserve"> </w:t>
      </w:r>
      <w:r>
        <w:t xml:space="preserve">Наше мероприятие мы завершим песней «О той весне»,</w:t>
      </w:r>
      <w:r>
        <w:rPr>
          <w:spacing w:val="40"/>
        </w:rPr>
        <w:t xml:space="preserve"> </w:t>
      </w:r>
      <w:r>
        <w:t xml:space="preserve">автор стихов и музыки - Елена Плотникова. Эта песня - словно взгляд из настоящего глазами современных детей - на героическое прошлое их прадедов, их нелёгкий путь к Победе в Великой Отечественной войне.</w:t>
      </w:r>
      <w:r/>
    </w:p>
    <w:p>
      <w:pPr>
        <w:ind w:left="3307" w:right="1951" w:hanging="579"/>
        <w:spacing w:before="157" w:line="278" w:lineRule="auto"/>
        <w:rPr>
          <w:b/>
          <w:i/>
          <w:sz w:val="28"/>
        </w:rPr>
      </w:pPr>
      <w:r>
        <w:rPr>
          <w:b/>
          <w:i/>
          <w:sz w:val="28"/>
        </w:rPr>
        <w:t xml:space="preserve">Слайд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21: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Песня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 xml:space="preserve">«О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 xml:space="preserve">той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весне» Спасибо за внимание!</w:t>
      </w:r>
      <w:r>
        <w:rPr>
          <w:b/>
          <w:i/>
          <w:sz w:val="28"/>
        </w:rPr>
      </w:r>
      <w:r>
        <w:rPr>
          <w:b/>
          <w:i/>
          <w:sz w:val="28"/>
        </w:rPr>
      </w:r>
    </w:p>
    <w:sectPr>
      <w:footerReference w:type="default" r:id="rId8"/>
      <w:footnotePr/>
      <w:endnotePr/>
      <w:type w:val="nextPage"/>
      <w:pgSz w:w="11910" w:h="16840" w:orient="portrait"/>
      <w:pgMar w:top="1040" w:right="708" w:bottom="1200" w:left="1700" w:header="0" w:footer="1002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ind w:left="0"/>
      <w:jc w:val="left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544.42pt;mso-position-horizontal:absolute;mso-position-vertical-relative:page;margin-top:780.80pt;mso-position-vertical:absolute;width:12.60pt;height:13.0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 xml:space="preserve"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  <w:r>
                      <w:rPr>
                        <w:rFonts w:ascii="Calibri"/>
                      </w:rPr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1 Char"/>
    <w:basedOn w:val="753"/>
    <w:link w:val="744"/>
    <w:uiPriority w:val="9"/>
    <w:rPr>
      <w:rFonts w:ascii="Arial" w:hAnsi="Arial" w:eastAsia="Arial" w:cs="Arial"/>
      <w:sz w:val="40"/>
      <w:szCs w:val="40"/>
    </w:rPr>
  </w:style>
  <w:style w:type="character" w:styleId="727">
    <w:name w:val="Heading 2 Char"/>
    <w:basedOn w:val="753"/>
    <w:link w:val="745"/>
    <w:uiPriority w:val="9"/>
    <w:rPr>
      <w:rFonts w:ascii="Arial" w:hAnsi="Arial" w:eastAsia="Arial" w:cs="Arial"/>
      <w:sz w:val="34"/>
    </w:rPr>
  </w:style>
  <w:style w:type="character" w:styleId="728">
    <w:name w:val="Heading 3 Char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29">
    <w:name w:val="Heading 4 Char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30">
    <w:name w:val="Heading 5 Char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31">
    <w:name w:val="Heading 6 Char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32">
    <w:name w:val="Heading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34">
    <w:name w:val="Heading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35">
    <w:name w:val="Title Char"/>
    <w:basedOn w:val="753"/>
    <w:link w:val="766"/>
    <w:uiPriority w:val="10"/>
    <w:rPr>
      <w:sz w:val="48"/>
      <w:szCs w:val="48"/>
    </w:rPr>
  </w:style>
  <w:style w:type="character" w:styleId="736">
    <w:name w:val="Subtitle Char"/>
    <w:basedOn w:val="753"/>
    <w:link w:val="768"/>
    <w:uiPriority w:val="11"/>
    <w:rPr>
      <w:sz w:val="24"/>
      <w:szCs w:val="24"/>
    </w:rPr>
  </w:style>
  <w:style w:type="character" w:styleId="737">
    <w:name w:val="Quote Char"/>
    <w:link w:val="770"/>
    <w:uiPriority w:val="29"/>
    <w:rPr>
      <w:i/>
    </w:rPr>
  </w:style>
  <w:style w:type="character" w:styleId="738">
    <w:name w:val="Intense Quote Char"/>
    <w:link w:val="772"/>
    <w:uiPriority w:val="30"/>
    <w:rPr>
      <w:i/>
    </w:rPr>
  </w:style>
  <w:style w:type="character" w:styleId="739">
    <w:name w:val="Header Char"/>
    <w:basedOn w:val="753"/>
    <w:link w:val="774"/>
    <w:uiPriority w:val="99"/>
  </w:style>
  <w:style w:type="character" w:styleId="740">
    <w:name w:val="Caption Char"/>
    <w:basedOn w:val="778"/>
    <w:link w:val="776"/>
    <w:uiPriority w:val="99"/>
  </w:style>
  <w:style w:type="character" w:styleId="741">
    <w:name w:val="Footnote Text Char"/>
    <w:link w:val="907"/>
    <w:uiPriority w:val="99"/>
    <w:rPr>
      <w:sz w:val="18"/>
    </w:rPr>
  </w:style>
  <w:style w:type="character" w:styleId="742">
    <w:name w:val="Endnote Text Char"/>
    <w:link w:val="910"/>
    <w:uiPriority w:val="99"/>
    <w:rPr>
      <w:sz w:val="20"/>
    </w:rPr>
  </w:style>
  <w:style w:type="paragraph" w:styleId="74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44">
    <w:name w:val="Heading 1"/>
    <w:basedOn w:val="743"/>
    <w:link w:val="756"/>
    <w:uiPriority w:val="1"/>
    <w:qFormat/>
    <w:pPr>
      <w:jc w:val="center"/>
      <w:spacing w:before="4"/>
      <w:outlineLvl w:val="0"/>
    </w:pPr>
    <w:rPr>
      <w:b/>
      <w:bCs/>
      <w:sz w:val="28"/>
      <w:szCs w:val="28"/>
    </w:rPr>
  </w:style>
  <w:style w:type="paragraph" w:styleId="745">
    <w:name w:val="Heading 2"/>
    <w:basedOn w:val="743"/>
    <w:link w:val="757"/>
    <w:uiPriority w:val="1"/>
    <w:qFormat/>
    <w:pPr>
      <w:ind w:left="569" w:right="704"/>
      <w:jc w:val="center"/>
      <w:outlineLvl w:val="1"/>
    </w:pPr>
    <w:rPr>
      <w:b/>
      <w:bCs/>
      <w:i/>
      <w:iCs/>
      <w:sz w:val="28"/>
      <w:szCs w:val="28"/>
    </w:rPr>
  </w:style>
  <w:style w:type="paragraph" w:styleId="746">
    <w:name w:val="Heading 3"/>
    <w:basedOn w:val="743"/>
    <w:next w:val="743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43"/>
    <w:next w:val="743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43"/>
    <w:next w:val="743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43"/>
    <w:next w:val="743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50">
    <w:name w:val="Heading 7"/>
    <w:basedOn w:val="743"/>
    <w:next w:val="743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51">
    <w:name w:val="Heading 8"/>
    <w:basedOn w:val="743"/>
    <w:next w:val="743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52">
    <w:name w:val="Heading 9"/>
    <w:basedOn w:val="743"/>
    <w:next w:val="743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Заголовок 1 Знак"/>
    <w:basedOn w:val="753"/>
    <w:link w:val="744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Заголовок 2 Знак"/>
    <w:basedOn w:val="753"/>
    <w:link w:val="745"/>
    <w:uiPriority w:val="9"/>
    <w:rPr>
      <w:rFonts w:ascii="Arial" w:hAnsi="Arial" w:eastAsia="Arial" w:cs="Arial"/>
      <w:sz w:val="34"/>
    </w:rPr>
  </w:style>
  <w:style w:type="character" w:styleId="758" w:customStyle="1">
    <w:name w:val="Заголовок 3 Знак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No Spacing"/>
    <w:uiPriority w:val="1"/>
    <w:qFormat/>
  </w:style>
  <w:style w:type="paragraph" w:styleId="766">
    <w:name w:val="Title"/>
    <w:basedOn w:val="743"/>
    <w:next w:val="743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 w:customStyle="1">
    <w:name w:val="Заголовок Знак"/>
    <w:basedOn w:val="753"/>
    <w:link w:val="766"/>
    <w:uiPriority w:val="10"/>
    <w:rPr>
      <w:sz w:val="48"/>
      <w:szCs w:val="48"/>
    </w:rPr>
  </w:style>
  <w:style w:type="paragraph" w:styleId="768">
    <w:name w:val="Subtitle"/>
    <w:basedOn w:val="743"/>
    <w:next w:val="743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Подзаголовок Знак"/>
    <w:basedOn w:val="753"/>
    <w:link w:val="768"/>
    <w:uiPriority w:val="11"/>
    <w:rPr>
      <w:sz w:val="24"/>
      <w:szCs w:val="24"/>
    </w:rPr>
  </w:style>
  <w:style w:type="paragraph" w:styleId="770">
    <w:name w:val="Quote"/>
    <w:basedOn w:val="743"/>
    <w:next w:val="743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43"/>
    <w:next w:val="743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paragraph" w:styleId="774">
    <w:name w:val="Header"/>
    <w:basedOn w:val="743"/>
    <w:link w:val="77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5" w:customStyle="1">
    <w:name w:val="Верхний колонтитул Знак"/>
    <w:basedOn w:val="753"/>
    <w:link w:val="774"/>
    <w:uiPriority w:val="99"/>
  </w:style>
  <w:style w:type="paragraph" w:styleId="776">
    <w:name w:val="Footer"/>
    <w:basedOn w:val="743"/>
    <w:link w:val="77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7" w:customStyle="1">
    <w:name w:val="Footer Char"/>
    <w:basedOn w:val="753"/>
    <w:uiPriority w:val="99"/>
  </w:style>
  <w:style w:type="paragraph" w:styleId="778">
    <w:name w:val="Caption"/>
    <w:basedOn w:val="743"/>
    <w:next w:val="7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 w:customStyle="1">
    <w:name w:val="Нижний колонтитул Знак"/>
    <w:link w:val="776"/>
    <w:uiPriority w:val="99"/>
  </w:style>
  <w:style w:type="table" w:styleId="780">
    <w:name w:val="Table Grid"/>
    <w:basedOn w:val="75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1" w:customStyle="1">
    <w:name w:val="Table Grid Light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2">
    <w:name w:val="Plain Table 1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basedOn w:val="75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basedOn w:val="75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1"/>
    <w:basedOn w:val="75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2"/>
    <w:basedOn w:val="75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3"/>
    <w:basedOn w:val="75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4"/>
    <w:basedOn w:val="75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5"/>
    <w:basedOn w:val="75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6"/>
    <w:basedOn w:val="75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1"/>
    <w:basedOn w:val="75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2"/>
    <w:basedOn w:val="75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3"/>
    <w:basedOn w:val="75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4"/>
    <w:basedOn w:val="75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5"/>
    <w:basedOn w:val="75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6"/>
    <w:basedOn w:val="75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1"/>
    <w:basedOn w:val="75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2"/>
    <w:basedOn w:val="75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3"/>
    <w:basedOn w:val="75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4"/>
    <w:basedOn w:val="75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5"/>
    <w:basedOn w:val="75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6"/>
    <w:basedOn w:val="75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basedOn w:val="75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 w:customStyle="1">
    <w:name w:val="Grid Table 4 - Accent 1"/>
    <w:basedOn w:val="75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0" w:customStyle="1">
    <w:name w:val="Grid Table 4 - Accent 2"/>
    <w:basedOn w:val="75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Grid Table 4 - Accent 3"/>
    <w:basedOn w:val="75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2" w:customStyle="1">
    <w:name w:val="Grid Table 4 - Accent 4"/>
    <w:basedOn w:val="75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Grid Table 4 - Accent 5"/>
    <w:basedOn w:val="75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4" w:customStyle="1">
    <w:name w:val="Grid Table 4 - Accent 6"/>
    <w:basedOn w:val="75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5">
    <w:name w:val="Grid Table 5 Dark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1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2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3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4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5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6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2">
    <w:name w:val="Grid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3" w:customStyle="1">
    <w:name w:val="Grid Table 6 Colorful - Accent 1"/>
    <w:basedOn w:val="75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4" w:customStyle="1">
    <w:name w:val="Grid Table 6 Colorful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5" w:customStyle="1">
    <w:name w:val="Grid Table 6 Colorful - Accent 3"/>
    <w:basedOn w:val="75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6" w:customStyle="1">
    <w:name w:val="Grid Table 6 Colorful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7" w:customStyle="1">
    <w:name w:val="Grid Table 6 Colorful - Accent 5"/>
    <w:basedOn w:val="75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 w:customStyle="1">
    <w:name w:val="Grid Table 6 Colorful - Accent 6"/>
    <w:basedOn w:val="75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9">
    <w:name w:val="Grid Table 7 Colorful"/>
    <w:basedOn w:val="75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1"/>
    <w:basedOn w:val="75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Grid Table 7 Colorful - Accent 2"/>
    <w:basedOn w:val="75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3"/>
    <w:basedOn w:val="75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Grid Table 7 Colorful - Accent 4"/>
    <w:basedOn w:val="75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Grid Table 7 Colorful - Accent 5"/>
    <w:basedOn w:val="75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6"/>
    <w:basedOn w:val="75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>
    <w:name w:val="List Table 1 Light"/>
    <w:basedOn w:val="75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1"/>
    <w:basedOn w:val="75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2"/>
    <w:basedOn w:val="75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3"/>
    <w:basedOn w:val="75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4"/>
    <w:basedOn w:val="75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5"/>
    <w:basedOn w:val="75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6"/>
    <w:basedOn w:val="75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basedOn w:val="75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1"/>
    <w:basedOn w:val="75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2"/>
    <w:basedOn w:val="75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3"/>
    <w:basedOn w:val="75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4"/>
    <w:basedOn w:val="75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5"/>
    <w:basedOn w:val="75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6"/>
    <w:basedOn w:val="75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1"/>
    <w:basedOn w:val="75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3"/>
    <w:basedOn w:val="75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5"/>
    <w:basedOn w:val="75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6"/>
    <w:basedOn w:val="75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1"/>
    <w:basedOn w:val="75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2"/>
    <w:basedOn w:val="75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3"/>
    <w:basedOn w:val="75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4"/>
    <w:basedOn w:val="75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5"/>
    <w:basedOn w:val="75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6"/>
    <w:basedOn w:val="75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basedOn w:val="75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1"/>
    <w:basedOn w:val="75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3"/>
    <w:basedOn w:val="75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5"/>
    <w:basedOn w:val="75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6"/>
    <w:basedOn w:val="75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>
    <w:name w:val="List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2" w:customStyle="1">
    <w:name w:val="List Table 6 Colorful - Accent 1"/>
    <w:basedOn w:val="75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3" w:customStyle="1">
    <w:name w:val="List Table 6 Colorful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4" w:customStyle="1">
    <w:name w:val="List Table 6 Colorful - Accent 3"/>
    <w:basedOn w:val="75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5" w:customStyle="1">
    <w:name w:val="List Table 6 Colorful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6" w:customStyle="1">
    <w:name w:val="List Table 6 Colorful - Accent 5"/>
    <w:basedOn w:val="75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7" w:customStyle="1">
    <w:name w:val="List Table 6 Colorful - Accent 6"/>
    <w:basedOn w:val="75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8">
    <w:name w:val="List Table 7 Colorful"/>
    <w:basedOn w:val="75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1"/>
    <w:basedOn w:val="75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st Table 7 Colorful - Accent 2"/>
    <w:basedOn w:val="75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3"/>
    <w:basedOn w:val="75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st Table 7 Colorful - Accent 4"/>
    <w:basedOn w:val="75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List Table 7 Colorful - Accent 5"/>
    <w:basedOn w:val="75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6"/>
    <w:basedOn w:val="75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ned - Accent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Lined - Accent 1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Lined - Accent 2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Lined - Accent 3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Lined - Accent 4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Lined - Accent 5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Lined - Accent 6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 &amp; Lined - Accent"/>
    <w:basedOn w:val="75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Bordered &amp; Lined - Accent 1"/>
    <w:basedOn w:val="75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4" w:customStyle="1">
    <w:name w:val="Bordered &amp; Lined - Accent 2"/>
    <w:basedOn w:val="75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5" w:customStyle="1">
    <w:name w:val="Bordered &amp; Lined - Accent 3"/>
    <w:basedOn w:val="75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6" w:customStyle="1">
    <w:name w:val="Bordered &amp; Lined - Accent 4"/>
    <w:basedOn w:val="75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7" w:customStyle="1">
    <w:name w:val="Bordered &amp; Lined - Accent 5"/>
    <w:basedOn w:val="75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8" w:customStyle="1">
    <w:name w:val="Bordered &amp; Lined - Accent 6"/>
    <w:basedOn w:val="75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9" w:customStyle="1">
    <w:name w:val="Bordered"/>
    <w:basedOn w:val="75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0" w:customStyle="1">
    <w:name w:val="Bordered - Accent 1"/>
    <w:basedOn w:val="75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1" w:customStyle="1">
    <w:name w:val="Bordered - Accent 2"/>
    <w:basedOn w:val="75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2" w:customStyle="1">
    <w:name w:val="Bordered - Accent 3"/>
    <w:basedOn w:val="75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3" w:customStyle="1">
    <w:name w:val="Bordered - Accent 4"/>
    <w:basedOn w:val="75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4" w:customStyle="1">
    <w:name w:val="Bordered - Accent 5"/>
    <w:basedOn w:val="75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5" w:customStyle="1">
    <w:name w:val="Bordered - Accent 6"/>
    <w:basedOn w:val="75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743"/>
    <w:link w:val="908"/>
    <w:uiPriority w:val="99"/>
    <w:semiHidden/>
    <w:unhideWhenUsed/>
    <w:pPr>
      <w:spacing w:after="40"/>
    </w:pPr>
    <w:rPr>
      <w:sz w:val="18"/>
    </w:rPr>
  </w:style>
  <w:style w:type="character" w:styleId="908" w:customStyle="1">
    <w:name w:val="Текст сноски Знак"/>
    <w:link w:val="907"/>
    <w:uiPriority w:val="99"/>
    <w:rPr>
      <w:sz w:val="18"/>
    </w:rPr>
  </w:style>
  <w:style w:type="character" w:styleId="909">
    <w:name w:val="footnote reference"/>
    <w:basedOn w:val="753"/>
    <w:uiPriority w:val="99"/>
    <w:unhideWhenUsed/>
    <w:rPr>
      <w:vertAlign w:val="superscript"/>
    </w:rPr>
  </w:style>
  <w:style w:type="paragraph" w:styleId="910">
    <w:name w:val="endnote text"/>
    <w:basedOn w:val="743"/>
    <w:link w:val="911"/>
    <w:uiPriority w:val="99"/>
    <w:semiHidden/>
    <w:unhideWhenUsed/>
    <w:rPr>
      <w:sz w:val="20"/>
    </w:rPr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basedOn w:val="753"/>
    <w:uiPriority w:val="99"/>
    <w:semiHidden/>
    <w:unhideWhenUsed/>
    <w:rPr>
      <w:vertAlign w:val="superscript"/>
    </w:rPr>
  </w:style>
  <w:style w:type="paragraph" w:styleId="913">
    <w:name w:val="toc 1"/>
    <w:basedOn w:val="743"/>
    <w:next w:val="743"/>
    <w:uiPriority w:val="39"/>
    <w:unhideWhenUsed/>
    <w:pPr>
      <w:spacing w:after="57"/>
    </w:pPr>
  </w:style>
  <w:style w:type="paragraph" w:styleId="914">
    <w:name w:val="toc 2"/>
    <w:basedOn w:val="743"/>
    <w:next w:val="743"/>
    <w:uiPriority w:val="39"/>
    <w:unhideWhenUsed/>
    <w:pPr>
      <w:ind w:left="283"/>
      <w:spacing w:after="57"/>
    </w:pPr>
  </w:style>
  <w:style w:type="paragraph" w:styleId="915">
    <w:name w:val="toc 3"/>
    <w:basedOn w:val="743"/>
    <w:next w:val="743"/>
    <w:uiPriority w:val="39"/>
    <w:unhideWhenUsed/>
    <w:pPr>
      <w:ind w:left="567"/>
      <w:spacing w:after="57"/>
    </w:pPr>
  </w:style>
  <w:style w:type="paragraph" w:styleId="916">
    <w:name w:val="toc 4"/>
    <w:basedOn w:val="743"/>
    <w:next w:val="743"/>
    <w:uiPriority w:val="39"/>
    <w:unhideWhenUsed/>
    <w:pPr>
      <w:ind w:left="850"/>
      <w:spacing w:after="57"/>
    </w:pPr>
  </w:style>
  <w:style w:type="paragraph" w:styleId="917">
    <w:name w:val="toc 5"/>
    <w:basedOn w:val="743"/>
    <w:next w:val="743"/>
    <w:uiPriority w:val="39"/>
    <w:unhideWhenUsed/>
    <w:pPr>
      <w:ind w:left="1134"/>
      <w:spacing w:after="57"/>
    </w:pPr>
  </w:style>
  <w:style w:type="paragraph" w:styleId="918">
    <w:name w:val="toc 6"/>
    <w:basedOn w:val="743"/>
    <w:next w:val="743"/>
    <w:uiPriority w:val="39"/>
    <w:unhideWhenUsed/>
    <w:pPr>
      <w:ind w:left="1417"/>
      <w:spacing w:after="57"/>
    </w:pPr>
  </w:style>
  <w:style w:type="paragraph" w:styleId="919">
    <w:name w:val="toc 7"/>
    <w:basedOn w:val="743"/>
    <w:next w:val="743"/>
    <w:uiPriority w:val="39"/>
    <w:unhideWhenUsed/>
    <w:pPr>
      <w:ind w:left="1701"/>
      <w:spacing w:after="57"/>
    </w:pPr>
  </w:style>
  <w:style w:type="paragraph" w:styleId="920">
    <w:name w:val="toc 8"/>
    <w:basedOn w:val="743"/>
    <w:next w:val="743"/>
    <w:uiPriority w:val="39"/>
    <w:unhideWhenUsed/>
    <w:pPr>
      <w:ind w:left="1984"/>
      <w:spacing w:after="57"/>
    </w:pPr>
  </w:style>
  <w:style w:type="paragraph" w:styleId="921">
    <w:name w:val="toc 9"/>
    <w:basedOn w:val="743"/>
    <w:next w:val="743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743"/>
    <w:next w:val="743"/>
    <w:uiPriority w:val="99"/>
    <w:unhideWhenUsed/>
  </w:style>
  <w:style w:type="table" w:styleId="92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25">
    <w:name w:val="Body Text"/>
    <w:basedOn w:val="743"/>
    <w:uiPriority w:val="1"/>
    <w:qFormat/>
    <w:pPr>
      <w:ind w:left="2"/>
      <w:jc w:val="both"/>
    </w:pPr>
    <w:rPr>
      <w:sz w:val="28"/>
      <w:szCs w:val="28"/>
    </w:rPr>
  </w:style>
  <w:style w:type="paragraph" w:styleId="926">
    <w:name w:val="List Paragraph"/>
    <w:basedOn w:val="743"/>
    <w:uiPriority w:val="1"/>
    <w:qFormat/>
  </w:style>
  <w:style w:type="paragraph" w:styleId="927" w:customStyle="1">
    <w:name w:val="Table Paragraph"/>
    <w:basedOn w:val="743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https://ru.wikipedia.org/wiki/12_%D1%84%D0%B5%D0%B2%D1%80%D0%B0%D0%BB%D1%8F" TargetMode="External"/><Relationship Id="rId10" Type="http://schemas.openxmlformats.org/officeDocument/2006/relationships/hyperlink" Target="https://ru.wikipedia.org/wiki/%D0%94%D0%B5%D1%82%D0%B8-%D1%81%D0%BE%D0%BB%D0%B4%D0%B0%D1%82%D1%8B" TargetMode="External"/><Relationship Id="rId11" Type="http://schemas.openxmlformats.org/officeDocument/2006/relationships/hyperlink" Target="https://ru.wikipedia.org/wiki/%D0%94%D0%B5%D1%82%D0%B8-%D1%81%D0%BE%D0%BB%D0%B4%D0%B0%D1%82%D1%8B_%D0%B2_%D0%94%D0%B5%D0%BC%D0%BE%D0%BA%D1%80%D0%B0%D1%82%D0%B8%D1%87%D0%B5%D1%81%D0%BA%D0%BE%D0%B9_%D0%A0%D0%B5%D1%81%D0%BF%D1%83%D0%B1%D0%BB%D0%B8%D0%BA%D0%B5_%D0%9A%D0%BE%D0%BD%D0%B3%D0%BE" TargetMode="External"/><Relationship Id="rId12" Type="http://schemas.openxmlformats.org/officeDocument/2006/relationships/hyperlink" Target="https://ru.wikipedia.org/wiki/%D0%A0%D1%83%D0%B0%D0%BD%D0%B4%D0%B0" TargetMode="External"/><Relationship Id="rId13" Type="http://schemas.openxmlformats.org/officeDocument/2006/relationships/hyperlink" Target="https://ru.wikipedia.org/wiki/%D0%A3%D0%B3%D0%B0%D0%BD%D0%B4%D0%B0" TargetMode="External"/><Relationship Id="rId14" Type="http://schemas.openxmlformats.org/officeDocument/2006/relationships/hyperlink" Target="https://ru.wikipedia.org/wiki/%D0%A1%D1%83%D0%B4%D0%B0%D0%BD" TargetMode="External"/><Relationship Id="rId15" Type="http://schemas.openxmlformats.org/officeDocument/2006/relationships/hyperlink" Target="https://ru.wikipedia.org/wiki/%D0%9A%D0%BE%D1%82-%D0%B4%E2%80%99%D0%98%D0%B2%D1%83%D0%B0%D1%80" TargetMode="External"/><Relationship Id="rId16" Type="http://schemas.openxmlformats.org/officeDocument/2006/relationships/hyperlink" Target="https://ru.wikipedia.org/wiki/%D0%9C%D1%8C%D1%8F%D0%BD%D0%BC%D0%B0" TargetMode="External"/><Relationship Id="rId17" Type="http://schemas.openxmlformats.org/officeDocument/2006/relationships/hyperlink" Target="https://ru.wikipedia.org/wiki/%D0%A4%D0%B8%D0%BB%D0%B8%D0%BF%D0%BF%D0%B8%D0%BD%D1%8B" TargetMode="External"/><Relationship Id="rId18" Type="http://schemas.openxmlformats.org/officeDocument/2006/relationships/hyperlink" Target="https://ru.wikipedia.org/wiki/%D0%9A%D0%BE%D0%BB%D1%83%D0%BC%D0%B1%D0%B8%D1%8F" TargetMode="External"/><Relationship Id="rId19" Type="http://schemas.openxmlformats.org/officeDocument/2006/relationships/hyperlink" Target="https://ru.wikipedia.org/wiki/%D0%9F%D0%B0%D0%BB%D0%B5%D1%81%D1%82%D0%B8%D0%BD%D0%B0_(%D0%B8%D1%81%D1%82%D0%BE%D1%80%D0%B8%D1%87%D0%B5%D1%81%D0%BA%D0%B0%D1%8F_%D0%BE%D0%B1%D0%BB%D0%B0%D1%81%D1%82%D1%8C)" TargetMode="External"/><Relationship Id="rId20" Type="http://schemas.openxmlformats.org/officeDocument/2006/relationships/hyperlink" Target="https://ru.wikipedia.org/wiki/%D0%94%D0%9D%D0%A0" TargetMode="External"/><Relationship Id="rId21" Type="http://schemas.openxmlformats.org/officeDocument/2006/relationships/hyperlink" Target="https://ru.wikipedia.org/wiki/%D0%9B%D0%9D%D0%A0" TargetMode="External"/><Relationship Id="rId22" Type="http://schemas.openxmlformats.org/officeDocument/2006/relationships/hyperlink" Target="https://ru.wikipedia.org/wiki/%D0%A3%D0%BB%D1%8C%D1%8F%D0%BD%D0%BE%D0%B2%D1%81%D0%BA%D0%B8%D0%B9_%D1%80%D0%B0%D0%B9%D0%BE%D0%BD_(%D0%9A%D0%B0%D0%BB%D1%83%D0%B6%D1%81%D0%BA%D0%B0%D1%8F_%D0%BE%D0%B1%D0%BB%D0%B0%D1%81%D1%82%D1%8C)" TargetMode="External"/><Relationship Id="rId23" Type="http://schemas.openxmlformats.org/officeDocument/2006/relationships/hyperlink" Target="https://ru.wikipedia.org/wiki/%D0%9A%D0%B0%D0%BB%D1%83%D0%B6%D1%81%D0%BA%D0%B0%D1%8F_%D0%BE%D0%B1%D0%BB%D0%B0%D1%81%D1%82%D1%8C" TargetMode="External"/><Relationship Id="rId24" Type="http://schemas.openxmlformats.org/officeDocument/2006/relationships/hyperlink" Target="https://ru.wikipedia.org/wiki/%D0%92%D0%B5%D1%80%D0%BC%D0%B0%D1%85%D1%82" TargetMode="External"/><Relationship Id="rId25" Type="http://schemas.openxmlformats.org/officeDocument/2006/relationships/hyperlink" Target="https://ru.wikipedia.org/wiki/47-%D1%8F_%D0%B3%D0%B2%D0%B0%D1%80%D0%B4%D0%B5%D0%B9%D1%81%D0%BA%D0%B0%D1%8F_%D1%81%D1%82%D1%80%D0%B5%D0%BB%D0%BA%D0%BE%D0%B2%D0%B0%D1%8F_%D0%B4%D0%B8%D0%B2%D0%B8%D0%B7%D0%B8%D1%8F" TargetMode="External"/><Relationship Id="rId26" Type="http://schemas.openxmlformats.org/officeDocument/2006/relationships/hyperlink" Target="https://ru.wikipedia.org/wiki/%D0%A1%D1%8B%D0%BD_%D0%BF%D0%BE%D0%BB%D0%BA%D0%B0" TargetMode="External"/><Relationship Id="rId27" Type="http://schemas.openxmlformats.org/officeDocument/2006/relationships/hyperlink" Target="https://ru.wikipedia.org/wiki/%D0%91%D0%BB%D0%B8%D0%BD%D0%B4%D0%B0%D0%B6" TargetMode="External"/><Relationship Id="rId28" Type="http://schemas.openxmlformats.org/officeDocument/2006/relationships/hyperlink" Target="https://ru.wikipedia.org/wiki/%D0%9E%D1%84%D0%B8%D1%86%D0%B5%D1%80" TargetMode="External"/><Relationship Id="rId29" Type="http://schemas.openxmlformats.org/officeDocument/2006/relationships/hyperlink" Target="https://ru.wikipedia.org/wiki/%D0%9C%D0%B5%D0%B4%D0%B0%D0%BB%D1%8C_%C2%AB%D0%97%D0%B0_%D0%B1%D0%BE%D0%B5%D0%B2%D1%8B%D0%B5_%D0%B7%D0%B0%D1%81%D0%BB%D1%83%D0%B3%D0%B8%C2%BB" TargetMode="External"/><Relationship Id="rId30" Type="http://schemas.openxmlformats.org/officeDocument/2006/relationships/hyperlink" Target="https://ru.wikipedia.org/wiki/%D0%A7%D1%83%D0%B9%D0%BA%D0%BE%D0%B2,_%D0%92%D0%B0%D1%81%D0%B8%D0%BB%D0%B8%D0%B9_%D0%98%D0%B2%D0%B0%D0%BD%D0%BE%D0%B2%D0%B8%D1%87" TargetMode="External"/><Relationship Id="rId31" Type="http://schemas.openxmlformats.org/officeDocument/2006/relationships/hyperlink" Target="https://ru.wikipedia.org/wiki/%D0%A2%D1%83%D0%BB%D1%8C%D1%81%D0%BA%D0%BE%D0%B5_%D1%81%D1%83%D0%B2%D0%BE%D1%80%D0%BE%D0%B2%D1%81%D0%BA%D0%BE%D0%B5_%D0%B2%D0%BE%D0%B5%D0%BD%D0%BD%D0%BE%D0%B5_%D1%83%D1%87%D0%B8%D0%BB%D0%B8%D1%89%D0%B5" TargetMode="External"/><Relationship Id="rId32" Type="http://schemas.openxmlformats.org/officeDocument/2006/relationships/hyperlink" Target="https://ru.wikipedia.org/wiki/%D0%90%D0%BB%D1%91%D1%88%D0%BA%D0%BE%D0%B2,_%D0%A1%D0%B5%D1%80%D0%B3%D0%B5%D0%B9_%D0%90%D0%BD%D0%B4%D1%80%D0%B5%D0%B5%D0%B2%D0%B8%D1%87" TargetMode="External"/><Relationship Id="rId33" Type="http://schemas.openxmlformats.org/officeDocument/2006/relationships/hyperlink" Target="https://ru.wikipedia.org/wiki/%D0%A5%D0%B0%D1%80%D1%8C%D0%BA%D0%BE%D0%B2" TargetMode="External"/><Relationship Id="rId34" Type="http://schemas.openxmlformats.org/officeDocument/2006/relationships/hyperlink" Target="https://ru.wikipedia.org/wiki/%D0%A7%D0%B5%D0%BB%D1%8F%D0%B1%D0%B8%D0%BD%D1%81%D0%BA" TargetMode="External"/><Relationship Id="rId35" Type="http://schemas.openxmlformats.org/officeDocument/2006/relationships/hyperlink" Target="https://ru.wikipedia.org/wiki/%D0%90%D0%BB%D1%91%D1%88%D0%BA%D0%BE%D0%B2,_%D0%A1%D0%B5%D1%80%D0%B3%D0%B5%D0%B9_%D0%90%D0%BD%D0%B4%D1%80%D0%B5%D0%B5%D0%B2%D0%B8%D1%87" TargetMode="External"/><Relationship Id="rId36" Type="http://schemas.openxmlformats.org/officeDocument/2006/relationships/hyperlink" Target="https://ru.wikipedia.org/wiki/%D0%90%D0%BB%D1%91%D1%88%D0%BA%D0%BE%D0%B2,_%D0%A1%D0%B5%D1%80%D0%B3%D0%B5%D0%B9_%D0%90%D0%BD%D0%B4%D1%80%D0%B5%D0%B5%D0%B2%D0%B8%D1%87" TargetMode="External"/><Relationship Id="rId37" Type="http://schemas.openxmlformats.org/officeDocument/2006/relationships/hyperlink" Target="https://ru.wikipedia.org/wiki/%D0%A3%D1%81%D0%BF%D0%B5%D0%BD%D1%81%D0%BA%D0%BE%D0%B5_%D0%BA%D0%BB%D0%B0%D0%B4%D0%B1%D0%B8%D1%89%D0%B5_(%D0%A7%D0%B5%D0%BB%D1%8F%D0%B1%D0%B8%D0%BD%D1%81%D0%BA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Читальный зал</dc:creator>
  <cp:revision>7</cp:revision>
  <dcterms:created xsi:type="dcterms:W3CDTF">2025-02-10T05:00:00Z</dcterms:created>
  <dcterms:modified xsi:type="dcterms:W3CDTF">2025-03-12T05:46:38Z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2010</vt:lpwstr>
  </property>
</Properties>
</file>