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F3952" w:rsidRDefault="00000000">
      <w:pPr>
        <w:tabs>
          <w:tab w:val="left" w:pos="5280"/>
          <w:tab w:val="right" w:pos="9355"/>
        </w:tabs>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АКТИВИЗАЦИЯ ПОЗНАВАТЕЛЬНОЙ ДЕЯТЕЛЬНОСТИ МЛАДШИХ ШКОЛЬНИКОВ КАК СТРАТЕГИЯ ПОВЫШЕНИЯ УСПЕШНОЙ УЧЕБНОЙ ДЕЯТЕЛЬНОСТИ</w:t>
      </w:r>
    </w:p>
    <w:p w14:paraId="00000002" w14:textId="77777777" w:rsidR="007F3952" w:rsidRDefault="007F3952">
      <w:pPr>
        <w:tabs>
          <w:tab w:val="left" w:pos="5280"/>
          <w:tab w:val="right" w:pos="9355"/>
        </w:tabs>
        <w:spacing w:after="0" w:line="360" w:lineRule="auto"/>
        <w:jc w:val="right"/>
        <w:rPr>
          <w:rFonts w:ascii="Times New Roman" w:eastAsia="Times New Roman" w:hAnsi="Times New Roman" w:cs="Times New Roman"/>
          <w:sz w:val="28"/>
          <w:szCs w:val="28"/>
        </w:rPr>
      </w:pPr>
    </w:p>
    <w:p w14:paraId="00000003" w14:textId="77777777" w:rsidR="007F3952" w:rsidRDefault="00000000">
      <w:pPr>
        <w:tabs>
          <w:tab w:val="left" w:pos="5280"/>
          <w:tab w:val="right" w:pos="9355"/>
        </w:tabs>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Пилипчук Наталия Ивановна, учитель начальных классов</w:t>
      </w:r>
    </w:p>
    <w:p w14:paraId="40995FCD" w14:textId="77777777" w:rsidR="00AD6605" w:rsidRDefault="00AD6605">
      <w:pPr>
        <w:tabs>
          <w:tab w:val="left" w:pos="5280"/>
          <w:tab w:val="right" w:pos="9355"/>
        </w:tabs>
        <w:spacing w:after="0" w:line="360" w:lineRule="auto"/>
        <w:jc w:val="right"/>
        <w:rPr>
          <w:rFonts w:ascii="Times New Roman" w:eastAsia="Times New Roman" w:hAnsi="Times New Roman" w:cs="Times New Roman"/>
          <w:sz w:val="28"/>
          <w:szCs w:val="28"/>
        </w:rPr>
      </w:pPr>
      <w:r w:rsidRPr="00AD6605">
        <w:rPr>
          <w:rFonts w:ascii="Times New Roman" w:eastAsia="Times New Roman" w:hAnsi="Times New Roman" w:cs="Times New Roman"/>
          <w:sz w:val="28"/>
          <w:szCs w:val="28"/>
        </w:rPr>
        <w:t>Государственное бюджетное учреждение общеобразовательная организация Запорожской области "</w:t>
      </w:r>
      <w:proofErr w:type="spellStart"/>
      <w:r w:rsidRPr="00AD6605">
        <w:rPr>
          <w:rFonts w:ascii="Times New Roman" w:eastAsia="Times New Roman" w:hAnsi="Times New Roman" w:cs="Times New Roman"/>
          <w:sz w:val="28"/>
          <w:szCs w:val="28"/>
        </w:rPr>
        <w:t>Нововасильевская</w:t>
      </w:r>
      <w:proofErr w:type="spellEnd"/>
      <w:r w:rsidRPr="00AD6605">
        <w:rPr>
          <w:rFonts w:ascii="Times New Roman" w:eastAsia="Times New Roman" w:hAnsi="Times New Roman" w:cs="Times New Roman"/>
          <w:sz w:val="28"/>
          <w:szCs w:val="28"/>
        </w:rPr>
        <w:t xml:space="preserve"> средняя общеобразовательная школа № 53" Приазовского района</w:t>
      </w:r>
    </w:p>
    <w:p w14:paraId="00000006" w14:textId="7A8AF9AD" w:rsidR="007F3952" w:rsidRDefault="00000000">
      <w:pPr>
        <w:tabs>
          <w:tab w:val="left" w:pos="5280"/>
          <w:tab w:val="right" w:pos="9355"/>
        </w:tabs>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07" w14:textId="77777777" w:rsidR="007F3952" w:rsidRDefault="00000000">
      <w:pPr>
        <w:tabs>
          <w:tab w:val="left" w:pos="5280"/>
          <w:tab w:val="right" w:pos="9355"/>
        </w:tabs>
        <w:spacing w:after="0" w:line="360" w:lineRule="auto"/>
        <w:ind w:firstLine="850"/>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Аннотация.</w:t>
      </w:r>
      <w:r>
        <w:rPr>
          <w:rFonts w:ascii="Times New Roman" w:eastAsia="Times New Roman" w:hAnsi="Times New Roman" w:cs="Times New Roman"/>
          <w:i/>
          <w:sz w:val="28"/>
          <w:szCs w:val="28"/>
        </w:rPr>
        <w:t xml:space="preserve"> Статья посвящена актуальной проблеме активизации познавательной деятельности младших школьников в рамках образовательного процесса. В статье рассматриваются различные методы и подходы, способствующие активизации познавательной деятельности учеников начальных классов. Также описываются ключевые принципы, позволяющие сделать учебный процесс более успешным и интересным для детей. Автор анализирует роль учителя в стимулировании познавательной активности и вовлечении детей в самостоятельную учебную деятельность. Активизация познавательной деятельности рассматривается как стратегия повышения учебных успехов младших школьников и развития их критического мышления, творческих способностей и заинтересованности в учебе.</w:t>
      </w:r>
    </w:p>
    <w:p w14:paraId="00000008" w14:textId="77777777" w:rsidR="007F3952" w:rsidRDefault="00000000">
      <w:pPr>
        <w:tabs>
          <w:tab w:val="left" w:pos="5280"/>
          <w:tab w:val="right" w:pos="9355"/>
        </w:tabs>
        <w:spacing w:after="0" w:line="360" w:lineRule="auto"/>
        <w:ind w:firstLine="850"/>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Ключевые слова: </w:t>
      </w:r>
      <w:r>
        <w:rPr>
          <w:rFonts w:ascii="Times New Roman" w:eastAsia="Times New Roman" w:hAnsi="Times New Roman" w:cs="Times New Roman"/>
          <w:i/>
          <w:sz w:val="28"/>
          <w:szCs w:val="28"/>
        </w:rPr>
        <w:t>познавательная деятельность, младшие школьники, учебная деятельность, активизация, стратегия, успешное обучение, креативность.</w:t>
      </w:r>
    </w:p>
    <w:p w14:paraId="00000009" w14:textId="77777777" w:rsidR="007F3952" w:rsidRDefault="007F3952">
      <w:pPr>
        <w:tabs>
          <w:tab w:val="left" w:pos="5280"/>
          <w:tab w:val="right" w:pos="9355"/>
        </w:tabs>
        <w:spacing w:after="0" w:line="360" w:lineRule="auto"/>
        <w:ind w:firstLine="850"/>
        <w:jc w:val="both"/>
        <w:rPr>
          <w:rFonts w:ascii="Times New Roman" w:eastAsia="Times New Roman" w:hAnsi="Times New Roman" w:cs="Times New Roman"/>
          <w:i/>
          <w:sz w:val="28"/>
          <w:szCs w:val="28"/>
        </w:rPr>
      </w:pPr>
    </w:p>
    <w:p w14:paraId="0000000A" w14:textId="77777777" w:rsidR="007F3952"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последние десятилетия внимание педагогов все больше обращается на важность активизации познавательной деятельности младших школьников, так как это является основой успешного и эффективного обучения. Важно понимать, что именно в начальной школе закладываются фундаментальные навыки, которые будут определять отношение ребенка к учебе на протяжении всей его образовательной жизни. Проблема повышения успешной учебной </w:t>
      </w:r>
      <w:r>
        <w:rPr>
          <w:rFonts w:ascii="Times New Roman" w:eastAsia="Times New Roman" w:hAnsi="Times New Roman" w:cs="Times New Roman"/>
          <w:sz w:val="28"/>
          <w:szCs w:val="28"/>
        </w:rPr>
        <w:lastRenderedPageBreak/>
        <w:t>деятельности школьников через активизацию познавательной активности стала особенно актуальной в свете современных образовательных стандартов и требований. Это связано с необходимостью не просто усвоения знаний, но и с развитием у учащихся умения учиться, работать с информацией, делать выводы и применять полученные знания в жизни.</w:t>
      </w:r>
    </w:p>
    <w:p w14:paraId="0000000B" w14:textId="77777777" w:rsidR="007F3952"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Активизация познавательной деятельности младших школьников включает в себя использование разнообразных методов и приемов, направленных на развитие у детей умения самостоятельно искать ответы на вопросы, анализировать, сравнивать и делать выводы. Важно, чтобы учащиеся не просто воспринимали информацию, но и активно участвовали в учебном процессе, что способствует более глубокому усвоению материала и повышению общей мотивации к учебе. Одним из эффективных способов активизации познавательной деятельности является создание таких условий, при которых дети становятся активными участниками учебного процесса. Для этого педагог должен тщательно продумывать методы обучения, чтобы они соответствовали возрастным особенностям детей и были максимально увлекательными для них.</w:t>
      </w:r>
    </w:p>
    <w:p w14:paraId="0000000C" w14:textId="77777777" w:rsidR="007F3952"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Одним из важных аспектов активизации познавательной деятельности является использование методов, стимулирующих любознательность ребенка. Задачи и вопросы, которые стимулируют интерес, вызывают желание искать новые пути решения, становятся ключевыми моментами, которые побуждают учащихся активно включаться в учебную деятельность. Например, использование игровых технологий, проектов, проблемных задач или различных форм коллективной работы помогает создавать атмосферу, в которой дети могут проявить свои знания, умения и интерес к предмету. Педагог, в свою очередь, должен научить детей работать с информацией, анализировать ее, искать связи между явлениями, что развивает их критическое мышление и навыки самоконтроля.</w:t>
      </w:r>
    </w:p>
    <w:p w14:paraId="0000000D" w14:textId="77777777" w:rsidR="007F3952"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Применение таких методов активизации, как работа в группах, создание проектов, проведение дискуссий и дебатов, позволяет детям </w:t>
      </w:r>
      <w:r>
        <w:rPr>
          <w:rFonts w:ascii="Times New Roman" w:eastAsia="Times New Roman" w:hAnsi="Times New Roman" w:cs="Times New Roman"/>
          <w:sz w:val="28"/>
          <w:szCs w:val="28"/>
        </w:rPr>
        <w:lastRenderedPageBreak/>
        <w:t>развивать навыки общения, сотрудничества и взаимопомощи. Эти методы также способствуют развитию у детей уверенности в своих силах, а успешное выполнение задания усиливает их мотивацию и желание продолжать учиться. Через активное вовлечение в учебный процесс учащиеся учат друг друга, обсуждают решения и строят более глубокое понимание изучаемого материала.</w:t>
      </w:r>
    </w:p>
    <w:p w14:paraId="0000000E" w14:textId="77777777" w:rsidR="007F3952"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Особое внимание стоит уделить формированию учебной мотивации у младших школьников. Это критически важный аспект, поскольку мотивация напрямую влияет на успехи в учебе. Важно, чтобы каждый ребенок чувствовал свою значимость и видел результаты своих усилий. Для этого необходимо учитывать интересы и способности учащихся, а также создавать ситуации успеха, при которых даже сложные задачи становятся достижимыми. Учитель должен быть не только источником знаний, но и наставником, который поддерживает ученика, направляет его усилия в нужное русло и помогает справляться с трудностями. Активизация познавательной деятельности помогает формировать у школьников внутреннюю мотивацию и желание преодолевать трудности, которые они могут встретить на пути к новым знаниям.</w:t>
      </w:r>
    </w:p>
    <w:p w14:paraId="0000000F" w14:textId="77777777" w:rsidR="007F3952"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Одним из самых важных аспектов активизации познавательной деятельности является развитие у детей навыков самостоятельной работы. Младшие школьники должны уметь не только слушать и запоминать информацию, но и работать с ней, находить решения самостоятельно. Это также способствует развитию у ребенка уверенности в собственных силах, что, в свою очередь, способствует успешному обучению. Развитие навыков самоорганизации и самостоятельности у детей важно, так как это становится основой для дальнейшего их образовательного роста. При этом, конечно, необходимо учитывать возрастные особенности детей, так как младший школьный возраст — это период, когда дети только начинают осваивать основы учебной деятельности.</w:t>
      </w:r>
    </w:p>
    <w:p w14:paraId="00000010" w14:textId="77777777" w:rsidR="007F3952"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Использование разнообразных видов деятельности, таких как проектная работа, исследовательские задачи, индивидуальные и групповые занятия, помогает активизировать познавательную деятельность, сделать учебу более интересной и содержательной. Эти виды деятельности способствуют развитию у детей творческих способностей, способности к решению нестандартных задач, а также учат их работать в команде, что немаловажно для успешной учебной деятельности. Кроме того, через такие формы работы дети учат себя планировать, организовывать свои действия, учитывать мнения других, что является неотъемлемой частью успешного образования.</w:t>
      </w:r>
    </w:p>
    <w:p w14:paraId="00000011" w14:textId="77777777" w:rsidR="007F3952"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Важно отметить, что активизация познавательной деятельности должна быть направлена не только на улучшение результатов обучения, но и на развитие у детей тех качеств, которые будут способствовать их успешной социализации и личностному росту. Младшие школьники, которые учат активно и с интересом, более уверенно идут по образовательному пути, с готовностью воспринимая новые знания и преодолевая трудности. Это помогает им достигать высоких результатов в учебной деятельности и формирует основу для будущих достижений в жизни.</w:t>
      </w:r>
    </w:p>
    <w:p w14:paraId="00000012" w14:textId="77777777" w:rsidR="007F3952"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активизация познавательной деятельности младших школьников является ключевой стратегией повышения успешной учебной деятельности. Вовлеченность учеников в учебный процесс, их активное участие в решении задач, использование методов, стимулирующих любознательность и самостоятельность, способствует не только более глубокому усвоению материала, но и формированию у детей позитивного отношения к учебе и уверенности в своих силах.</w:t>
      </w:r>
    </w:p>
    <w:p w14:paraId="00000013" w14:textId="77777777" w:rsidR="007F3952" w:rsidRDefault="007F3952">
      <w:pPr>
        <w:spacing w:after="0" w:line="360" w:lineRule="auto"/>
        <w:ind w:firstLine="851"/>
        <w:jc w:val="both"/>
        <w:rPr>
          <w:rFonts w:ascii="Times New Roman" w:eastAsia="Times New Roman" w:hAnsi="Times New Roman" w:cs="Times New Roman"/>
          <w:sz w:val="28"/>
          <w:szCs w:val="28"/>
        </w:rPr>
      </w:pPr>
    </w:p>
    <w:p w14:paraId="00000014" w14:textId="77777777" w:rsidR="007F3952" w:rsidRDefault="00000000">
      <w:pPr>
        <w:spacing w:after="0" w:line="360" w:lineRule="auto"/>
        <w:ind w:firstLine="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Список литературы</w:t>
      </w:r>
    </w:p>
    <w:p w14:paraId="00000015" w14:textId="77777777" w:rsidR="007F3952" w:rsidRDefault="00000000">
      <w:pPr>
        <w:numPr>
          <w:ilvl w:val="0"/>
          <w:numId w:val="1"/>
        </w:numPr>
        <w:shd w:val="clear" w:color="auto" w:fill="FFFFFF"/>
        <w:spacing w:after="0" w:line="360" w:lineRule="auto"/>
        <w:ind w:left="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 </w:t>
      </w:r>
      <w:proofErr w:type="spellStart"/>
      <w:r>
        <w:rPr>
          <w:rFonts w:ascii="Times New Roman" w:eastAsia="Times New Roman" w:hAnsi="Times New Roman" w:cs="Times New Roman"/>
          <w:sz w:val="28"/>
          <w:szCs w:val="28"/>
        </w:rPr>
        <w:t>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Байрамбеков</w:t>
      </w:r>
      <w:proofErr w:type="spellEnd"/>
      <w:r>
        <w:rPr>
          <w:rFonts w:ascii="Times New Roman" w:eastAsia="Times New Roman" w:hAnsi="Times New Roman" w:cs="Times New Roman"/>
          <w:sz w:val="28"/>
          <w:szCs w:val="28"/>
        </w:rPr>
        <w:t xml:space="preserve">, Э А. Рамазанова АКТИВИЗАЦИЯ ПОЗНАВАТЕЛЬНОГО ИНТЕРЕСА МЛАДШИХ ШКОЛЬНИКОВ СРЕДСТВАМИ ПРОЕКТНОЙ ДЕЯТЕЛЬНОСТИ // МНКО. 2024. №2 (105). </w:t>
      </w:r>
    </w:p>
    <w:p w14:paraId="00000016" w14:textId="77777777" w:rsidR="007F3952" w:rsidRDefault="00000000">
      <w:pPr>
        <w:numPr>
          <w:ilvl w:val="0"/>
          <w:numId w:val="1"/>
        </w:numPr>
        <w:shd w:val="clear" w:color="auto" w:fill="FFFFFF"/>
        <w:spacing w:after="0" w:line="360" w:lineRule="auto"/>
        <w:ind w:left="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Храпченков Владимир Георгиевич, </w:t>
      </w:r>
      <w:proofErr w:type="spellStart"/>
      <w:r>
        <w:rPr>
          <w:rFonts w:ascii="Times New Roman" w:eastAsia="Times New Roman" w:hAnsi="Times New Roman" w:cs="Times New Roman"/>
          <w:sz w:val="28"/>
          <w:szCs w:val="28"/>
        </w:rPr>
        <w:t>Храпченкова</w:t>
      </w:r>
      <w:proofErr w:type="spellEnd"/>
      <w:r>
        <w:rPr>
          <w:rFonts w:ascii="Times New Roman" w:eastAsia="Times New Roman" w:hAnsi="Times New Roman" w:cs="Times New Roman"/>
          <w:sz w:val="28"/>
          <w:szCs w:val="28"/>
        </w:rPr>
        <w:t xml:space="preserve"> Ирина Витальевна Особенности активизации учебно-познавательной деятельности младших школьников // Вестник КГПУ им. В.П. Астафьева. 2017. №1 (39). </w:t>
      </w:r>
    </w:p>
    <w:p w14:paraId="00000017" w14:textId="77777777" w:rsidR="007F3952" w:rsidRDefault="00000000">
      <w:pPr>
        <w:numPr>
          <w:ilvl w:val="0"/>
          <w:numId w:val="1"/>
        </w:numPr>
        <w:shd w:val="clear" w:color="auto" w:fill="FFFFFF"/>
        <w:spacing w:after="0" w:line="360" w:lineRule="auto"/>
        <w:ind w:left="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Шилова Екатерина Юрьевна, </w:t>
      </w:r>
      <w:proofErr w:type="spellStart"/>
      <w:r>
        <w:rPr>
          <w:rFonts w:ascii="Times New Roman" w:eastAsia="Times New Roman" w:hAnsi="Times New Roman" w:cs="Times New Roman"/>
          <w:sz w:val="28"/>
          <w:szCs w:val="28"/>
        </w:rPr>
        <w:t>Палаткина</w:t>
      </w:r>
      <w:proofErr w:type="spellEnd"/>
      <w:r>
        <w:rPr>
          <w:rFonts w:ascii="Times New Roman" w:eastAsia="Times New Roman" w:hAnsi="Times New Roman" w:cs="Times New Roman"/>
          <w:sz w:val="28"/>
          <w:szCs w:val="28"/>
        </w:rPr>
        <w:t xml:space="preserve"> Светлана Игоревна, Яшина Елизавета Евгеньевна, Александрова Людмила Николаевна Онлайн-тренажеры как средство активизации познавательной деятельности младшего школьника // E-</w:t>
      </w:r>
      <w:proofErr w:type="spellStart"/>
      <w:r>
        <w:rPr>
          <w:rFonts w:ascii="Times New Roman" w:eastAsia="Times New Roman" w:hAnsi="Times New Roman" w:cs="Times New Roman"/>
          <w:sz w:val="28"/>
          <w:szCs w:val="28"/>
        </w:rPr>
        <w:t>Scio</w:t>
      </w:r>
      <w:proofErr w:type="spellEnd"/>
      <w:r>
        <w:rPr>
          <w:rFonts w:ascii="Times New Roman" w:eastAsia="Times New Roman" w:hAnsi="Times New Roman" w:cs="Times New Roman"/>
          <w:sz w:val="28"/>
          <w:szCs w:val="28"/>
        </w:rPr>
        <w:t xml:space="preserve">. 2019. №12 (39). </w:t>
      </w:r>
    </w:p>
    <w:p w14:paraId="00000018" w14:textId="77777777" w:rsidR="007F3952" w:rsidRDefault="00000000">
      <w:pPr>
        <w:numPr>
          <w:ilvl w:val="0"/>
          <w:numId w:val="1"/>
        </w:numPr>
        <w:shd w:val="clear" w:color="auto" w:fill="FFFFFF"/>
        <w:spacing w:after="180" w:line="360" w:lineRule="auto"/>
        <w:ind w:left="0" w:firstLine="85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Яшкова</w:t>
      </w:r>
      <w:proofErr w:type="spellEnd"/>
      <w:r>
        <w:rPr>
          <w:rFonts w:ascii="Times New Roman" w:eastAsia="Times New Roman" w:hAnsi="Times New Roman" w:cs="Times New Roman"/>
          <w:sz w:val="28"/>
          <w:szCs w:val="28"/>
        </w:rPr>
        <w:t xml:space="preserve"> Л. А. Активизация познавательной деятельности младших школьников на основе использования проблемных ситуаций // Инновационная наука. 2016. №2-4 (14). </w:t>
      </w:r>
    </w:p>
    <w:p w14:paraId="00000019" w14:textId="77777777" w:rsidR="007F3952" w:rsidRDefault="007F3952">
      <w:pPr>
        <w:shd w:val="clear" w:color="auto" w:fill="FFFFFF"/>
        <w:spacing w:after="180" w:line="360" w:lineRule="auto"/>
        <w:jc w:val="both"/>
        <w:rPr>
          <w:rFonts w:ascii="Times New Roman" w:eastAsia="Times New Roman" w:hAnsi="Times New Roman" w:cs="Times New Roman"/>
          <w:sz w:val="28"/>
          <w:szCs w:val="28"/>
        </w:rPr>
      </w:pPr>
    </w:p>
    <w:p w14:paraId="0000001A" w14:textId="77777777" w:rsidR="007F3952" w:rsidRDefault="007F3952">
      <w:pPr>
        <w:shd w:val="clear" w:color="auto" w:fill="FFFFFF"/>
        <w:spacing w:after="180" w:line="360" w:lineRule="auto"/>
        <w:jc w:val="both"/>
        <w:rPr>
          <w:rFonts w:ascii="Times New Roman" w:eastAsia="Times New Roman" w:hAnsi="Times New Roman" w:cs="Times New Roman"/>
          <w:sz w:val="28"/>
          <w:szCs w:val="28"/>
        </w:rPr>
      </w:pPr>
    </w:p>
    <w:sectPr w:rsidR="007F3952">
      <w:pgSz w:w="11906" w:h="16838"/>
      <w:pgMar w:top="1134" w:right="850" w:bottom="1134" w:left="17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81945"/>
    <w:multiLevelType w:val="multilevel"/>
    <w:tmpl w:val="288CCE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37257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952"/>
    <w:rsid w:val="002A1603"/>
    <w:rsid w:val="007F3952"/>
    <w:rsid w:val="00AD6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6D82"/>
  <w15:docId w15:val="{C0ECA1D5-6450-4944-8FF0-2527781A1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1184</Words>
  <Characters>6752</Characters>
  <Application>Microsoft Office Word</Application>
  <DocSecurity>0</DocSecurity>
  <Lines>56</Lines>
  <Paragraphs>15</Paragraphs>
  <ScaleCrop>false</ScaleCrop>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Nadejda</cp:lastModifiedBy>
  <cp:revision>2</cp:revision>
  <dcterms:created xsi:type="dcterms:W3CDTF">2025-03-17T16:32:00Z</dcterms:created>
  <dcterms:modified xsi:type="dcterms:W3CDTF">2025-03-17T16:32:00Z</dcterms:modified>
</cp:coreProperties>
</file>