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C34" w:rsidRDefault="000D5C34" w:rsidP="00E141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C34">
        <w:rPr>
          <w:rFonts w:ascii="Times New Roman" w:hAnsi="Times New Roman" w:cs="Times New Roman"/>
          <w:b/>
          <w:sz w:val="24"/>
          <w:szCs w:val="24"/>
        </w:rPr>
        <w:t>ЗДОРОВЬЕСБЕРЕГАЮЩИЕ ТЕХНОЛОГИИ В КОРРЕКЦИОННОЙ РАБОТЕ ЛОГОПЕДА С ДЕТЬМИ СТАРШЕГО ДОШКОЛЬНОГО ВОЗРАСТА</w:t>
      </w:r>
    </w:p>
    <w:p w:rsidR="000D5C34" w:rsidRPr="000D5C34" w:rsidRDefault="000D5C34" w:rsidP="00E141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11D" w:rsidRDefault="009D613D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13D">
        <w:rPr>
          <w:rFonts w:ascii="Times New Roman" w:hAnsi="Times New Roman" w:cs="Times New Roman"/>
          <w:sz w:val="28"/>
          <w:szCs w:val="28"/>
        </w:rPr>
        <w:t>В настоящее время отмечается все возрастающее количество детей с различными речевыми нарушениями, требующими для их преодоления комплексной, систематической и длительной логопедической коррекции.</w:t>
      </w:r>
      <w:r>
        <w:rPr>
          <w:rFonts w:ascii="Times New Roman" w:hAnsi="Times New Roman" w:cs="Times New Roman"/>
          <w:sz w:val="28"/>
          <w:szCs w:val="28"/>
        </w:rPr>
        <w:t xml:space="preserve"> Помимо речевых, такие дети имеют так же </w:t>
      </w:r>
      <w:r w:rsidR="00EC7085"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  мелкой и </w:t>
      </w:r>
      <w:r w:rsidR="00EC7085">
        <w:rPr>
          <w:rFonts w:ascii="Times New Roman" w:hAnsi="Times New Roman" w:cs="Times New Roman"/>
          <w:sz w:val="28"/>
          <w:szCs w:val="28"/>
        </w:rPr>
        <w:t>общей моторики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75224">
        <w:rPr>
          <w:rFonts w:ascii="Times New Roman" w:hAnsi="Times New Roman" w:cs="Times New Roman"/>
          <w:sz w:val="28"/>
          <w:szCs w:val="28"/>
        </w:rPr>
        <w:t xml:space="preserve">координации, </w:t>
      </w:r>
      <w:r>
        <w:rPr>
          <w:rFonts w:ascii="Times New Roman" w:hAnsi="Times New Roman" w:cs="Times New Roman"/>
          <w:sz w:val="28"/>
          <w:szCs w:val="28"/>
        </w:rPr>
        <w:t>различные психо</w:t>
      </w:r>
      <w:r w:rsidR="00D75224">
        <w:rPr>
          <w:rFonts w:ascii="Times New Roman" w:hAnsi="Times New Roman" w:cs="Times New Roman"/>
          <w:sz w:val="28"/>
          <w:szCs w:val="28"/>
        </w:rPr>
        <w:t>неврологические расстройства</w:t>
      </w:r>
      <w:r w:rsidR="0072311D">
        <w:rPr>
          <w:rFonts w:ascii="Times New Roman" w:hAnsi="Times New Roman" w:cs="Times New Roman"/>
          <w:sz w:val="28"/>
          <w:szCs w:val="28"/>
        </w:rPr>
        <w:t>, вдобавок они и часто болеющие.</w:t>
      </w:r>
    </w:p>
    <w:p w:rsidR="00E14165" w:rsidRDefault="0072311D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Преодоление этих трудностей возможно через созда</w:t>
      </w:r>
      <w:r w:rsidR="001E33FC">
        <w:rPr>
          <w:rFonts w:ascii="Times New Roman" w:hAnsi="Times New Roman" w:cs="Times New Roman"/>
          <w:sz w:val="28"/>
          <w:szCs w:val="28"/>
        </w:rPr>
        <w:t xml:space="preserve">ние целого комплекса, включающего правильный выбор логопедических приёмов, </w:t>
      </w:r>
      <w:proofErr w:type="gramStart"/>
      <w:r w:rsidR="001E33FC">
        <w:rPr>
          <w:rFonts w:ascii="Times New Roman" w:hAnsi="Times New Roman" w:cs="Times New Roman"/>
          <w:sz w:val="28"/>
          <w:szCs w:val="28"/>
        </w:rPr>
        <w:t>методов,  форм</w:t>
      </w:r>
      <w:proofErr w:type="gramEnd"/>
      <w:r w:rsidR="001E33F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необходимую зд</w:t>
      </w:r>
      <w:r w:rsidR="001E33FC">
        <w:rPr>
          <w:rFonts w:ascii="Times New Roman" w:hAnsi="Times New Roman" w:cs="Times New Roman"/>
          <w:sz w:val="28"/>
          <w:szCs w:val="28"/>
        </w:rPr>
        <w:t xml:space="preserve">оровьесберегающую среду в ДОУ. </w:t>
      </w:r>
    </w:p>
    <w:p w:rsidR="00075E76" w:rsidRPr="00E911E2" w:rsidRDefault="001E33FC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– неотъемлемая часть работы логопеда.</w:t>
      </w:r>
      <w:r w:rsidR="00E14165">
        <w:rPr>
          <w:rFonts w:ascii="Times New Roman" w:hAnsi="Times New Roman" w:cs="Times New Roman"/>
          <w:sz w:val="28"/>
          <w:szCs w:val="28"/>
        </w:rPr>
        <w:t xml:space="preserve"> </w:t>
      </w:r>
      <w:r w:rsidR="00075E76">
        <w:rPr>
          <w:rFonts w:ascii="Times New Roman" w:hAnsi="Times New Roman" w:cs="Times New Roman"/>
          <w:sz w:val="28"/>
          <w:szCs w:val="28"/>
        </w:rPr>
        <w:t>Используя эти технологии, следует соблюдать некоторые при</w:t>
      </w:r>
      <w:r w:rsidR="00075E76" w:rsidRPr="00E911E2">
        <w:rPr>
          <w:rFonts w:ascii="Times New Roman" w:hAnsi="Times New Roman" w:cs="Times New Roman"/>
          <w:sz w:val="28"/>
          <w:szCs w:val="28"/>
        </w:rPr>
        <w:t xml:space="preserve">нципы </w:t>
      </w:r>
      <w:proofErr w:type="spellStart"/>
      <w:r w:rsidR="00075E76" w:rsidRPr="00E911E2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075E76" w:rsidRPr="00E911E2">
        <w:rPr>
          <w:rFonts w:ascii="Times New Roman" w:hAnsi="Times New Roman" w:cs="Times New Roman"/>
          <w:sz w:val="28"/>
          <w:szCs w:val="28"/>
        </w:rPr>
        <w:t>:</w:t>
      </w:r>
    </w:p>
    <w:p w:rsidR="00075E76" w:rsidRPr="00E911E2" w:rsidRDefault="00075E76" w:rsidP="00E1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1E2">
        <w:rPr>
          <w:rFonts w:ascii="Times New Roman" w:hAnsi="Times New Roman" w:cs="Times New Roman"/>
          <w:sz w:val="28"/>
          <w:szCs w:val="28"/>
        </w:rPr>
        <w:t>- принцип «Не навреди!»;</w:t>
      </w:r>
    </w:p>
    <w:p w:rsidR="00075E76" w:rsidRPr="00E911E2" w:rsidRDefault="00075E76" w:rsidP="00E1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1E2">
        <w:rPr>
          <w:rFonts w:ascii="Times New Roman" w:hAnsi="Times New Roman" w:cs="Times New Roman"/>
          <w:sz w:val="28"/>
          <w:szCs w:val="28"/>
        </w:rPr>
        <w:t>- принцип непрерывности;</w:t>
      </w:r>
    </w:p>
    <w:p w:rsidR="00075E76" w:rsidRPr="00E911E2" w:rsidRDefault="00075E76" w:rsidP="00E1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1E2">
        <w:rPr>
          <w:rFonts w:ascii="Times New Roman" w:hAnsi="Times New Roman" w:cs="Times New Roman"/>
          <w:sz w:val="28"/>
          <w:szCs w:val="28"/>
        </w:rPr>
        <w:t>- принцип комплексного подхода;</w:t>
      </w:r>
    </w:p>
    <w:p w:rsidR="00075E76" w:rsidRPr="00E911E2" w:rsidRDefault="00075E76" w:rsidP="00E1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1E2">
        <w:rPr>
          <w:rFonts w:ascii="Times New Roman" w:hAnsi="Times New Roman" w:cs="Times New Roman"/>
          <w:sz w:val="28"/>
          <w:szCs w:val="28"/>
        </w:rPr>
        <w:t>- принцип учёта возрастных и индивидуальных особенностей;</w:t>
      </w:r>
    </w:p>
    <w:p w:rsidR="00075E76" w:rsidRPr="00E911E2" w:rsidRDefault="00075E76" w:rsidP="00E1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1E2">
        <w:rPr>
          <w:rFonts w:ascii="Times New Roman" w:hAnsi="Times New Roman" w:cs="Times New Roman"/>
          <w:sz w:val="28"/>
          <w:szCs w:val="28"/>
        </w:rPr>
        <w:t>- принцип систематичности и последовательности;</w:t>
      </w:r>
    </w:p>
    <w:p w:rsidR="0072311D" w:rsidRDefault="00075E76" w:rsidP="00E1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1E2">
        <w:rPr>
          <w:rFonts w:ascii="Times New Roman" w:hAnsi="Times New Roman" w:cs="Times New Roman"/>
          <w:sz w:val="28"/>
          <w:szCs w:val="28"/>
        </w:rPr>
        <w:t>- принцип всестороннего и гармоничного развития личности.</w:t>
      </w:r>
    </w:p>
    <w:p w:rsidR="00E911E2" w:rsidRPr="00E911E2" w:rsidRDefault="00075E76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некоторых технологий подразумевает специальное обучение (массаж), другими же можно овладеть посредством курсов, самообразования. В любом случае принцип «Не навреди!» стоит на первом месте. </w:t>
      </w:r>
      <w:r w:rsidR="001E33FC">
        <w:rPr>
          <w:rFonts w:ascii="Times New Roman" w:hAnsi="Times New Roman" w:cs="Times New Roman"/>
          <w:sz w:val="28"/>
          <w:szCs w:val="28"/>
        </w:rPr>
        <w:t>В</w:t>
      </w:r>
      <w:r w:rsidR="00E911E2" w:rsidRPr="00E911E2">
        <w:rPr>
          <w:rFonts w:ascii="Times New Roman" w:hAnsi="Times New Roman" w:cs="Times New Roman"/>
          <w:sz w:val="28"/>
          <w:szCs w:val="28"/>
        </w:rPr>
        <w:t xml:space="preserve"> логопедии</w:t>
      </w:r>
      <w:r w:rsidR="001E33FC">
        <w:rPr>
          <w:rFonts w:ascii="Times New Roman" w:hAnsi="Times New Roman" w:cs="Times New Roman"/>
          <w:sz w:val="28"/>
          <w:szCs w:val="28"/>
        </w:rPr>
        <w:t xml:space="preserve"> практикуются следующие технологии</w:t>
      </w:r>
      <w:r w:rsidR="00E911E2" w:rsidRPr="00E911E2">
        <w:rPr>
          <w:rFonts w:ascii="Times New Roman" w:hAnsi="Times New Roman" w:cs="Times New Roman"/>
          <w:sz w:val="28"/>
          <w:szCs w:val="28"/>
        </w:rPr>
        <w:t>:</w:t>
      </w:r>
    </w:p>
    <w:p w:rsidR="008B154B" w:rsidRDefault="008B154B" w:rsidP="00E1416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3FC">
        <w:rPr>
          <w:rFonts w:ascii="Times New Roman" w:hAnsi="Times New Roman" w:cs="Times New Roman"/>
          <w:sz w:val="28"/>
          <w:szCs w:val="28"/>
        </w:rPr>
        <w:t>дыхательная гимнастика,</w:t>
      </w:r>
    </w:p>
    <w:p w:rsidR="001E33FC" w:rsidRPr="001E33FC" w:rsidRDefault="008B154B" w:rsidP="00E1416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3FC">
        <w:rPr>
          <w:rFonts w:ascii="Times New Roman" w:hAnsi="Times New Roman" w:cs="Times New Roman"/>
          <w:sz w:val="28"/>
          <w:szCs w:val="28"/>
        </w:rPr>
        <w:t>артикуляционная гимнастика</w:t>
      </w:r>
      <w:r w:rsidR="00E911E2" w:rsidRPr="001E33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E5EEE" w:rsidRDefault="00E911E2" w:rsidP="00E1416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3FC">
        <w:rPr>
          <w:rFonts w:ascii="Times New Roman" w:hAnsi="Times New Roman" w:cs="Times New Roman"/>
          <w:sz w:val="28"/>
          <w:szCs w:val="28"/>
        </w:rPr>
        <w:t>гимнастика</w:t>
      </w:r>
      <w:r w:rsidR="004E5EEE">
        <w:rPr>
          <w:rFonts w:ascii="Times New Roman" w:hAnsi="Times New Roman" w:cs="Times New Roman"/>
          <w:sz w:val="28"/>
          <w:szCs w:val="28"/>
        </w:rPr>
        <w:t xml:space="preserve"> для глаз</w:t>
      </w:r>
      <w:r w:rsidRPr="001E33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E5EEE" w:rsidRDefault="00E911E2" w:rsidP="00E1416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3FC">
        <w:rPr>
          <w:rFonts w:ascii="Times New Roman" w:hAnsi="Times New Roman" w:cs="Times New Roman"/>
          <w:sz w:val="28"/>
          <w:szCs w:val="28"/>
        </w:rPr>
        <w:t xml:space="preserve">развитие общей моторики (логоритмика, физминутки), </w:t>
      </w:r>
    </w:p>
    <w:p w:rsidR="004E5EEE" w:rsidRDefault="00E911E2" w:rsidP="00E1416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3FC">
        <w:rPr>
          <w:rFonts w:ascii="Times New Roman" w:hAnsi="Times New Roman" w:cs="Times New Roman"/>
          <w:sz w:val="28"/>
          <w:szCs w:val="28"/>
        </w:rPr>
        <w:t xml:space="preserve">развитие мелкой </w:t>
      </w:r>
      <w:r w:rsidR="004E5EEE">
        <w:rPr>
          <w:rFonts w:ascii="Times New Roman" w:hAnsi="Times New Roman" w:cs="Times New Roman"/>
          <w:sz w:val="28"/>
          <w:szCs w:val="28"/>
        </w:rPr>
        <w:t>моторики (пальчиковые игры и упражнения</w:t>
      </w:r>
      <w:r w:rsidRPr="001E33FC">
        <w:rPr>
          <w:rFonts w:ascii="Times New Roman" w:hAnsi="Times New Roman" w:cs="Times New Roman"/>
          <w:sz w:val="28"/>
          <w:szCs w:val="28"/>
        </w:rPr>
        <w:t xml:space="preserve">, шнуровки, штриховки и пр.), </w:t>
      </w:r>
    </w:p>
    <w:p w:rsidR="004E5EEE" w:rsidRDefault="00E911E2" w:rsidP="00E1416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3FC">
        <w:rPr>
          <w:rFonts w:ascii="Times New Roman" w:hAnsi="Times New Roman" w:cs="Times New Roman"/>
          <w:sz w:val="28"/>
          <w:szCs w:val="28"/>
        </w:rPr>
        <w:t xml:space="preserve">Су-джок терапия, </w:t>
      </w:r>
    </w:p>
    <w:p w:rsidR="004E5EEE" w:rsidRDefault="00E911E2" w:rsidP="00E1416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3FC">
        <w:rPr>
          <w:rFonts w:ascii="Times New Roman" w:hAnsi="Times New Roman" w:cs="Times New Roman"/>
          <w:sz w:val="28"/>
          <w:szCs w:val="28"/>
        </w:rPr>
        <w:t>массаж и самомассаж,</w:t>
      </w:r>
    </w:p>
    <w:p w:rsidR="00E911E2" w:rsidRDefault="00E911E2" w:rsidP="00E1416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3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3FC">
        <w:rPr>
          <w:rFonts w:ascii="Times New Roman" w:hAnsi="Times New Roman" w:cs="Times New Roman"/>
          <w:sz w:val="28"/>
          <w:szCs w:val="28"/>
        </w:rPr>
        <w:t>биоэнергопластика</w:t>
      </w:r>
      <w:proofErr w:type="spellEnd"/>
      <w:r w:rsidRPr="001E33FC">
        <w:rPr>
          <w:rFonts w:ascii="Times New Roman" w:hAnsi="Times New Roman" w:cs="Times New Roman"/>
          <w:sz w:val="28"/>
          <w:szCs w:val="28"/>
        </w:rPr>
        <w:t>.</w:t>
      </w:r>
    </w:p>
    <w:p w:rsidR="00E14165" w:rsidRDefault="00E14165" w:rsidP="00E1416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7E52DAEB" wp14:editId="4BA574F6">
            <wp:simplePos x="0" y="0"/>
            <wp:positionH relativeFrom="column">
              <wp:posOffset>168067</wp:posOffset>
            </wp:positionH>
            <wp:positionV relativeFrom="paragraph">
              <wp:posOffset>66238</wp:posOffset>
            </wp:positionV>
            <wp:extent cx="2143125" cy="1905000"/>
            <wp:effectExtent l="0" t="0" r="9525" b="0"/>
            <wp:wrapSquare wrapText="bothSides"/>
            <wp:docPr id="2" name="Рисунок 2" descr="F:\поздр. и рис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здр. и рис\i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165" w:rsidRDefault="00CC3411" w:rsidP="00E14165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ДЫХАТЕЛЬНАЯ ГИМНАСТИКА</w:t>
      </w:r>
    </w:p>
    <w:p w:rsidR="002E4D05" w:rsidRPr="00E14165" w:rsidRDefault="002E4D05" w:rsidP="00E14165">
      <w:pPr>
        <w:spacing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4D05">
        <w:rPr>
          <w:rFonts w:ascii="Times New Roman" w:hAnsi="Times New Roman" w:cs="Times New Roman"/>
          <w:sz w:val="28"/>
          <w:szCs w:val="28"/>
        </w:rPr>
        <w:t>Важнейшие условия правильной речи – это плавный длительный выдох, чёткая и ненапряжённая артикуляция.</w:t>
      </w:r>
    </w:p>
    <w:p w:rsidR="002E4D05" w:rsidRPr="002E4D05" w:rsidRDefault="002E4D05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D05">
        <w:rPr>
          <w:rFonts w:ascii="Times New Roman" w:hAnsi="Times New Roman" w:cs="Times New Roman"/>
          <w:sz w:val="28"/>
          <w:szCs w:val="28"/>
        </w:rPr>
        <w:t xml:space="preserve">Речевое дыхание отличается от обычного жизненного дыхания. Речевое дыхание – это управляемый процесс. Наиболее правильным, </w:t>
      </w:r>
      <w:r w:rsidRPr="002E4D05">
        <w:rPr>
          <w:rFonts w:ascii="Times New Roman" w:hAnsi="Times New Roman" w:cs="Times New Roman"/>
          <w:sz w:val="28"/>
          <w:szCs w:val="28"/>
        </w:rPr>
        <w:lastRenderedPageBreak/>
        <w:t xml:space="preserve">удобным для речи является диафрагмально-рёберное дыхание, при котором активна нижняя, самая ёмкая часть лёгких. </w:t>
      </w:r>
    </w:p>
    <w:p w:rsidR="002E4D05" w:rsidRPr="002E4D05" w:rsidRDefault="002E4D05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D05">
        <w:rPr>
          <w:rFonts w:ascii="Times New Roman" w:hAnsi="Times New Roman" w:cs="Times New Roman"/>
          <w:sz w:val="28"/>
          <w:szCs w:val="28"/>
        </w:rPr>
        <w:t>Вдох при речи короткий, лёгкий. Выдох – длительный, плавный. Большое значение при говорении имеет рациональный способ расходования воздушной струи. У детей с нарушениями речевого развития, как правило, страдает и речевое дыхание, его объём, сила, правильность расходования выдыхаемого воздуха.</w:t>
      </w:r>
    </w:p>
    <w:p w:rsidR="002E4D05" w:rsidRDefault="002E4D05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D05">
        <w:rPr>
          <w:rFonts w:ascii="Times New Roman" w:hAnsi="Times New Roman" w:cs="Times New Roman"/>
          <w:sz w:val="28"/>
          <w:szCs w:val="28"/>
        </w:rPr>
        <w:t>Поскольку дыхание, голосообразование и артикуляция – это единые взаимообусловленные процессы, тренировка дыхания, улучшение голоса и уточнение артикуляции проводятся одновременно, в комплексе.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D05" w:rsidRDefault="002E4D05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D05">
        <w:rPr>
          <w:rFonts w:ascii="Times New Roman" w:hAnsi="Times New Roman" w:cs="Times New Roman"/>
          <w:sz w:val="28"/>
          <w:szCs w:val="28"/>
        </w:rPr>
        <w:t>Регулярные занятия дыхательной гимнастикой способствуют воспитанию правильного речевого дыхания с удлинённым, постепенным выдохом, что позволяет получить запас воздуха для произнесения различных по длине высказываний.</w:t>
      </w:r>
    </w:p>
    <w:p w:rsidR="00E14165" w:rsidRDefault="00E14165" w:rsidP="00E1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4165" w:rsidRDefault="00E14165" w:rsidP="00E141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76FB" w:rsidRPr="00E14165" w:rsidRDefault="002E4D05" w:rsidP="00E141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АРТИКУЛЯЦИОННАЯ ГИМНАСТИКА</w:t>
      </w:r>
    </w:p>
    <w:p w:rsidR="00E14165" w:rsidRDefault="002E4D05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13B996A4" wp14:editId="51D4C7E6">
            <wp:simplePos x="0" y="0"/>
            <wp:positionH relativeFrom="column">
              <wp:posOffset>3108960</wp:posOffset>
            </wp:positionH>
            <wp:positionV relativeFrom="paragraph">
              <wp:posOffset>3175</wp:posOffset>
            </wp:positionV>
            <wp:extent cx="2876550" cy="2133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54B" w:rsidRPr="008B154B">
        <w:rPr>
          <w:rFonts w:ascii="Times New Roman" w:hAnsi="Times New Roman" w:cs="Times New Roman"/>
          <w:sz w:val="28"/>
          <w:szCs w:val="28"/>
        </w:rPr>
        <w:t>Для правильного произношения звуков, слов и фраз нашей речи нужно полноценное функцио</w:t>
      </w:r>
      <w:r w:rsidR="008B154B">
        <w:rPr>
          <w:rFonts w:ascii="Times New Roman" w:hAnsi="Times New Roman" w:cs="Times New Roman"/>
          <w:sz w:val="28"/>
          <w:szCs w:val="28"/>
        </w:rPr>
        <w:t>нирование артикуляционного</w:t>
      </w:r>
      <w:r w:rsidR="008B154B" w:rsidRPr="008B154B">
        <w:rPr>
          <w:rFonts w:ascii="Times New Roman" w:hAnsi="Times New Roman" w:cs="Times New Roman"/>
          <w:sz w:val="28"/>
          <w:szCs w:val="28"/>
        </w:rPr>
        <w:t xml:space="preserve"> аппарата. К нему относятся: губы, язык, зубы, голосовые складки, лёгкие, щёки, нёбо и др. С развитием ребёнка происходит развитие и органов речевого аппарата. </w:t>
      </w:r>
    </w:p>
    <w:p w:rsidR="008B154B" w:rsidRDefault="008B154B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54B">
        <w:rPr>
          <w:rFonts w:ascii="Times New Roman" w:hAnsi="Times New Roman" w:cs="Times New Roman"/>
          <w:sz w:val="28"/>
          <w:szCs w:val="28"/>
        </w:rPr>
        <w:t>В силу физиологического несовершенства некоторые дети страдают недоразвитием речевого аппарата или недостаточной его подвижностью. В таком случае у детей можно наблюдать нечёткую, смазанную речь, искажение либо отсутствие тех или иных звуков.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54B">
        <w:rPr>
          <w:rFonts w:ascii="Times New Roman" w:hAnsi="Times New Roman" w:cs="Times New Roman"/>
          <w:sz w:val="28"/>
          <w:szCs w:val="28"/>
        </w:rPr>
        <w:t xml:space="preserve">Для исправления недостатков звукопроизношения очень важно выполнять    артикуляционные упражнения. В детском саду логопед и воспитатель проводят целый комплекс упражнений для развития подвижности губ, языка, щёк. Каждому звуку соответствуют свои упражнения. Но некоторые </w:t>
      </w:r>
      <w:r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8B154B">
        <w:rPr>
          <w:rFonts w:ascii="Times New Roman" w:hAnsi="Times New Roman" w:cs="Times New Roman"/>
          <w:sz w:val="28"/>
          <w:szCs w:val="28"/>
        </w:rPr>
        <w:t xml:space="preserve">подходят для всех звуков. </w:t>
      </w:r>
    </w:p>
    <w:p w:rsidR="00E14165" w:rsidRDefault="00E14165" w:rsidP="00E1416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D6F746C" wp14:editId="17D22E5A">
            <wp:simplePos x="0" y="0"/>
            <wp:positionH relativeFrom="column">
              <wp:posOffset>3810</wp:posOffset>
            </wp:positionH>
            <wp:positionV relativeFrom="paragraph">
              <wp:posOffset>16041</wp:posOffset>
            </wp:positionV>
            <wp:extent cx="2292985" cy="2140585"/>
            <wp:effectExtent l="0" t="0" r="0" b="0"/>
            <wp:wrapSquare wrapText="bothSides"/>
            <wp:docPr id="5" name="Рисунок 5" descr="http://mtdata.ru/u8/photoCED7/20394320950-0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data.ru/u8/photoCED7/20394320950-0/origin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165" w:rsidRDefault="000D5C34" w:rsidP="00E141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ГИМНАСТИКА ДЛЯ ГЛАЗ</w:t>
      </w:r>
    </w:p>
    <w:p w:rsidR="00E14165" w:rsidRDefault="000D5C34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A89">
        <w:rPr>
          <w:rFonts w:ascii="Times New Roman" w:hAnsi="Times New Roman" w:cs="Times New Roman"/>
          <w:bCs/>
          <w:sz w:val="28"/>
          <w:szCs w:val="28"/>
        </w:rPr>
        <w:t>Зрительная гимнастика является профилактикой зрительного утомления и снижения остроты зрения.</w:t>
      </w:r>
      <w:r w:rsidRPr="000D5C34">
        <w:rPr>
          <w:rFonts w:ascii="Times New Roman" w:hAnsi="Times New Roman" w:cs="Times New Roman"/>
          <w:sz w:val="28"/>
          <w:szCs w:val="28"/>
        </w:rPr>
        <w:t xml:space="preserve">   Гимнастика для глаз обеспечивает улучшение кровоснабжения тканей глаза, обменные процессы в глазу; повышает силу, эластичность, тонус глазных мышц и глазодвигательных нервов, укрепляет </w:t>
      </w:r>
      <w:r w:rsidRPr="000D5C34">
        <w:rPr>
          <w:rFonts w:ascii="Times New Roman" w:hAnsi="Times New Roman" w:cs="Times New Roman"/>
          <w:sz w:val="28"/>
          <w:szCs w:val="28"/>
        </w:rPr>
        <w:lastRenderedPageBreak/>
        <w:t>мышцы век, снимает переутомление зрительного аппарата. Развивает концентрацию и координацию движений глаз, что особенно важно для детей с косоглазием, т.е. при таком нарушении, когда одна из мышц не работает или находится в преобладающем тонусе по сравнению с другими мышцами глаза – корректирует функциональные дефекты. </w:t>
      </w:r>
    </w:p>
    <w:p w:rsidR="000D5C34" w:rsidRPr="00E14165" w:rsidRDefault="000D5C34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C34">
        <w:rPr>
          <w:rFonts w:ascii="Times New Roman" w:hAnsi="Times New Roman" w:cs="Times New Roman"/>
          <w:sz w:val="28"/>
          <w:szCs w:val="28"/>
        </w:rPr>
        <w:t>При испол</w:t>
      </w:r>
      <w:r>
        <w:rPr>
          <w:rFonts w:ascii="Times New Roman" w:hAnsi="Times New Roman" w:cs="Times New Roman"/>
          <w:sz w:val="28"/>
          <w:szCs w:val="28"/>
        </w:rPr>
        <w:t>ьзовании гимнастики</w:t>
      </w:r>
      <w:r w:rsidRPr="000D5C34">
        <w:rPr>
          <w:rFonts w:ascii="Times New Roman" w:hAnsi="Times New Roman" w:cs="Times New Roman"/>
          <w:sz w:val="28"/>
          <w:szCs w:val="28"/>
        </w:rPr>
        <w:t xml:space="preserve"> организм пробуждается от «спячки», включаются дополнительные «динамические резервы» для преодоления усталости, начинают работать «спящие», дополнительные сигнальные импульсы, заставляя мозг расслаблять (или напрягать) глазодвигательные мышцы, мышечную и скелетную системы. К тому же гимнастика для глаз положительно влияет на общее психо</w:t>
      </w:r>
      <w:r>
        <w:rPr>
          <w:rFonts w:ascii="Times New Roman" w:hAnsi="Times New Roman" w:cs="Times New Roman"/>
          <w:sz w:val="28"/>
          <w:szCs w:val="28"/>
        </w:rPr>
        <w:t>эмоциональное состояние ребёнка</w:t>
      </w:r>
      <w:r w:rsidRPr="000D5C34">
        <w:rPr>
          <w:rFonts w:ascii="Times New Roman" w:hAnsi="Times New Roman" w:cs="Times New Roman"/>
          <w:sz w:val="28"/>
          <w:szCs w:val="28"/>
        </w:rPr>
        <w:t xml:space="preserve">, на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0D5C34">
        <w:rPr>
          <w:rFonts w:ascii="Times New Roman" w:hAnsi="Times New Roman" w:cs="Times New Roman"/>
          <w:sz w:val="28"/>
          <w:szCs w:val="28"/>
        </w:rPr>
        <w:t>работоспособность.</w:t>
      </w:r>
    </w:p>
    <w:p w:rsidR="00E14165" w:rsidRDefault="00E14165" w:rsidP="00E1416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4165" w:rsidRDefault="000827EA" w:rsidP="00E141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ОБЩЕЙ МОТОРИКИ</w:t>
      </w:r>
      <w:r w:rsidR="00154C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7A260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E14165" w:rsidRDefault="00E14165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54CD57F" wp14:editId="0FA72D2D">
            <wp:simplePos x="0" y="0"/>
            <wp:positionH relativeFrom="column">
              <wp:posOffset>3070860</wp:posOffset>
            </wp:positionH>
            <wp:positionV relativeFrom="paragraph">
              <wp:posOffset>20320</wp:posOffset>
            </wp:positionV>
            <wp:extent cx="3050540" cy="1800225"/>
            <wp:effectExtent l="0" t="0" r="0" b="9525"/>
            <wp:wrapSquare wrapText="bothSides"/>
            <wp:docPr id="10" name="Рисунок 10" descr="https://im2-tub-ru.yandex.net/i?id=c865e0d20cbd1a881065a4d1ef191b0e&amp;n=33&amp;h=275&amp;w=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2-tub-ru.yandex.net/i?id=c865e0d20cbd1a881065a4d1ef191b0e&amp;n=33&amp;h=275&amp;w=4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4A" w:rsidRPr="00154C4A">
        <w:rPr>
          <w:rFonts w:ascii="Times New Roman" w:hAnsi="Times New Roman" w:cs="Times New Roman"/>
          <w:sz w:val="28"/>
          <w:szCs w:val="28"/>
        </w:rPr>
        <w:t>Моторика</w:t>
      </w:r>
      <w:r w:rsidR="00154C4A">
        <w:rPr>
          <w:rFonts w:ascii="Times New Roman" w:hAnsi="Times New Roman" w:cs="Times New Roman"/>
          <w:sz w:val="28"/>
          <w:szCs w:val="28"/>
        </w:rPr>
        <w:t xml:space="preserve"> – двигательная активность организма или отдельных его органов (последовательность движений для выполнения определённой задачи). Для выполнения осознанных движений человеку необходима координированная работа костей, мышц, мозга и нервов, а также органов чувств.  Крупная (общая) моторика – это разнообразные движения рук, ног, тела, т.е. любая физическая активность человека, связанная с перемещением в пространстве. </w:t>
      </w:r>
      <w:r w:rsidR="00F81A89">
        <w:rPr>
          <w:rFonts w:ascii="Times New Roman" w:hAnsi="Times New Roman" w:cs="Times New Roman"/>
          <w:sz w:val="28"/>
          <w:szCs w:val="28"/>
        </w:rPr>
        <w:t xml:space="preserve"> </w:t>
      </w:r>
      <w:r w:rsidR="00154C4A">
        <w:rPr>
          <w:rFonts w:ascii="Times New Roman" w:hAnsi="Times New Roman" w:cs="Times New Roman"/>
          <w:sz w:val="28"/>
          <w:szCs w:val="28"/>
        </w:rPr>
        <w:t xml:space="preserve">Развитие общей моторики идёт постепенно, сверху вниз. После рождения у ребёнка первыми развиваются движения глаз, головы, затем рук. Потом ребёнок учится сидеть, ползать и ходить, наклоняться. </w:t>
      </w:r>
    </w:p>
    <w:p w:rsidR="00154C4A" w:rsidRPr="00F81A89" w:rsidRDefault="00154C4A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ребёнка с речевыми проблемами часто страдает не только мелкая, но и крупная моторика: они неловкие, слабо координированные, </w:t>
      </w:r>
      <w:r w:rsidR="00F81A89">
        <w:rPr>
          <w:rFonts w:ascii="Times New Roman" w:hAnsi="Times New Roman" w:cs="Times New Roman"/>
          <w:sz w:val="28"/>
          <w:szCs w:val="28"/>
        </w:rPr>
        <w:t>у них страдают динамичность и переключаемость движений, равновесие.  Для преодоления этих проблем большое внимание уделяется общему физическому развитию детей – логоритмика, специально подобранные комплексы движений, сопровождаемые речью, речевые и подвижные игры, физкультминутки, драматизации.</w:t>
      </w:r>
    </w:p>
    <w:p w:rsidR="00E14165" w:rsidRDefault="00E14165" w:rsidP="00E141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EB98811" wp14:editId="0EA5CFAB">
            <wp:simplePos x="0" y="0"/>
            <wp:positionH relativeFrom="column">
              <wp:posOffset>3810</wp:posOffset>
            </wp:positionH>
            <wp:positionV relativeFrom="paragraph">
              <wp:posOffset>15230</wp:posOffset>
            </wp:positionV>
            <wp:extent cx="2457450" cy="1842770"/>
            <wp:effectExtent l="0" t="0" r="0" b="5080"/>
            <wp:wrapSquare wrapText="bothSides"/>
            <wp:docPr id="6" name="Рисунок 6" descr="http://ds-rodnichok.ru/wp-content/uploads/2012/10/IMG_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-rodnichok.ru/wp-content/uploads/2012/10/IMG_5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165" w:rsidRDefault="000827EA" w:rsidP="00E141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МЕЛКОЙ МОТОРИКИ</w:t>
      </w:r>
    </w:p>
    <w:p w:rsidR="007A260A" w:rsidRPr="00E14165" w:rsidRDefault="007A260A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60A">
        <w:rPr>
          <w:rFonts w:ascii="Times New Roman" w:hAnsi="Times New Roman" w:cs="Times New Roman"/>
          <w:sz w:val="28"/>
          <w:szCs w:val="28"/>
        </w:rPr>
        <w:t xml:space="preserve">Учёные установили прямую зависимость между уровнем развития речи и сформированности тонких движений пальцев рук. Было установлено: если развитие </w:t>
      </w:r>
      <w:r w:rsidRPr="007A260A">
        <w:rPr>
          <w:rFonts w:ascii="Times New Roman" w:hAnsi="Times New Roman" w:cs="Times New Roman"/>
          <w:sz w:val="28"/>
          <w:szCs w:val="28"/>
        </w:rPr>
        <w:lastRenderedPageBreak/>
        <w:t>движений пальцев соответствует возрасту, то и речевое развитие находится в пределах нормы. Если развитие движений пальцев отстаёт, то задерживается и речевое развитие, хотя общие движения при этом могут быть в норме или даже выше.</w:t>
      </w:r>
    </w:p>
    <w:p w:rsidR="007A260A" w:rsidRPr="007A260A" w:rsidRDefault="007A260A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60A">
        <w:rPr>
          <w:rFonts w:ascii="Times New Roman" w:hAnsi="Times New Roman" w:cs="Times New Roman"/>
          <w:sz w:val="28"/>
          <w:szCs w:val="28"/>
        </w:rPr>
        <w:t>Этот известный факт широко используется в работе с детьми с нормальным речевым развитием и, особенно, с детьми с нарушениями в речевом развитии.</w:t>
      </w:r>
    </w:p>
    <w:p w:rsidR="007A260A" w:rsidRPr="007A260A" w:rsidRDefault="007A260A" w:rsidP="00E14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60A">
        <w:rPr>
          <w:rFonts w:ascii="Times New Roman" w:hAnsi="Times New Roman" w:cs="Times New Roman"/>
          <w:sz w:val="28"/>
          <w:szCs w:val="28"/>
        </w:rPr>
        <w:t>Тренировку пальцев уже можно начинать в возрасте 6-7 месяцев: массаж кисти рук и каждого пальчика, каждой его фаланги в течение 2-3 минут (пассивная гимнастика). С 10 месяцев можно проводить активные движения для пальцев: катание шариков из различных материалов (дерево, пластилин) и диаметров, бусы, конструирование из кубиков, складывание пирамидок, перекладывание из одной кучки в другую карандашей, пуговиц, палочек.</w:t>
      </w:r>
    </w:p>
    <w:p w:rsidR="007A260A" w:rsidRPr="007A260A" w:rsidRDefault="007A260A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60A">
        <w:rPr>
          <w:rFonts w:ascii="Times New Roman" w:hAnsi="Times New Roman" w:cs="Times New Roman"/>
          <w:sz w:val="28"/>
          <w:szCs w:val="28"/>
        </w:rPr>
        <w:t>С 1,5 лет можно давать ребёнку шнуровки, приучать застёгивать крупные пуговицы, молнии, крючки, завязывать узлы. Неоценимую помощь в развитии движений пальцев рук играет фольклор. Всем известная потешка «Сорока-ворона» представляет прекрасную возможность в интересной, занимательной форме провести массаж пальчиков. Можно использовать и такие пальчиковые игры, как «Моя семья», «Вышли пальчики гулять», «Этот пальчик хочет спать» и др. Наряду с этим применяются упражнения и без речевого сопровождения: «Пальчики здороваются» – прикосновение пальчиков всех вместе и по одному друг к другу, «Человечек» – указательный и средний палец шагают по столу, «Слоник» - средний палец впереди, указательный и безымянный шагают.</w:t>
      </w:r>
    </w:p>
    <w:p w:rsidR="007A260A" w:rsidRPr="007A260A" w:rsidRDefault="007A260A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60A">
        <w:rPr>
          <w:rFonts w:ascii="Times New Roman" w:hAnsi="Times New Roman" w:cs="Times New Roman"/>
          <w:sz w:val="28"/>
          <w:szCs w:val="28"/>
        </w:rPr>
        <w:t>Выполняя пальчиками различные упражнения ребёнок достигает хорошего развития моторики рук, которое оказывает благоприятное влияние на развитие речи, подготавливает руку ребёнка к рисованию и письму. Кисти рук приобретают хорошую подвижность, гибкость, исчезает скованность движений.</w:t>
      </w:r>
    </w:p>
    <w:p w:rsidR="007A260A" w:rsidRDefault="007A260A" w:rsidP="00E1416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7EA" w:rsidRDefault="000827EA" w:rsidP="00E141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СУ-ДЖОК ТЕРАПИЯ</w:t>
      </w:r>
    </w:p>
    <w:p w:rsidR="00E14165" w:rsidRDefault="007A260A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7FC4510" wp14:editId="03F25381">
            <wp:simplePos x="0" y="0"/>
            <wp:positionH relativeFrom="column">
              <wp:posOffset>3442335</wp:posOffset>
            </wp:positionH>
            <wp:positionV relativeFrom="paragraph">
              <wp:posOffset>71120</wp:posOffset>
            </wp:positionV>
            <wp:extent cx="2676525" cy="2065020"/>
            <wp:effectExtent l="0" t="0" r="9525" b="0"/>
            <wp:wrapSquare wrapText="bothSides"/>
            <wp:docPr id="16" name="Рисунок 16" descr="http://telefon-iya.ru/img/5820746378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lefon-iya.ru/img/5820746378aa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Су-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терапия была разработана и апробирована профессором Пак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Чже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(су – кисть,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стопа). Обладая большим количеством  рецепторных полей, кисть и стопа связана с различными частями человеческого тела. Основными средствами данного вид</w:t>
      </w:r>
      <w:r w:rsidR="0013454B">
        <w:rPr>
          <w:rFonts w:ascii="Times New Roman" w:hAnsi="Times New Roman" w:cs="Times New Roman"/>
          <w:sz w:val="28"/>
          <w:szCs w:val="28"/>
        </w:rPr>
        <w:t>а оздоровительной технологии яв</w:t>
      </w:r>
      <w:r>
        <w:rPr>
          <w:rFonts w:ascii="Times New Roman" w:hAnsi="Times New Roman" w:cs="Times New Roman"/>
          <w:sz w:val="28"/>
          <w:szCs w:val="28"/>
        </w:rPr>
        <w:t xml:space="preserve">ляются массажный </w:t>
      </w:r>
      <w:r w:rsidR="0013454B">
        <w:rPr>
          <w:rFonts w:ascii="Times New Roman" w:hAnsi="Times New Roman" w:cs="Times New Roman"/>
          <w:sz w:val="28"/>
          <w:szCs w:val="28"/>
        </w:rPr>
        <w:t xml:space="preserve">пластмассовый или металлический </w:t>
      </w:r>
      <w:r>
        <w:rPr>
          <w:rFonts w:ascii="Times New Roman" w:hAnsi="Times New Roman" w:cs="Times New Roman"/>
          <w:sz w:val="28"/>
          <w:szCs w:val="28"/>
        </w:rPr>
        <w:t>шарик</w:t>
      </w:r>
      <w:r w:rsidR="0013454B">
        <w:rPr>
          <w:rFonts w:ascii="Times New Roman" w:hAnsi="Times New Roman" w:cs="Times New Roman"/>
          <w:sz w:val="28"/>
          <w:szCs w:val="28"/>
        </w:rPr>
        <w:t xml:space="preserve"> и соединённые в кольцо металлические пружины. </w:t>
      </w:r>
    </w:p>
    <w:p w:rsidR="007A260A" w:rsidRPr="007A260A" w:rsidRDefault="0013454B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метод, применяемый в су-джок – это массаж для активизации межполушарного взаимодействия, синхронизации работы обоих полушарий.  Катание, сжимание шарика, скольжение пружины вокруг пальцев, сопровождающееся небольшими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речёвками,  помогают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развивать мелкую </w:t>
      </w:r>
      <w:r>
        <w:rPr>
          <w:rFonts w:ascii="Times New Roman" w:hAnsi="Times New Roman" w:cs="Times New Roman"/>
          <w:sz w:val="28"/>
          <w:szCs w:val="28"/>
        </w:rPr>
        <w:lastRenderedPageBreak/>
        <w:t>моторику детей с речевыми нарушениями, благоприятно воздействуют на речевые зоны головного мозга, а также вызывают интерес к логопедической деятельности.</w:t>
      </w:r>
    </w:p>
    <w:p w:rsidR="0013454B" w:rsidRDefault="0013454B" w:rsidP="00E141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54B" w:rsidRDefault="000827EA" w:rsidP="00E141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МАССАЖ</w:t>
      </w:r>
    </w:p>
    <w:p w:rsidR="00E14165" w:rsidRPr="006444BC" w:rsidRDefault="00E14165" w:rsidP="00E141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165" w:rsidRDefault="006444BC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621280" cy="1866900"/>
            <wp:effectExtent l="0" t="0" r="7620" b="0"/>
            <wp:wrapSquare wrapText="bothSides"/>
            <wp:docPr id="28" name="Рисунок 28" descr="https://podrastu.ru/wp-content/uploads/2016/01/melkaja-motorika-768x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odrastu.ru/wp-content/uploads/2016/01/melkaja-motorika-768x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Массаж – метод лечения и профилактики, специальные приёмы механического воздействия на тело человека. В логопедической практике массаж используется при коррекции различных нарушений и способствует нормализации мышечного тонуса артикуляционных органов, улучшает их моторику, что в конечном итоге способствует коррекции звуко</w:t>
      </w:r>
      <w:r w:rsidR="00F95660">
        <w:rPr>
          <w:rFonts w:ascii="Times New Roman" w:hAnsi="Times New Roman" w:cs="Times New Roman"/>
          <w:sz w:val="28"/>
          <w:szCs w:val="28"/>
        </w:rPr>
        <w:t xml:space="preserve">произношения. </w:t>
      </w:r>
    </w:p>
    <w:p w:rsidR="0013454B" w:rsidRPr="006444BC" w:rsidRDefault="00F95660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логопедическом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массаже </w:t>
      </w:r>
      <w:r w:rsidR="006444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такие приёмы, как поглаживания, надавливания, постукивания, разминание, вибрация,  расслабление для языка и мышц лица, шеи, головы. Массажные движения выполняются руками взрослого и ребёнка, а также специальными зондами. </w:t>
      </w:r>
    </w:p>
    <w:p w:rsidR="00E14165" w:rsidRDefault="00E14165" w:rsidP="00E141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7EA" w:rsidRDefault="000827EA" w:rsidP="00E141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БИОЭНЕРГОПЛАСТИКА</w:t>
      </w:r>
    </w:p>
    <w:p w:rsidR="00E14165" w:rsidRDefault="00E14165" w:rsidP="00E141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7EA" w:rsidRPr="000827EA" w:rsidRDefault="000827EA" w:rsidP="00E141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9227475" wp14:editId="39DAAD62">
            <wp:simplePos x="0" y="0"/>
            <wp:positionH relativeFrom="column">
              <wp:posOffset>3366135</wp:posOffset>
            </wp:positionH>
            <wp:positionV relativeFrom="paragraph">
              <wp:posOffset>51435</wp:posOffset>
            </wp:positionV>
            <wp:extent cx="2857500" cy="1895475"/>
            <wp:effectExtent l="0" t="0" r="0" b="9525"/>
            <wp:wrapSquare wrapText="bothSides"/>
            <wp:docPr id="3" name="Рисунок 3" descr="http://marypop.ru/wp-content/uploads/2014/12/41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rypop.ru/wp-content/uploads/2014/12/41-300x1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proofErr w:type="spellStart"/>
      <w:r w:rsidRPr="0058669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биоэнергопластики</w:t>
      </w:r>
      <w:proofErr w:type="spellEnd"/>
      <w:r w:rsidRPr="0058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сопряжённая работа пальцев и кистей рук и артикуляционного аппарата, движения рук имитируют движения речевого аппарата. Комплекс упражнений, согласно принципу биоэнергопластики, способствует развитию подвижности артикуляционного аппарата, что, в свою очередь, оказывает влияние на точность в усвоении артикуляционных укладов.</w:t>
      </w:r>
      <w:r w:rsidRPr="005866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14165" w:rsidRDefault="000827EA" w:rsidP="00E141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8669F">
        <w:rPr>
          <w:rFonts w:ascii="Times New Roman" w:hAnsi="Times New Roman" w:cs="Times New Roman"/>
          <w:color w:val="000000"/>
          <w:sz w:val="28"/>
          <w:szCs w:val="28"/>
        </w:rPr>
        <w:t>Биоэнергопластика</w:t>
      </w:r>
      <w:proofErr w:type="spellEnd"/>
      <w:r w:rsidRPr="0058669F">
        <w:rPr>
          <w:rFonts w:ascii="Times New Roman" w:hAnsi="Times New Roman" w:cs="Times New Roman"/>
          <w:color w:val="000000"/>
          <w:sz w:val="28"/>
          <w:szCs w:val="28"/>
        </w:rPr>
        <w:t xml:space="preserve"> оптимизирует психологическую базу речи, улучшает моторные возможности ребенка по всем параметрам, способствует коррекции звукопроизношения, фонематических процессов. Биоэнергопластика позволяет быстро убрать зрительную опору – зеркало и перейти к выполнению упражнений по ощущениям. Это особенно важно, тат как в жизни  дети не видят свою артикуляцию. Биоэнергопластика должна являться неотъемлемой частью логопедической работы, как для развития артикуляционного аппарата, речевого дыхания и комплекса: речь и движение, а также для эмоционально-психического равновесия и совершенства. Синхронизация работы над речевой и мелкой моторикой вдвое сокращает время занятий, не только не уменьшая, но даже усиливая их результативность.          </w:t>
      </w:r>
    </w:p>
    <w:p w:rsidR="000827EA" w:rsidRPr="0058669F" w:rsidRDefault="000827EA" w:rsidP="00E141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69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Работа в системе </w:t>
      </w:r>
      <w:proofErr w:type="spellStart"/>
      <w:r w:rsidRPr="0058669F">
        <w:rPr>
          <w:rFonts w:ascii="Times New Roman" w:hAnsi="Times New Roman" w:cs="Times New Roman"/>
          <w:color w:val="000000"/>
          <w:sz w:val="28"/>
          <w:szCs w:val="28"/>
        </w:rPr>
        <w:t>биоэнергопластики</w:t>
      </w:r>
      <w:proofErr w:type="spellEnd"/>
      <w:r w:rsidRPr="0058669F">
        <w:rPr>
          <w:rFonts w:ascii="Times New Roman" w:hAnsi="Times New Roman" w:cs="Times New Roman"/>
          <w:color w:val="000000"/>
          <w:sz w:val="28"/>
          <w:szCs w:val="28"/>
        </w:rPr>
        <w:t xml:space="preserve"> - первично активизирует естественное распределение биоэнергии в организме ребенка; </w:t>
      </w:r>
    </w:p>
    <w:p w:rsidR="000827EA" w:rsidRPr="0058669F" w:rsidRDefault="000827EA" w:rsidP="00E14165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669F">
        <w:rPr>
          <w:rFonts w:ascii="Times New Roman" w:hAnsi="Times New Roman" w:cs="Times New Roman"/>
          <w:color w:val="000000"/>
          <w:sz w:val="28"/>
          <w:szCs w:val="28"/>
        </w:rPr>
        <w:t>- стимулирует интеллектуальную деятельность;</w:t>
      </w:r>
    </w:p>
    <w:p w:rsidR="000827EA" w:rsidRPr="0058669F" w:rsidRDefault="000827EA" w:rsidP="00E14165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669F">
        <w:rPr>
          <w:rFonts w:ascii="Times New Roman" w:hAnsi="Times New Roman" w:cs="Times New Roman"/>
          <w:color w:val="000000"/>
          <w:sz w:val="28"/>
          <w:szCs w:val="28"/>
        </w:rPr>
        <w:t xml:space="preserve"> - развивает координацию движений, мелкую и общую моторику;</w:t>
      </w:r>
    </w:p>
    <w:p w:rsidR="000827EA" w:rsidRPr="0058669F" w:rsidRDefault="000827EA" w:rsidP="00E14165">
      <w:pPr>
        <w:pStyle w:val="a5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669F">
        <w:rPr>
          <w:rFonts w:ascii="Times New Roman" w:hAnsi="Times New Roman" w:cs="Times New Roman"/>
          <w:color w:val="000000"/>
          <w:sz w:val="28"/>
          <w:szCs w:val="28"/>
        </w:rPr>
        <w:t xml:space="preserve"> - развивает артикуляционный аппарат;</w:t>
      </w:r>
    </w:p>
    <w:p w:rsidR="000827EA" w:rsidRPr="0058669F" w:rsidRDefault="000827EA" w:rsidP="00E14165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69F">
        <w:rPr>
          <w:rFonts w:ascii="Times New Roman" w:hAnsi="Times New Roman" w:cs="Times New Roman"/>
          <w:color w:val="000000"/>
          <w:sz w:val="28"/>
          <w:szCs w:val="28"/>
        </w:rPr>
        <w:t xml:space="preserve"> - формирует эмоционально-психическое равновесие, активное физическое состояние, активизирует психические процессы.         </w:t>
      </w:r>
    </w:p>
    <w:p w:rsidR="000827EA" w:rsidRPr="0058669F" w:rsidRDefault="000827EA" w:rsidP="00E1416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58669F">
        <w:rPr>
          <w:rFonts w:ascii="Times New Roman" w:eastAsia="Calibri" w:hAnsi="Times New Roman" w:cs="Times New Roman"/>
          <w:sz w:val="28"/>
          <w:szCs w:val="28"/>
        </w:rPr>
        <w:t>Биоэнергопластика помогает повысить мотивационную готовность детей к занятиям, помогает длительно удерживать интерес ребенка, поддерживает положительный эмоциональный настрой ребёнка и педагога.</w:t>
      </w:r>
    </w:p>
    <w:p w:rsidR="000827EA" w:rsidRDefault="000827EA" w:rsidP="00E1416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69F">
        <w:rPr>
          <w:rFonts w:ascii="Times New Roman" w:hAnsi="Times New Roman" w:cs="Times New Roman"/>
          <w:sz w:val="28"/>
          <w:szCs w:val="28"/>
        </w:rPr>
        <w:t xml:space="preserve">Одно из главных преимуществ применения приёмов </w:t>
      </w:r>
      <w:proofErr w:type="gramStart"/>
      <w:r w:rsidRPr="0058669F">
        <w:rPr>
          <w:rFonts w:ascii="Times New Roman" w:hAnsi="Times New Roman" w:cs="Times New Roman"/>
          <w:sz w:val="28"/>
          <w:szCs w:val="28"/>
        </w:rPr>
        <w:t>биоэнергопластики</w:t>
      </w:r>
      <w:r w:rsidRPr="0058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</w:t>
      </w:r>
      <w:proofErr w:type="gramEnd"/>
      <w:r w:rsidRPr="0058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автоматизации звуков речи детей с речевыми патологиями – то, что они , стараясь правильно и точно выполнять движения рук, учатся произносить поставленные звуки в свободной речи.</w:t>
      </w:r>
    </w:p>
    <w:p w:rsidR="000827EA" w:rsidRPr="000827EA" w:rsidRDefault="000827EA" w:rsidP="00E14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6FB" w:rsidRDefault="00A976FB" w:rsidP="00E14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6FB" w:rsidRDefault="00A976FB" w:rsidP="00E14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FEF" w:rsidRPr="007B74CE" w:rsidRDefault="002F1FEF" w:rsidP="00E141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F1FEF" w:rsidRPr="007B74CE" w:rsidSect="00E1416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9E64F7"/>
    <w:multiLevelType w:val="hybridMultilevel"/>
    <w:tmpl w:val="C63EEFFC"/>
    <w:lvl w:ilvl="0" w:tplc="BFFA5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B2C"/>
    <w:rsid w:val="00075E76"/>
    <w:rsid w:val="000827EA"/>
    <w:rsid w:val="000D5C34"/>
    <w:rsid w:val="0013454B"/>
    <w:rsid w:val="001535FA"/>
    <w:rsid w:val="00154C4A"/>
    <w:rsid w:val="001E33FC"/>
    <w:rsid w:val="00223B2C"/>
    <w:rsid w:val="002E4D05"/>
    <w:rsid w:val="002F1FEF"/>
    <w:rsid w:val="004E5EEE"/>
    <w:rsid w:val="006444BC"/>
    <w:rsid w:val="0072311D"/>
    <w:rsid w:val="007A260A"/>
    <w:rsid w:val="007B74CE"/>
    <w:rsid w:val="00852A1B"/>
    <w:rsid w:val="008B154B"/>
    <w:rsid w:val="009D613D"/>
    <w:rsid w:val="00A976FB"/>
    <w:rsid w:val="00CC3411"/>
    <w:rsid w:val="00D75224"/>
    <w:rsid w:val="00E14165"/>
    <w:rsid w:val="00E911E2"/>
    <w:rsid w:val="00EC7085"/>
    <w:rsid w:val="00F81A89"/>
    <w:rsid w:val="00F9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EAF22B-4569-42CA-BFA2-9AFADA9D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6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33FC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7A260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7A2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C3D12-5106-4907-BF55-E1B1C89A7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1644</Words>
  <Characters>9373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2017-01-24T14:30:00Z</dcterms:created>
  <dcterms:modified xsi:type="dcterms:W3CDTF">2017-02-13T05:29:00Z</dcterms:modified>
</cp:coreProperties>
</file>