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0EB9D" w14:textId="33C45FCE" w:rsidR="00442AAA" w:rsidRPr="00442AAA" w:rsidRDefault="00442AAA" w:rsidP="00442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>Конспект  по природному миру «Домашние птицы»</w:t>
      </w:r>
    </w:p>
    <w:p w14:paraId="41CBE26B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>Цель: Формирование понятий о домашних птицах</w:t>
      </w:r>
    </w:p>
    <w:p w14:paraId="45B9EA6D" w14:textId="6207038F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42AAA">
        <w:rPr>
          <w:rFonts w:ascii="Times New Roman" w:hAnsi="Times New Roman" w:cs="Times New Roman"/>
          <w:sz w:val="28"/>
          <w:szCs w:val="28"/>
        </w:rPr>
        <w:t xml:space="preserve">ормировать у детей представления о домашних птицах; Развивать умение различать, называть птиц по внешнему виду и голосам;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42AAA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 xml:space="preserve">ывать </w:t>
      </w:r>
      <w:r w:rsidRPr="00442AAA">
        <w:rPr>
          <w:rFonts w:ascii="Times New Roman" w:hAnsi="Times New Roman" w:cs="Times New Roman"/>
          <w:sz w:val="28"/>
          <w:szCs w:val="28"/>
        </w:rPr>
        <w:t>заботливое отношение к домашним птицам и желание ухаживать за ними.</w:t>
      </w:r>
    </w:p>
    <w:p w14:paraId="08634359" w14:textId="422062E9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 xml:space="preserve">Материалы и оборудование: набор иллюстраций «Домашние птицы»; </w:t>
      </w:r>
      <w:proofErr w:type="spellStart"/>
      <w:r w:rsidRPr="00442AAA">
        <w:rPr>
          <w:rFonts w:ascii="Times New Roman" w:hAnsi="Times New Roman" w:cs="Times New Roman"/>
          <w:sz w:val="28"/>
          <w:szCs w:val="28"/>
        </w:rPr>
        <w:t>аудиозвуки</w:t>
      </w:r>
      <w:proofErr w:type="spellEnd"/>
      <w:r w:rsidRPr="00442AAA">
        <w:rPr>
          <w:rFonts w:ascii="Times New Roman" w:hAnsi="Times New Roman" w:cs="Times New Roman"/>
          <w:sz w:val="28"/>
          <w:szCs w:val="28"/>
        </w:rPr>
        <w:t xml:space="preserve"> домашних птиц; кукла бибабо Петушок.</w:t>
      </w:r>
    </w:p>
    <w:p w14:paraId="631B6873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</w:p>
    <w:p w14:paraId="2D82E9AE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>ХОД НОД</w:t>
      </w:r>
    </w:p>
    <w:p w14:paraId="124B9340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 xml:space="preserve">1. Организационный момент. Приходит в гости петушок и зовет всех на ферму. </w:t>
      </w:r>
    </w:p>
    <w:p w14:paraId="785CCC52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>- Ребята, к нам пришел гость. Кто это? (Петух)</w:t>
      </w:r>
    </w:p>
    <w:p w14:paraId="1B177056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>-Молодцы, верно и сегодня мы все с вами отправимся на ферму, где живут домашние птицы, вспомним названия уже знакомых нам птиц, узнаем, что они любят, что едят, и как выглядят. А где у нас в группе есть птицы? (дети подходят к иллюстрациям).</w:t>
      </w:r>
    </w:p>
    <w:p w14:paraId="6D3D412C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 xml:space="preserve"> На доске установлены иллюстрации домашних птиц.</w:t>
      </w:r>
    </w:p>
    <w:p w14:paraId="61FA1C15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 xml:space="preserve"> -  Ребята, кто это? (называют знакомых птиц). </w:t>
      </w:r>
    </w:p>
    <w:p w14:paraId="53144F6F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 xml:space="preserve"> – Как можно назвать, одним словом этих птиц? (Домашние птицы.)</w:t>
      </w:r>
    </w:p>
    <w:p w14:paraId="4D382E30" w14:textId="77777777" w:rsid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 xml:space="preserve"> – Почему их называют домашними? (Потому, что они живут рядом с человеком, и человек заботится о них.)</w:t>
      </w:r>
    </w:p>
    <w:p w14:paraId="7F50D19B" w14:textId="38C020B3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 xml:space="preserve"> – Как человек заботится о домашних птицах? (Человек дает птицам корм, воду, строит для них домики-курятники, птичник.)</w:t>
      </w:r>
    </w:p>
    <w:p w14:paraId="5A863645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>2. Основная часть</w:t>
      </w:r>
    </w:p>
    <w:p w14:paraId="69DCE4C8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>Словесная игра «Волшебные превращения»</w:t>
      </w:r>
    </w:p>
    <w:p w14:paraId="5A41C630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 xml:space="preserve"> - Ребята предлагаю вам отгадать загадки</w:t>
      </w:r>
    </w:p>
    <w:p w14:paraId="285D111B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>Загадки</w:t>
      </w:r>
    </w:p>
    <w:p w14:paraId="15660158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 xml:space="preserve"> 1. Длинная шея, красные лапки, щиплет за пятки, беги без оглядки. (Это гусь.)</w:t>
      </w:r>
    </w:p>
    <w:p w14:paraId="054E39DB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 xml:space="preserve"> 2. Квохчет, хлопочет, детей созывает, всех под крылья собирает. (Это курица.)</w:t>
      </w:r>
    </w:p>
    <w:p w14:paraId="250E3278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 xml:space="preserve"> 3. Ходит, </w:t>
      </w:r>
      <w:proofErr w:type="spellStart"/>
      <w:r w:rsidRPr="00442AAA">
        <w:rPr>
          <w:rFonts w:ascii="Times New Roman" w:hAnsi="Times New Roman" w:cs="Times New Roman"/>
          <w:sz w:val="28"/>
          <w:szCs w:val="28"/>
        </w:rPr>
        <w:t>болобочет</w:t>
      </w:r>
      <w:proofErr w:type="spellEnd"/>
      <w:r w:rsidRPr="00442AAA">
        <w:rPr>
          <w:rFonts w:ascii="Times New Roman" w:hAnsi="Times New Roman" w:cs="Times New Roman"/>
          <w:sz w:val="28"/>
          <w:szCs w:val="28"/>
        </w:rPr>
        <w:t>, на всех страх наводит. (Это индюк.)</w:t>
      </w:r>
    </w:p>
    <w:p w14:paraId="2CB2EA01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lastRenderedPageBreak/>
        <w:t xml:space="preserve"> 4. Ходит на рыбалку не спеша, вразвалку: сама себе удочка, кто это? (Это уточка.)</w:t>
      </w:r>
    </w:p>
    <w:p w14:paraId="66C7FBFB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 xml:space="preserve"> 5. Шипит, гогочет, ущипнуть меня хочет. Я иду, боюсь, кто это? (Это гусь.)</w:t>
      </w:r>
    </w:p>
    <w:p w14:paraId="211AC14C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 xml:space="preserve"> 6. Живу во дворе, пою на заре. На голове гребешок. (Это петушок.)</w:t>
      </w:r>
    </w:p>
    <w:p w14:paraId="1A7656C8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 xml:space="preserve"> - Молодцы, все загадки отгадали (подсказываю в отгадывании загадок)</w:t>
      </w:r>
    </w:p>
    <w:p w14:paraId="48EBE5C9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 xml:space="preserve"> - А сейчас мы с вами поиграем.</w:t>
      </w:r>
    </w:p>
    <w:p w14:paraId="1CDB3387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>Дети подходят к магнитофону, который стоит на одном из столов.</w:t>
      </w:r>
    </w:p>
    <w:p w14:paraId="20547DEA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 xml:space="preserve"> - Я буду птичницей, которая ухаживает за домашними птицами, а вы – домашними птицами.</w:t>
      </w:r>
    </w:p>
    <w:p w14:paraId="646F3280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 xml:space="preserve"> - А теперь вы будете отгадывать, чей голос звучит (включается звуковой фрагмент). Вставайте в круг, и мы с вами поиграем.</w:t>
      </w:r>
    </w:p>
    <w:p w14:paraId="18F1570E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>Дидактическая игра «Узнай птиц по голосу».</w:t>
      </w:r>
    </w:p>
    <w:p w14:paraId="7DA585E7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>– Чей голос вы слышите? (Я слышу голос петуха, гуся, курицы, индюка, цыплят.)</w:t>
      </w:r>
    </w:p>
    <w:p w14:paraId="520EFC9B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 xml:space="preserve"> - Молодцы мои домашние птицы. А теперь вы будете подавать голос птицы чей голос запомнили.</w:t>
      </w:r>
    </w:p>
    <w:p w14:paraId="23FDB2BB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 xml:space="preserve"> Малоподвижная игра-танец «Кто как голос подает» (отгадываем голос птицы и танцуем за птичницей)</w:t>
      </w:r>
    </w:p>
    <w:p w14:paraId="56BE8367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 xml:space="preserve"> Дети становятся в круг (петушок, гусь, гусыня, курица, уточка, индюк) .</w:t>
      </w:r>
    </w:p>
    <w:p w14:paraId="65C3ED98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>– Я по кругу иду, птичку выбрать хочу. Ты кто? (Я петушок.)</w:t>
      </w:r>
    </w:p>
    <w:p w14:paraId="287EBEA1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>– Петушок, спой нам песенку. (Кукареку)</w:t>
      </w:r>
    </w:p>
    <w:p w14:paraId="2163FB3C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>– Что петух делает? (Петух кукарекает.)</w:t>
      </w:r>
    </w:p>
    <w:p w14:paraId="13A9F0FC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>- Молодцы птицы!</w:t>
      </w:r>
    </w:p>
    <w:p w14:paraId="798EB242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>3. Итоги. Рефлексия</w:t>
      </w:r>
    </w:p>
    <w:p w14:paraId="72598F73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>- Молодцы ребята! Сегодня что мы узнали нового о домашних птицах:</w:t>
      </w:r>
    </w:p>
    <w:p w14:paraId="70E12A2E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>- Где они живут?</w:t>
      </w:r>
    </w:p>
    <w:p w14:paraId="091C2D36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>- Что они кушают?</w:t>
      </w:r>
    </w:p>
    <w:p w14:paraId="18FF25E5" w14:textId="77777777" w:rsidR="00442AAA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>- Как о птицах заботятся?</w:t>
      </w:r>
    </w:p>
    <w:p w14:paraId="1F6135BE" w14:textId="0F5D7B4A" w:rsidR="00757F87" w:rsidRPr="00442AAA" w:rsidRDefault="00442AAA" w:rsidP="00442AAA">
      <w:pPr>
        <w:rPr>
          <w:rFonts w:ascii="Times New Roman" w:hAnsi="Times New Roman" w:cs="Times New Roman"/>
          <w:sz w:val="28"/>
          <w:szCs w:val="28"/>
        </w:rPr>
      </w:pPr>
      <w:r w:rsidRPr="00442AAA">
        <w:rPr>
          <w:rFonts w:ascii="Times New Roman" w:hAnsi="Times New Roman" w:cs="Times New Roman"/>
          <w:sz w:val="28"/>
          <w:szCs w:val="28"/>
        </w:rPr>
        <w:t>- Как они выглядят? (описывают  общий внешний вид)</w:t>
      </w:r>
    </w:p>
    <w:sectPr w:rsidR="00757F87" w:rsidRPr="0044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0C"/>
    <w:rsid w:val="00140ED8"/>
    <w:rsid w:val="00442AAA"/>
    <w:rsid w:val="00560D0C"/>
    <w:rsid w:val="005B0B8E"/>
    <w:rsid w:val="0075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42AB"/>
  <w15:chartTrackingRefBased/>
  <w15:docId w15:val="{7A6B580D-0821-486F-826D-D97E20BA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Вахнева</dc:creator>
  <cp:keywords/>
  <dc:description/>
  <cp:lastModifiedBy>Марина Вахнева</cp:lastModifiedBy>
  <cp:revision>2</cp:revision>
  <dcterms:created xsi:type="dcterms:W3CDTF">2024-10-10T10:46:00Z</dcterms:created>
  <dcterms:modified xsi:type="dcterms:W3CDTF">2024-10-10T10:48:00Z</dcterms:modified>
</cp:coreProperties>
</file>