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footer2.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oter3.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Times New Roman" w:hAnsi="Times New Roman"/>
          <w:sz w:val="28"/>
        </w:rPr>
      </w:pPr>
      <w:r>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bookmarkStart w:id="0" w:name="_Hlk165981385"/>
      <w:r>
        <w:rPr>
          <w:rFonts w:ascii="Times New Roman" w:hAnsi="Times New Roman"/>
          <w:b/>
          <w:sz w:val="28"/>
        </w:rPr>
        <w:t>ВНЕКЛАССНАЯ ВОСПИТАТЕЛЬНАЯ РАБОТА КАК СРЕДСТВО КОРРЕКЦИИ АГРЕССИВНОГО ПОВЕДЕНИЯ МЛАДШИХ ШКОЛЬНИКОВ</w:t>
      </w:r>
      <w:bookmarkEnd w:id="0"/>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sz w:val="28"/>
        </w:rPr>
      </w:pPr>
      <w:r>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t>Воронина Елена Николаевна</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 xml:space="preserve">                                           </w:t>
      </w:r>
      <w:r>
        <w:rPr>
          <w:rFonts w:ascii="Times New Roman" w:hAnsi="Times New Roman"/>
          <w:sz w:val="28"/>
        </w:rPr>
        <w:t>Киселёвск</w:t>
      </w:r>
    </w:p>
    <w:p>
      <w:pPr>
        <w:sectPr>
          <w:headerReference w:type="default" r:id="rId2"/>
          <w:footerReference w:type="default" r:id="rId3"/>
          <w:type w:val="nextPage"/>
          <w:pgSz w:w="11906" w:h="16838"/>
          <w:pgMar w:left="1701" w:right="850" w:gutter="0" w:header="720" w:top="1134" w:footer="720" w:bottom="1134"/>
          <w:pgNumType w:fmt="decimal"/>
          <w:formProt w:val="false"/>
          <w:textDirection w:val="lrTb"/>
          <w:docGrid w:type="default" w:linePitch="100" w:charSpace="8192"/>
        </w:sectPr>
        <w:pStyle w:val="Normal"/>
        <w:rPr>
          <w:rFonts w:ascii="Times New Roman" w:hAnsi="Times New Roman"/>
          <w:sz w:val="28"/>
        </w:rPr>
      </w:pPr>
      <w:r>
        <w:rPr>
          <w:rFonts w:ascii="Times New Roman" w:hAnsi="Times New Roman"/>
          <w:sz w:val="28"/>
        </w:rPr>
        <w:t xml:space="preserve">                                                </w:t>
      </w:r>
      <w:r>
        <w:rPr>
          <w:rFonts w:ascii="Times New Roman" w:hAnsi="Times New Roman"/>
          <w:sz w:val="28"/>
        </w:rPr>
        <w:t>2024</w:t>
      </w:r>
    </w:p>
    <w:p>
      <w:pPr>
        <w:pStyle w:val="Normal"/>
        <w:widowControl/>
        <w:tabs>
          <w:tab w:val="clear" w:pos="708"/>
          <w:tab w:val="left" w:pos="8357" w:leader="dot"/>
        </w:tabs>
        <w:spacing w:lineRule="auto" w:line="360"/>
        <w:ind w:left="0" w:firstLine="709"/>
        <w:jc w:val="center"/>
        <w:rPr>
          <w:b/>
          <w:sz w:val="28"/>
        </w:rPr>
      </w:pPr>
      <w:r>
        <w:rPr>
          <w:b/>
          <w:sz w:val="28"/>
        </w:rPr>
        <w:t>Оглавление</w:t>
      </w:r>
    </w:p>
    <w:p>
      <w:pPr>
        <w:pStyle w:val="Normal"/>
        <w:widowControl/>
        <w:tabs>
          <w:tab w:val="clear" w:pos="708"/>
          <w:tab w:val="left" w:pos="8357" w:leader="dot"/>
        </w:tabs>
        <w:spacing w:lineRule="auto" w:line="360"/>
        <w:ind w:left="0" w:firstLine="709"/>
        <w:jc w:val="both"/>
        <w:rPr>
          <w:b/>
          <w:sz w:val="28"/>
        </w:rPr>
      </w:pPr>
      <w:r>
        <w:rPr>
          <w:b/>
          <w:sz w:val="28"/>
        </w:rPr>
      </w:r>
    </w:p>
    <w:p>
      <w:pPr>
        <w:pStyle w:val="Normal"/>
        <w:widowControl/>
        <w:tabs>
          <w:tab w:val="clear" w:pos="708"/>
          <w:tab w:val="left" w:pos="8357" w:leader="dot"/>
        </w:tabs>
        <w:spacing w:lineRule="auto" w:line="360"/>
        <w:ind w:left="0" w:firstLine="709"/>
        <w:jc w:val="both"/>
        <w:rPr/>
      </w:pPr>
      <w:r>
        <w:rPr>
          <w:sz w:val="28"/>
        </w:rPr>
        <w:t>Введение.........................................................................................................3</w:t>
      </w:r>
    </w:p>
    <w:p>
      <w:pPr>
        <w:pStyle w:val="Normal"/>
        <w:widowControl/>
        <w:spacing w:lineRule="auto" w:line="360"/>
        <w:ind w:firstLine="709"/>
        <w:rPr>
          <w:rFonts w:ascii="Times New Roman" w:hAnsi="Times New Roman"/>
          <w:sz w:val="28"/>
        </w:rPr>
      </w:pPr>
      <w:r>
        <w:rPr>
          <w:b/>
          <w:sz w:val="28"/>
        </w:rPr>
        <w:t xml:space="preserve">ГЛАВА 1. ПСИХОЛОГО-ПЕДАГОГИЧЕСКИЕ ОСНОВЫ </w:t>
      </w:r>
      <w:bookmarkStart w:id="1" w:name="_Hlk165873101"/>
      <w:r>
        <w:rPr>
          <w:b/>
          <w:sz w:val="28"/>
        </w:rPr>
        <w:t>КОРРЕКЦИИ АГРЕССИВНОГО ПОВЕДЕНИЯ МЛАДШИХ ШКОЛЬНИКОВ</w:t>
      </w:r>
      <w:bookmarkEnd w:id="1"/>
      <w:r>
        <w:rPr>
          <w:b/>
          <w:sz w:val="28"/>
        </w:rPr>
        <w:t>............................................</w:t>
      </w:r>
      <w:r>
        <w:rPr>
          <w:sz w:val="28"/>
        </w:rPr>
        <w:t>6</w:t>
      </w:r>
    </w:p>
    <w:p>
      <w:pPr>
        <w:pStyle w:val="Normal"/>
        <w:widowControl/>
        <w:numPr>
          <w:ilvl w:val="1"/>
          <w:numId w:val="1"/>
        </w:numPr>
        <w:tabs>
          <w:tab w:val="clear" w:pos="708"/>
          <w:tab w:val="left" w:pos="426" w:leader="none"/>
          <w:tab w:val="left" w:pos="709" w:leader="none"/>
          <w:tab w:val="left" w:pos="851" w:leader="none"/>
          <w:tab w:val="left" w:pos="8357" w:leader="dot"/>
        </w:tabs>
        <w:spacing w:lineRule="auto" w:line="360"/>
        <w:jc w:val="both"/>
        <w:rPr>
          <w:rFonts w:ascii="Times New Roman" w:hAnsi="Times New Roman"/>
          <w:sz w:val="28"/>
        </w:rPr>
      </w:pPr>
      <w:r>
        <w:rPr>
          <w:rFonts w:ascii="Times New Roman" w:hAnsi="Times New Roman"/>
          <w:sz w:val="28"/>
        </w:rPr>
        <w:t xml:space="preserve"> </w:t>
      </w:r>
      <w:bookmarkStart w:id="2" w:name="_Hlk166576243"/>
      <w:r>
        <w:rPr>
          <w:rFonts w:ascii="Times New Roman" w:hAnsi="Times New Roman"/>
          <w:sz w:val="28"/>
        </w:rPr>
        <w:t>Проблема коррекции агрессивного поведения младших школьников в психолого-педагогической литературе</w:t>
      </w:r>
      <w:bookmarkEnd w:id="2"/>
      <w:r>
        <w:rPr>
          <w:rFonts w:ascii="Times New Roman" w:hAnsi="Times New Roman"/>
          <w:sz w:val="28"/>
        </w:rPr>
        <w:t>....................................................................................7</w:t>
      </w:r>
    </w:p>
    <w:p>
      <w:pPr>
        <w:pStyle w:val="Normal"/>
        <w:widowControl/>
        <w:tabs>
          <w:tab w:val="clear" w:pos="708"/>
          <w:tab w:val="left" w:pos="8357" w:leader="dot"/>
        </w:tabs>
        <w:spacing w:lineRule="auto" w:line="360"/>
        <w:jc w:val="both"/>
        <w:rPr>
          <w:rFonts w:ascii="Times New Roman" w:hAnsi="Times New Roman"/>
          <w:sz w:val="28"/>
        </w:rPr>
      </w:pPr>
      <w:r>
        <w:rPr>
          <w:rFonts w:ascii="Times New Roman" w:hAnsi="Times New Roman"/>
          <w:sz w:val="28"/>
        </w:rPr>
        <w:t>1.</w:t>
      </w:r>
      <w:r>
        <w:rPr/>
        <w:t xml:space="preserve"> </w:t>
      </w:r>
      <w:r>
        <w:rPr>
          <w:rFonts w:ascii="Times New Roman" w:hAnsi="Times New Roman"/>
          <w:sz w:val="28"/>
        </w:rPr>
        <w:t>2. Особенности проявления агрессивного поведения в младшем школьном возрасте....15</w:t>
      </w:r>
    </w:p>
    <w:p>
      <w:pPr>
        <w:pStyle w:val="Normal"/>
        <w:widowControl/>
        <w:tabs>
          <w:tab w:val="clear" w:pos="708"/>
          <w:tab w:val="left" w:pos="8357" w:leader="dot"/>
        </w:tabs>
        <w:spacing w:lineRule="auto" w:line="360"/>
        <w:ind w:left="0" w:hanging="0"/>
        <w:jc w:val="both"/>
        <w:rPr>
          <w:rFonts w:ascii="Times New Roman" w:hAnsi="Times New Roman"/>
          <w:sz w:val="28"/>
        </w:rPr>
      </w:pPr>
      <w:r>
        <w:rPr>
          <w:rFonts w:ascii="Times New Roman" w:hAnsi="Times New Roman"/>
          <w:sz w:val="28"/>
        </w:rPr>
        <w:t>1.3. Методы и формы коррекции агрессивного поведения у младших    школьников.........................................................................20</w:t>
      </w:r>
    </w:p>
    <w:p>
      <w:pPr>
        <w:pStyle w:val="Normal"/>
        <w:spacing w:lineRule="auto" w:line="360"/>
        <w:ind w:firstLine="709"/>
        <w:jc w:val="both"/>
        <w:rPr>
          <w:sz w:val="28"/>
        </w:rPr>
      </w:pPr>
      <w:r>
        <w:rPr>
          <w:sz w:val="28"/>
        </w:rPr>
        <w:t xml:space="preserve">ГЛАВА 2. </w:t>
      </w:r>
      <w:r>
        <w:rPr>
          <w:b/>
          <w:bCs/>
          <w:sz w:val="28"/>
        </w:rPr>
        <w:t>ИЗУЧЕНИЕ ВНЕКЛАССНОЙ ВОСПИТАТЕЛЬНОЙ РАБОТЫ КАК СРЕДСТВА КОРРЕКЦИИ АГРЕССИВНОГО ПОВЕДЕНИЯ У МЛАДШИХ ШКОЛЬНИКОВ.</w:t>
      </w:r>
      <w:r>
        <w:rPr>
          <w:sz w:val="28"/>
        </w:rPr>
        <w:t>..........................21</w:t>
      </w:r>
    </w:p>
    <w:p>
      <w:pPr>
        <w:pStyle w:val="Normal"/>
        <w:spacing w:lineRule="auto" w:line="360"/>
        <w:ind w:firstLine="709"/>
        <w:jc w:val="both"/>
        <w:rPr>
          <w:sz w:val="28"/>
        </w:rPr>
      </w:pPr>
      <w:r>
        <w:rPr>
          <w:sz w:val="28"/>
        </w:rPr>
        <w:t>2.1. Характеристика внеклассной  воспитательной работы как средства коррекции агрессивного поведения младших школьников...................................................................23</w:t>
      </w:r>
    </w:p>
    <w:p>
      <w:pPr>
        <w:pStyle w:val="Normal"/>
        <w:spacing w:lineRule="auto" w:line="360"/>
        <w:ind w:firstLine="709"/>
        <w:jc w:val="both"/>
        <w:rPr>
          <w:sz w:val="28"/>
        </w:rPr>
      </w:pPr>
      <w:r>
        <w:rPr>
          <w:sz w:val="28"/>
        </w:rPr>
        <w:t>2.2.</w:t>
      </w:r>
      <w:r>
        <w:rPr>
          <w:rFonts w:ascii="Times New Roman" w:hAnsi="Times New Roman"/>
          <w:sz w:val="28"/>
        </w:rPr>
        <w:t>Опыт работы учителя начальных классов по коррекции агрессивного поведения младших школьников.......................................................32</w:t>
      </w:r>
      <w:r>
        <w:rPr>
          <w:sz w:val="28"/>
        </w:rPr>
        <w:t xml:space="preserve"> </w:t>
      </w:r>
    </w:p>
    <w:p>
      <w:pPr>
        <w:pStyle w:val="Normal"/>
        <w:spacing w:lineRule="auto" w:line="360"/>
        <w:ind w:firstLine="709"/>
        <w:jc w:val="both"/>
        <w:rPr>
          <w:sz w:val="28"/>
        </w:rPr>
      </w:pPr>
      <w:r>
        <w:rPr>
          <w:sz w:val="28"/>
        </w:rPr>
        <w:t>3.2 Проект………………………………………………………………</w:t>
      </w:r>
    </w:p>
    <w:p>
      <w:pPr>
        <w:pStyle w:val="Normal"/>
        <w:widowControl/>
        <w:tabs>
          <w:tab w:val="clear" w:pos="708"/>
          <w:tab w:val="left" w:pos="504" w:leader="none"/>
          <w:tab w:val="left" w:pos="709" w:leader="none"/>
          <w:tab w:val="left" w:pos="8395" w:leader="dot"/>
        </w:tabs>
        <w:spacing w:lineRule="auto" w:line="360"/>
        <w:ind w:firstLine="709"/>
        <w:jc w:val="both"/>
        <w:rPr>
          <w:sz w:val="28"/>
        </w:rPr>
      </w:pPr>
      <w:r>
        <w:rPr>
          <w:sz w:val="28"/>
        </w:rPr>
        <w:t>Заключение.....................................................................................................</w:t>
      </w:r>
    </w:p>
    <w:p>
      <w:pPr>
        <w:pStyle w:val="Normal"/>
        <w:spacing w:lineRule="auto" w:line="360"/>
        <w:ind w:firstLine="709"/>
        <w:jc w:val="both"/>
        <w:rPr>
          <w:sz w:val="28"/>
        </w:rPr>
      </w:pPr>
      <w:r>
        <w:rPr>
          <w:sz w:val="28"/>
        </w:rPr>
        <w:t>Список использованной литературы...........................................................</w:t>
      </w:r>
    </w:p>
    <w:p>
      <w:pPr>
        <w:pStyle w:val="Normal"/>
        <w:spacing w:lineRule="auto" w:line="360"/>
        <w:ind w:firstLine="709"/>
        <w:jc w:val="both"/>
        <w:rPr/>
      </w:pPr>
      <w:r>
        <w:rPr>
          <w:sz w:val="28"/>
        </w:rPr>
        <w:t>ПРИЛОЖЕНИ</w:t>
      </w:r>
      <w:bookmarkStart w:id="3" w:name="_GoBack"/>
      <w:bookmarkEnd w:id="3"/>
      <w:r>
        <w:rPr>
          <w:sz w:val="28"/>
        </w:rPr>
        <w:t>Я……………….</w:t>
      </w:r>
    </w:p>
    <w:p>
      <w:pPr>
        <w:pStyle w:val="Normal"/>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widowControl/>
        <w:tabs>
          <w:tab w:val="clear" w:pos="708"/>
          <w:tab w:val="left" w:pos="8357" w:leader="dot"/>
        </w:tabs>
        <w:spacing w:lineRule="auto" w:line="360" w:before="144" w:after="0"/>
        <w:ind w:left="0" w:hanging="0"/>
        <w:jc w:val="center"/>
        <w:rPr>
          <w:b/>
          <w:sz w:val="28"/>
        </w:rPr>
      </w:pPr>
      <w:r>
        <w:rPr>
          <w:b/>
          <w:sz w:val="28"/>
        </w:rPr>
        <w:t xml:space="preserve"> </w:t>
      </w:r>
      <w:r>
        <w:rPr>
          <w:b/>
          <w:sz w:val="28"/>
        </w:rPr>
        <w:t>ВВЕДЕНИЕ</w:t>
      </w:r>
    </w:p>
    <w:p>
      <w:pPr>
        <w:pStyle w:val="Normal"/>
        <w:tabs>
          <w:tab w:val="clear" w:pos="708"/>
          <w:tab w:val="left" w:pos="8357" w:leader="dot"/>
        </w:tabs>
        <w:spacing w:lineRule="auto" w:line="360" w:before="144" w:after="0"/>
        <w:rPr>
          <w:bCs/>
          <w:sz w:val="28"/>
        </w:rPr>
      </w:pPr>
      <w:r>
        <w:rPr>
          <w:bCs/>
          <w:sz w:val="28"/>
        </w:rPr>
        <w:t>В настоящее время проблема агрессивного поведения у младших школьников является одной из наиболее актуальных и серьезных проблем современного образования. Агрессия в школьной среде может иметь различные формы проявления, такие как физическое насилие, вербальные угрозы, издевательства, моббинг и другие. Это явление оказывает негативное влияние на развитие детей, их психологическое состояние, обучение и адаптацию в школе.</w:t>
      </w:r>
    </w:p>
    <w:p>
      <w:pPr>
        <w:pStyle w:val="Normal"/>
        <w:tabs>
          <w:tab w:val="clear" w:pos="708"/>
          <w:tab w:val="left" w:pos="8357" w:leader="dot"/>
        </w:tabs>
        <w:spacing w:lineRule="auto" w:line="360" w:before="144" w:after="0"/>
        <w:rPr>
          <w:bCs/>
          <w:sz w:val="28"/>
        </w:rPr>
      </w:pPr>
      <w:r>
        <w:rPr>
          <w:bCs/>
          <w:sz w:val="28"/>
        </w:rPr>
        <w:t>Целью данной работы является изучение роли внеклассной воспитательной работы в коррекции агрессивного поведения у младших школьников. Для достижения данной цели были поставлены следующие задачи: изучить причины и особенности агрессивного поведения у младших школьников, рассмотреть методы и формы работы с детьми для предотвращения агрессии и выявить оптимальные подходы и методики работы в данной области.</w:t>
      </w:r>
    </w:p>
    <w:p>
      <w:pPr>
        <w:pStyle w:val="Normal"/>
        <w:tabs>
          <w:tab w:val="clear" w:pos="708"/>
          <w:tab w:val="left" w:pos="8357" w:leader="dot"/>
        </w:tabs>
        <w:spacing w:lineRule="auto" w:line="360" w:before="144" w:after="0"/>
        <w:rPr>
          <w:bCs/>
          <w:sz w:val="28"/>
        </w:rPr>
      </w:pPr>
      <w:r>
        <w:rPr>
          <w:bCs/>
          <w:sz w:val="28"/>
        </w:rPr>
        <w:t>В современном обществе проблема агрессивного поведения у младших школьников становится все более актуальной и требует комплексного подхода со стороны педагогов, психологов и родителей. Агрессия у детей может проявляться разнообразными способами: начиная от физических проявлений в виде драк и драк на уроках, заканчивая психологическими формами, такими как угрозы, оскорбления и манипуляции.</w:t>
      </w:r>
    </w:p>
    <w:p>
      <w:pPr>
        <w:pStyle w:val="Normal"/>
        <w:tabs>
          <w:tab w:val="clear" w:pos="708"/>
          <w:tab w:val="left" w:pos="8357" w:leader="dot"/>
        </w:tabs>
        <w:spacing w:lineRule="auto" w:line="360" w:before="144" w:after="0"/>
        <w:rPr>
          <w:bCs/>
          <w:sz w:val="28"/>
        </w:rPr>
      </w:pPr>
      <w:r>
        <w:rPr>
          <w:bCs/>
          <w:sz w:val="28"/>
        </w:rPr>
      </w:r>
    </w:p>
    <w:p>
      <w:pPr>
        <w:pStyle w:val="Normal"/>
        <w:tabs>
          <w:tab w:val="clear" w:pos="708"/>
          <w:tab w:val="left" w:pos="8357" w:leader="dot"/>
        </w:tabs>
        <w:spacing w:lineRule="auto" w:line="360" w:before="144" w:after="0"/>
        <w:rPr>
          <w:bCs/>
          <w:sz w:val="28"/>
        </w:rPr>
      </w:pPr>
      <w:r>
        <w:rPr>
          <w:bCs/>
          <w:sz w:val="28"/>
        </w:rPr>
        <w:t>Агрессивное поведение у младших школьников часто является следствием негативного воздействия внешних факторов, таких как семейные проблемы, общество с ограниченными возможностями для выражения чувств, влияние медиа и прочее. Однако, важно помнить, что агрессия не является неизбежным атрибутом детства и требует внимания со стороны взрослых для ее коррекции и предотвращения дальнейших негативных последствий.</w:t>
      </w:r>
    </w:p>
    <w:p>
      <w:pPr>
        <w:pStyle w:val="Normal"/>
        <w:tabs>
          <w:tab w:val="clear" w:pos="708"/>
          <w:tab w:val="left" w:pos="8357" w:leader="dot"/>
        </w:tabs>
        <w:spacing w:lineRule="auto" w:line="360" w:before="144" w:after="0"/>
        <w:rPr>
          <w:bCs/>
          <w:sz w:val="28"/>
        </w:rPr>
      </w:pPr>
      <w:r>
        <w:rPr>
          <w:bCs/>
          <w:sz w:val="28"/>
        </w:rPr>
      </w:r>
    </w:p>
    <w:p>
      <w:pPr>
        <w:pStyle w:val="Normal"/>
        <w:tabs>
          <w:tab w:val="clear" w:pos="708"/>
          <w:tab w:val="left" w:pos="8357" w:leader="dot"/>
        </w:tabs>
        <w:spacing w:lineRule="auto" w:line="360" w:before="144" w:after="0"/>
        <w:rPr>
          <w:bCs/>
          <w:sz w:val="28"/>
        </w:rPr>
      </w:pPr>
      <w:r>
        <w:rPr>
          <w:bCs/>
          <w:sz w:val="28"/>
        </w:rPr>
        <w:t>Работа по коррекции агрессивного поведения у младших школьников должна быть направлена не только на устранение симптомов агрессии, но и на поиск корневых причин данного поведения. Важно создать благоприятную атмосферу доверия и понимания, а также использовать разнообразные методики и подходы, чтобы помочь детям осознать и контролировать свою агрессию.</w:t>
      </w:r>
    </w:p>
    <w:p>
      <w:pPr>
        <w:pStyle w:val="Normal"/>
        <w:tabs>
          <w:tab w:val="clear" w:pos="708"/>
          <w:tab w:val="left" w:pos="8357" w:leader="dot"/>
        </w:tabs>
        <w:spacing w:lineRule="auto" w:line="360" w:before="144" w:after="0"/>
        <w:ind w:left="0" w:hanging="0"/>
        <w:rPr>
          <w:bCs/>
          <w:sz w:val="28"/>
        </w:rPr>
      </w:pPr>
      <w:r>
        <w:rPr>
          <w:bCs/>
          <w:sz w:val="28"/>
        </w:rPr>
        <w:t>Эффективная работа по коррекции агрессивного поведения у младших школьников требует комплексного подхода, включающего в себя как внеклассные воспитательные мероприятия, так и сотрудничество со специалистами и родителями. Главное, чтобы все усилия были направлены на создание благоприятной образовательной среды, способствующей гармоничному развитию ребенка.</w:t>
      </w:r>
    </w:p>
    <w:p>
      <w:pPr>
        <w:pStyle w:val="Normal"/>
        <w:spacing w:lineRule="auto" w:line="360"/>
        <w:ind w:firstLine="709"/>
        <w:jc w:val="both"/>
        <w:rPr>
          <w:rFonts w:ascii="Times New Roman" w:hAnsi="Times New Roman"/>
          <w:sz w:val="28"/>
        </w:rPr>
      </w:pPr>
      <w:r>
        <w:rPr>
          <w:rFonts w:ascii="Times New Roman" w:hAnsi="Times New Roman"/>
          <w:sz w:val="28"/>
        </w:rPr>
        <w:t>Таким образом, тема работы «ВНЕКЛАССНАЯ ВОСПИТАТЕЛЬНАЯ РАБОТА КАК СРЕДСТВО КОРРЕКЦИИ АГРЕССИВНОГО ПОВЕДЕНИЯ МЛАДШИХ ШКОЛЬНИКОВ» актуальна.</w:t>
      </w:r>
    </w:p>
    <w:p>
      <w:pPr>
        <w:pStyle w:val="Normal"/>
        <w:spacing w:lineRule="auto" w:line="360"/>
        <w:ind w:firstLine="708"/>
        <w:jc w:val="both"/>
        <w:rPr>
          <w:rFonts w:ascii="Times New Roman" w:hAnsi="Times New Roman"/>
          <w:sz w:val="28"/>
        </w:rPr>
      </w:pPr>
      <w:r>
        <w:rPr>
          <w:rFonts w:ascii="Times New Roman" w:hAnsi="Times New Roman"/>
          <w:b/>
          <w:sz w:val="28"/>
        </w:rPr>
        <w:t xml:space="preserve">Проблема: </w:t>
      </w:r>
      <w:r>
        <w:rPr>
          <w:rFonts w:ascii="Times New Roman" w:hAnsi="Times New Roman"/>
          <w:sz w:val="28"/>
        </w:rPr>
        <w:t>каковы условия развития учебной мотивации у младших школьников во внеурочной работе</w:t>
      </w:r>
    </w:p>
    <w:p>
      <w:pPr>
        <w:pStyle w:val="Normal"/>
        <w:spacing w:lineRule="auto" w:line="360"/>
        <w:ind w:firstLine="708"/>
        <w:jc w:val="both"/>
        <w:rPr>
          <w:rFonts w:ascii="Times New Roman" w:hAnsi="Times New Roman"/>
          <w:bCs/>
          <w:sz w:val="28"/>
        </w:rPr>
      </w:pPr>
      <w:r>
        <w:rPr>
          <w:rFonts w:ascii="Times New Roman" w:hAnsi="Times New Roman"/>
          <w:b/>
          <w:sz w:val="28"/>
        </w:rPr>
        <w:t xml:space="preserve">Цель: </w:t>
      </w:r>
      <w:r>
        <w:rPr>
          <w:rFonts w:ascii="Times New Roman" w:hAnsi="Times New Roman"/>
          <w:bCs/>
          <w:sz w:val="28"/>
        </w:rPr>
        <w:t>Цель</w:t>
      </w:r>
      <w:r>
        <w:rPr>
          <w:rFonts w:ascii="Times New Roman" w:hAnsi="Times New Roman"/>
          <w:b/>
          <w:sz w:val="28"/>
        </w:rPr>
        <w:t xml:space="preserve"> </w:t>
      </w:r>
      <w:r>
        <w:rPr>
          <w:rFonts w:ascii="Times New Roman" w:hAnsi="Times New Roman"/>
          <w:bCs/>
          <w:sz w:val="28"/>
        </w:rPr>
        <w:t>работы по коррекции агрессивного поведения у младших школьников состоит в том, чтобы помочь детям осознать и контролировать свои эмоции, развивать навыки саморегуляции и конструктивного взаимодействия с окружающими</w:t>
      </w:r>
    </w:p>
    <w:p>
      <w:pPr>
        <w:pStyle w:val="Normal"/>
        <w:spacing w:lineRule="auto" w:line="360"/>
        <w:ind w:firstLine="708"/>
        <w:jc w:val="both"/>
        <w:rPr>
          <w:rFonts w:ascii="Times New Roman" w:hAnsi="Times New Roman"/>
          <w:sz w:val="28"/>
        </w:rPr>
      </w:pPr>
      <w:r>
        <w:rPr>
          <w:rFonts w:ascii="Times New Roman" w:hAnsi="Times New Roman"/>
          <w:b/>
          <w:sz w:val="28"/>
        </w:rPr>
        <w:t xml:space="preserve">Объект: </w:t>
      </w:r>
      <w:r>
        <w:rPr>
          <w:rFonts w:ascii="Times New Roman" w:hAnsi="Times New Roman"/>
          <w:sz w:val="28"/>
        </w:rPr>
        <w:t xml:space="preserve">процесс развития учебной мотивации у младших школьников </w:t>
      </w:r>
    </w:p>
    <w:p>
      <w:pPr>
        <w:pStyle w:val="Normal"/>
        <w:spacing w:lineRule="auto" w:line="360"/>
        <w:ind w:firstLine="708"/>
        <w:jc w:val="both"/>
        <w:rPr>
          <w:rFonts w:ascii="Times New Roman" w:hAnsi="Times New Roman"/>
          <w:sz w:val="28"/>
        </w:rPr>
      </w:pPr>
      <w:r>
        <w:rPr>
          <w:rFonts w:ascii="Times New Roman" w:hAnsi="Times New Roman"/>
          <w:b/>
          <w:sz w:val="28"/>
        </w:rPr>
        <w:t xml:space="preserve">Предмет: </w:t>
      </w:r>
      <w:r>
        <w:rPr>
          <w:rFonts w:ascii="Times New Roman" w:hAnsi="Times New Roman"/>
          <w:sz w:val="28"/>
        </w:rPr>
        <w:t>педагогические условия развития учебной мотивации у младших школьников во внеурочной работе</w:t>
      </w:r>
    </w:p>
    <w:p>
      <w:pPr>
        <w:pStyle w:val="Normal"/>
        <w:spacing w:lineRule="auto" w:line="360"/>
        <w:ind w:firstLine="567"/>
        <w:jc w:val="both"/>
        <w:rPr>
          <w:rFonts w:ascii="Times New Roman" w:hAnsi="Times New Roman"/>
          <w:b/>
          <w:sz w:val="28"/>
        </w:rPr>
      </w:pPr>
      <w:r>
        <w:rPr>
          <w:rFonts w:ascii="Times New Roman" w:hAnsi="Times New Roman"/>
          <w:b/>
          <w:sz w:val="28"/>
        </w:rPr>
        <w:t>Задачи исследования:</w:t>
      </w:r>
    </w:p>
    <w:p>
      <w:pPr>
        <w:pStyle w:val="Normal"/>
        <w:numPr>
          <w:ilvl w:val="0"/>
          <w:numId w:val="2"/>
        </w:numPr>
        <w:spacing w:lineRule="auto" w:line="360"/>
        <w:ind w:firstLine="567"/>
        <w:jc w:val="both"/>
        <w:rPr>
          <w:rFonts w:ascii="Times New Roman" w:hAnsi="Times New Roman"/>
          <w:sz w:val="28"/>
        </w:rPr>
      </w:pPr>
      <w:r>
        <w:rPr>
          <w:rFonts w:ascii="Times New Roman" w:hAnsi="Times New Roman"/>
          <w:sz w:val="28"/>
        </w:rPr>
        <w:t>Раскрыть сущность проблемы развития учебной мотивации у младших школьников во внеурочной деятельности.</w:t>
      </w:r>
    </w:p>
    <w:p>
      <w:pPr>
        <w:pStyle w:val="Normal"/>
        <w:numPr>
          <w:ilvl w:val="0"/>
          <w:numId w:val="2"/>
        </w:numPr>
        <w:spacing w:lineRule="auto" w:line="360"/>
        <w:ind w:firstLine="567"/>
        <w:jc w:val="both"/>
        <w:rPr>
          <w:rFonts w:ascii="Times New Roman" w:hAnsi="Times New Roman"/>
          <w:sz w:val="28"/>
        </w:rPr>
      </w:pPr>
      <w:r>
        <w:rPr>
          <w:rFonts w:ascii="Times New Roman" w:hAnsi="Times New Roman"/>
          <w:sz w:val="28"/>
        </w:rPr>
        <w:t>Рассмотреть особенности учебной мотивации у младших школьников.</w:t>
      </w:r>
    </w:p>
    <w:p>
      <w:pPr>
        <w:pStyle w:val="Normal"/>
        <w:numPr>
          <w:ilvl w:val="0"/>
          <w:numId w:val="2"/>
        </w:numPr>
        <w:spacing w:lineRule="auto" w:line="360"/>
        <w:ind w:firstLine="567"/>
        <w:jc w:val="both"/>
        <w:rPr>
          <w:rFonts w:ascii="Times New Roman" w:hAnsi="Times New Roman"/>
          <w:sz w:val="28"/>
        </w:rPr>
      </w:pPr>
      <w:r>
        <w:rPr>
          <w:rFonts w:ascii="Times New Roman" w:hAnsi="Times New Roman"/>
          <w:sz w:val="28"/>
        </w:rPr>
        <w:t>Проанализировать педагогический опыт учебной мотивации у младших школьников во внеурочной работе.</w:t>
      </w:r>
    </w:p>
    <w:p>
      <w:pPr>
        <w:pStyle w:val="Normal"/>
        <w:spacing w:lineRule="auto" w:line="360"/>
        <w:ind w:firstLine="567"/>
        <w:jc w:val="both"/>
        <w:rPr>
          <w:rFonts w:ascii="Times New Roman" w:hAnsi="Times New Roman"/>
          <w:sz w:val="28"/>
        </w:rPr>
      </w:pPr>
      <w:r>
        <w:rPr>
          <w:rFonts w:ascii="Times New Roman" w:hAnsi="Times New Roman"/>
          <w:sz w:val="28"/>
        </w:rPr>
        <w:t>4. Выявить условия развития</w:t>
        <w:tab/>
        <w:t xml:space="preserve"> учебной мотивации у младших школьников во внеурочной работе.</w:t>
      </w:r>
    </w:p>
    <w:p>
      <w:pPr>
        <w:pStyle w:val="Normal"/>
        <w:spacing w:lineRule="auto" w:line="360"/>
        <w:ind w:firstLine="567"/>
        <w:jc w:val="both"/>
        <w:rPr>
          <w:rFonts w:ascii="Times New Roman" w:hAnsi="Times New Roman"/>
          <w:sz w:val="28"/>
        </w:rPr>
      </w:pPr>
      <w:r>
        <w:rPr>
          <w:rFonts w:ascii="Times New Roman" w:hAnsi="Times New Roman"/>
          <w:b/>
          <w:sz w:val="28"/>
        </w:rPr>
        <w:t>Методы:</w:t>
      </w:r>
      <w:r>
        <w:rPr>
          <w:rFonts w:ascii="Times New Roman" w:hAnsi="Times New Roman"/>
          <w:sz w:val="28"/>
        </w:rPr>
        <w:t xml:space="preserve"> анализ и синтез психолого-педагогического литературы, обобщение, конкретизация, анализ понятийно-терминологической системы, индукция и дедукция.</w:t>
      </w:r>
    </w:p>
    <w:p>
      <w:pPr>
        <w:pStyle w:val="Normal"/>
        <w:spacing w:lineRule="auto" w:line="360"/>
        <w:ind w:firstLine="567"/>
        <w:jc w:val="both"/>
        <w:rPr>
          <w:rFonts w:ascii="Times New Roman" w:hAnsi="Times New Roman"/>
          <w:sz w:val="28"/>
        </w:rPr>
      </w:pPr>
      <w:r>
        <w:rPr>
          <w:rFonts w:ascii="Times New Roman" w:hAnsi="Times New Roman"/>
          <w:sz w:val="28"/>
        </w:rPr>
      </w:r>
    </w:p>
    <w:p>
      <w:pPr>
        <w:pStyle w:val="Normal"/>
        <w:spacing w:lineRule="auto" w:line="360"/>
        <w:ind w:firstLine="567"/>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ind w:hanging="0"/>
        <w:jc w:val="center"/>
        <w:rPr>
          <w:rFonts w:ascii="Times New Roman" w:hAnsi="Times New Roman"/>
          <w:b/>
          <w:bCs/>
          <w:sz w:val="28"/>
        </w:rPr>
      </w:pPr>
      <w:r>
        <w:rPr>
          <w:rFonts w:ascii="Times New Roman" w:hAnsi="Times New Roman"/>
          <w:b/>
          <w:bCs/>
          <w:sz w:val="28"/>
        </w:rPr>
      </w:r>
    </w:p>
    <w:p>
      <w:pPr>
        <w:pStyle w:val="Normal"/>
        <w:spacing w:lineRule="auto" w:line="360"/>
        <w:ind w:hanging="0"/>
        <w:jc w:val="center"/>
        <w:rPr>
          <w:rFonts w:ascii="Times New Roman" w:hAnsi="Times New Roman"/>
          <w:b/>
          <w:bCs/>
          <w:sz w:val="28"/>
        </w:rPr>
      </w:pPr>
      <w:r>
        <w:rPr>
          <w:rFonts w:ascii="Times New Roman" w:hAnsi="Times New Roman"/>
          <w:b/>
          <w:bCs/>
          <w:sz w:val="28"/>
        </w:rPr>
      </w:r>
    </w:p>
    <w:p>
      <w:pPr>
        <w:pStyle w:val="Normal"/>
        <w:spacing w:lineRule="auto" w:line="360"/>
        <w:ind w:hanging="0"/>
        <w:jc w:val="center"/>
        <w:rPr>
          <w:rFonts w:ascii="Times New Roman" w:hAnsi="Times New Roman"/>
          <w:b/>
          <w:bCs/>
          <w:sz w:val="28"/>
        </w:rPr>
      </w:pPr>
      <w:r>
        <w:rPr>
          <w:rFonts w:ascii="Times New Roman" w:hAnsi="Times New Roman"/>
          <w:b/>
          <w:bCs/>
          <w:sz w:val="28"/>
        </w:rPr>
      </w:r>
    </w:p>
    <w:p>
      <w:pPr>
        <w:pStyle w:val="Normal"/>
        <w:spacing w:lineRule="auto" w:line="360"/>
        <w:ind w:hanging="0"/>
        <w:jc w:val="center"/>
        <w:rPr>
          <w:rFonts w:ascii="Times New Roman" w:hAnsi="Times New Roman"/>
          <w:b/>
          <w:bCs/>
          <w:sz w:val="28"/>
        </w:rPr>
      </w:pPr>
      <w:r>
        <w:rPr>
          <w:rFonts w:ascii="Times New Roman" w:hAnsi="Times New Roman"/>
          <w:b/>
          <w:bCs/>
          <w:sz w:val="28"/>
        </w:rPr>
      </w:r>
    </w:p>
    <w:p>
      <w:pPr>
        <w:pStyle w:val="Normal"/>
        <w:spacing w:lineRule="auto" w:line="360"/>
        <w:ind w:hanging="0"/>
        <w:jc w:val="center"/>
        <w:rPr>
          <w:rFonts w:ascii="Times New Roman" w:hAnsi="Times New Roman"/>
          <w:b/>
          <w:bCs/>
          <w:sz w:val="28"/>
        </w:rPr>
      </w:pPr>
      <w:r>
        <w:rPr>
          <w:rFonts w:ascii="Times New Roman" w:hAnsi="Times New Roman"/>
          <w:b/>
          <w:bCs/>
          <w:sz w:val="28"/>
        </w:rPr>
        <w:t>ГЛАВА 1. ПСИХОЛОГО-ПЕДАГОГИЧЕСКИК ОСНОВЫ КОРРЕКЦИИ АГРЕССИВНОГО ПОВЕДЕНИЯ МЛАДШИХ ШКОЛЬНИКОВ.</w:t>
      </w:r>
    </w:p>
    <w:p>
      <w:pPr>
        <w:pStyle w:val="Normal"/>
        <w:spacing w:lineRule="auto" w:line="360"/>
        <w:ind w:firstLine="709"/>
        <w:jc w:val="center"/>
        <w:rPr>
          <w:rFonts w:ascii="Times New Roman" w:hAnsi="Times New Roman"/>
          <w:sz w:val="28"/>
        </w:rPr>
      </w:pPr>
      <w:r>
        <w:rPr>
          <w:rFonts w:ascii="Times New Roman" w:hAnsi="Times New Roman"/>
          <w:sz w:val="28"/>
        </w:rPr>
      </w:r>
    </w:p>
    <w:p>
      <w:pPr>
        <w:pStyle w:val="Normal"/>
        <w:widowControl/>
        <w:tabs>
          <w:tab w:val="clear" w:pos="708"/>
          <w:tab w:val="left" w:pos="426" w:leader="none"/>
          <w:tab w:val="left" w:pos="709" w:leader="none"/>
          <w:tab w:val="left" w:pos="851" w:leader="none"/>
          <w:tab w:val="left" w:pos="8357" w:leader="dot"/>
        </w:tabs>
        <w:spacing w:lineRule="auto" w:line="360"/>
        <w:ind w:left="0" w:firstLine="709"/>
        <w:jc w:val="center"/>
        <w:rPr>
          <w:rFonts w:ascii="Times New Roman" w:hAnsi="Times New Roman"/>
          <w:sz w:val="28"/>
        </w:rPr>
      </w:pPr>
      <w:r>
        <w:rPr>
          <w:rFonts w:ascii="Times New Roman" w:hAnsi="Times New Roman"/>
          <w:sz w:val="28"/>
        </w:rPr>
      </w:r>
    </w:p>
    <w:p>
      <w:pPr>
        <w:pStyle w:val="Normal"/>
        <w:widowControl/>
        <w:tabs>
          <w:tab w:val="clear" w:pos="708"/>
          <w:tab w:val="left" w:pos="8357" w:leader="dot"/>
        </w:tabs>
        <w:spacing w:lineRule="auto" w:line="360"/>
        <w:ind w:left="0" w:firstLine="709"/>
        <w:jc w:val="center"/>
        <w:rPr>
          <w:rFonts w:ascii="Times New Roman" w:hAnsi="Times New Roman"/>
          <w:b/>
          <w:sz w:val="28"/>
        </w:rPr>
      </w:pPr>
      <w:r>
        <w:rPr>
          <w:rFonts w:ascii="Times New Roman" w:hAnsi="Times New Roman"/>
          <w:b/>
          <w:sz w:val="28"/>
        </w:rPr>
        <w:t>1</w:t>
      </w:r>
      <w:r>
        <w:rPr>
          <w:rFonts w:ascii="Times New Roman" w:hAnsi="Times New Roman"/>
          <w:b/>
          <w:sz w:val="28"/>
          <w:highlight w:val="yellow"/>
        </w:rPr>
        <w:t>.1.</w:t>
      </w:r>
      <w:r>
        <w:rPr>
          <w:highlight w:val="yellow"/>
        </w:rPr>
        <w:t xml:space="preserve"> </w:t>
      </w:r>
      <w:r>
        <w:rPr>
          <w:rFonts w:ascii="Times New Roman" w:hAnsi="Times New Roman"/>
          <w:b/>
          <w:sz w:val="28"/>
          <w:highlight w:val="yellow"/>
        </w:rPr>
        <w:t>ПРОБЛЕМЫ КОРРЕКЦИИ АГРЕССИВНОГО ПОВЕДЕНИЯ МЛАДШИХ ШКОЛЬНИКОВ в психолого-педагогической литературе</w:t>
      </w:r>
    </w:p>
    <w:p>
      <w:pPr>
        <w:pStyle w:val="Normal"/>
        <w:widowControl/>
        <w:tabs>
          <w:tab w:val="clear" w:pos="708"/>
          <w:tab w:val="left" w:pos="8357" w:leader="dot"/>
        </w:tabs>
        <w:spacing w:lineRule="auto" w:line="360"/>
        <w:ind w:left="0" w:firstLine="709"/>
        <w:jc w:val="center"/>
        <w:rPr>
          <w:rFonts w:ascii="Times New Roman" w:hAnsi="Times New Roman"/>
          <w:sz w:val="28"/>
          <w:szCs w:val="28"/>
        </w:rPr>
      </w:pPr>
      <w:r>
        <w:rPr>
          <w:rFonts w:ascii="Times New Roman" w:hAnsi="Times New Roman"/>
          <w:sz w:val="28"/>
          <w:szCs w:val="28"/>
        </w:rPr>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Для коррекции агрессивного поведения у младших школьников важно применять комплексный подход, учитывая как психологические, так и педагогические аспекты. Вот несколько основных принципов, которые могут быть полезны в работе с такими детьми:</w:t>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1. Понимание причин поведения: Важно выявить корневые причины агрессии у каждого конкретного ребенка. Это могут быть проблемы в семье, школе, низкое самооценка или другие факторы.</w:t>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2. Создание поддерживающей среды: Школьная атмосфера должна быть безопасной и поддерживающей. Важно строить доверительные отношения между учениками и педагогами, поощрять эмпатию и развивать навыки эмоционального интеллекта.</w:t>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3. Применение методов управления поведением: Необходимо использовать эффективные методы управления поведением, такие как поощрение положительного поведения, тренинг социальных навыков, обучение разрешению конфликтов и когнитивно-поведенческие методики.</w:t>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4. Сотрудничество с родителями: Важно включать родителей в процесс коррекции агрессивного поведения. Совместная работа с семьей поможет создать единый подход к исправлению поведенческих проблем.</w:t>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5. Обращение за профессиональной помощью: В случаях, когда агрессивное поведение сохраняется или является серьезным, рекомендуется обратиться за помощью к психологам или специалистам по работе с детьми.</w:t>
      </w:r>
    </w:p>
    <w:p>
      <w:pPr>
        <w:pStyle w:val="Norma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widowContro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t xml:space="preserve">Работа над коррекцией агрессивного поведения у младших школьников требует терпения, эмпатии и комплексного подхода. Путем сочетания психологических и педагогических методов можно помочь детям развить здоровые способы управления эмоциями и поведением. </w:t>
      </w:r>
    </w:p>
    <w:p>
      <w:pPr>
        <w:pStyle w:val="Normal"/>
        <w:widowContro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widowControl/>
        <w:tabs>
          <w:tab w:val="clear" w:pos="708"/>
          <w:tab w:val="left" w:pos="426" w:leader="none"/>
          <w:tab w:val="left" w:pos="709" w:leader="none"/>
          <w:tab w:val="left" w:pos="851" w:leader="none"/>
          <w:tab w:val="left" w:pos="8357" w:leader="dot"/>
        </w:tabs>
        <w:spacing w:lineRule="auto" w:line="360"/>
        <w:ind w:left="0" w:firstLine="709"/>
        <w:jc w:val="both"/>
        <w:rPr>
          <w:rFonts w:ascii="Times New Roman" w:hAnsi="Times New Roman"/>
          <w:sz w:val="28"/>
        </w:rPr>
      </w:pPr>
      <w:r>
        <w:rPr>
          <w:rFonts w:ascii="Times New Roman" w:hAnsi="Times New Roman"/>
          <w:sz w:val="28"/>
        </w:rPr>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В психолого-педагогической литературе существует множество исследований и публикаций, посвященных проблемам коррекции агрессивного поведения у младших школьников. Некоторые из основных проблем, выделяемых в этой области, включают следующее:</w:t>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b/>
          <w:bCs/>
          <w:sz w:val="28"/>
          <w:szCs w:val="28"/>
        </w:rPr>
        <w:t>Диагностика и идентификация</w:t>
      </w:r>
      <w:r>
        <w:rPr>
          <w:rFonts w:ascii="Times New Roman" w:hAnsi="Times New Roman"/>
          <w:sz w:val="28"/>
          <w:szCs w:val="28"/>
        </w:rPr>
        <w:t>: Одной из основных проблем является точная диагностика и идентификация агрессивного поведения у младших школьников. Как правило, не всегда легко определить причины и факторы, способствующие агрессивному поведению.</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Диагностика и идентификация агрессивного поведения у младших школьников является одним из ключевых аспектов в работе с такими детьми. Важно понимать, что агрессивное поведение может проявляться по-разному и иметь различные причины. Вот некоторые аспекты, которые усложняют диагностику и идентификацию этого типа поведения:</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1. Разнообразные формы проявления: Агрессивное поведение может проявляться не только через физическую агрессию, но и через вербальные атаки, негативное отношение к окружающим, разрушительное поведение и другие формы. Это усложняет процесс диагностики, так как не всегда очевидно, что именно является агрессией.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2. Множество возможных причин: Агрессивное поведение у младших школьников может быть вызвано различными факторами, такими как семейные проблемы, негативный опыт взаимодействия с окружающими, стресс, низкая самооценка или даже биологические особенности. Идентификация основных причин может быть сложной задачей.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3. Влияние окружающей среды: Окружающая среда также может оказывать влияние на агрессивное поведение у детей. Школьная атмосфера, взаимодействие с учителями и сверстниками, а также общие условия обучения могут играть роль в формировании агрессивного поведения.</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Для успешной диагностики и идентификации агрессивного поведения у младших школьников важно применять комплексный подход, включающий наблюдение, анкетирование, собеседования с ребенком и его родителями, а также сотрудниками школы. Только выявив основные причины и факторы агрессивного поведения, можно разработать эффективные стратегии коррекции и поддержки для ребенка.</w:t>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b/>
          <w:bCs/>
          <w:sz w:val="28"/>
          <w:szCs w:val="28"/>
        </w:rPr>
        <w:t>Эффективность методов коррекции</w:t>
      </w:r>
      <w:r>
        <w:rPr>
          <w:rFonts w:ascii="Times New Roman" w:hAnsi="Times New Roman"/>
          <w:sz w:val="28"/>
          <w:szCs w:val="28"/>
        </w:rPr>
        <w:t>: Еще одной проблемой является определение наиболее эффективных методов коррекции агрессивного поведения у младших школьников. Существует множество подходов, и важно определить, какие из них наиболее подходят для конкретной ситуации.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Изучение эффективности методов коррекции агрессивного поведения у младших школьников является ключевым аспектом работы с этой проблемой. Различные методики могут быть эффективны в различных ситуациях, и выбор подходящего метода играет важную роль в успешной коррекции поведения ребенка. Вот несколько методов, которые могут использоваться для работы с агрессивным поведением у младших школьников:</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1. Позитивное воспитание: акцент на поощрении желательного поведения, а не только наказании нежелательного. Поощрение хорошего поведения может повысить мотивацию ребенка к соблюдению правил и норм.</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2. Социально-психологические тренинги: проведение тренингов, направленных на развитие социальных навыков, эмоционального интеллекта и управления агрессией.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3. Игровая терапия: использование игр и различных творческих методик для обучения детей альтернативным способам выражения своих чувств и эмоций.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4. Индивидуальные консультации с психологом: работа с психологом по выявлению причин агрессивного поведения и разработке индивидуальных стратегий коррекции.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Важно учитывать индивидуальные особенности каждого ребенка и адаптировать методы коррекции под его потребности. При этом важным моментом является системный подход к работе с детьми, включающий в себя сотрудничество учителей, психологов, родителей и других специалистов для достижения наилучших результатов в коррекции агрессивного поведения у младших школьников.</w:t>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b/>
          <w:bCs/>
          <w:sz w:val="28"/>
          <w:szCs w:val="28"/>
        </w:rPr>
        <w:t>Сотрудничество с семьей и обществом</w:t>
      </w:r>
      <w:r>
        <w:rPr>
          <w:rFonts w:ascii="Times New Roman" w:hAnsi="Times New Roman"/>
          <w:sz w:val="28"/>
          <w:szCs w:val="28"/>
        </w:rPr>
        <w:t>: Важным аспектом является сотрудничество с родителями, обществом и другими учреждениями в процессе коррекции агрессивного поведения. Не всегда легко обеспечить согласованность подходов и действий всех сторон.</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Сотрудничество с семьей, обществом и другими учреждениями в процессе коррекции агрессивного поведения у младших школьников имеет важное значение для эффективного решения проблемы. Однако, иногда возникают сложности в обеспечении согласованности подходов и действий всех сторон. Вот некоторые аспекты, которые следует учитывать при сотрудничестве в данном вопросе:</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1. Коммуникация: эффективное общение между учителями, психологами, родителями и другими участниками процесса является ключевым элементом успешного сотрудничества. Важно уметь делиться информацией, обсуждать проблемы и находить общие решения.</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2. Понимание и поддержка: каждая сторона может иметь свои взгляды и подходы к коррекции поведения ребенка. Важно проявлять уважение к точке зрения других участников и искать компромиссы, чтобы создать общую стратегию поддержки ребенка.</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3. Координация усилий: согласованное действие всех участников процесса поможет создать сильную поддержку для ребенка и обеспечить последовательность в применяемых методах коррекции.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4. Помощь и обучение родителей: важно также обеспечить родителей информацией и поддержкой, чтобы они могли продолжить работу по коррекции поведения ребенка дома. Обучение родителей навыкам и стратегиям управления агрессией также может оказаться полезным.</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Сотрудничество всех сторон в процессе коррекции агрессивного поведения у детей и подростков играет важную роль в успешном решении проблемы. Понимание, уважение, коммуникация и координация усилий помогут создать благоприятную среду для работы над изменением нежелательного поведения и развитием позитивных навыков у детей.</w:t>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b/>
          <w:bCs/>
          <w:sz w:val="28"/>
          <w:szCs w:val="28"/>
        </w:rPr>
        <w:t>Долгосрочные результаты</w:t>
      </w:r>
      <w:r>
        <w:rPr>
          <w:rFonts w:ascii="Times New Roman" w:hAnsi="Times New Roman"/>
          <w:sz w:val="28"/>
          <w:szCs w:val="28"/>
        </w:rPr>
        <w:t>: Еще одной проблемой является оценка долгосрочных результатов коррекции агрессивного поведения у младших школьников. Важно понимать, какие изменения произошли в поведении ребенка и какие последствия это может иметь в будущем.</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Оценка долгосрочных результатов коррекции агрессивного поведения у младших школьников является важным этапом в работе с данной проблемой. Понимание того, какие изменения произошли в поведении ребенка и какие последствия это может иметь в будущем, позволяет оценить эффективность примененных методов и разработать дальнейшие стратегии поддержки. Вот несколько аспектов, которые следует учитывать при оценке долгосрочных результатов:</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1. Изменения в поведении: важно отслеживать и анализировать изменения в агрессивном поведении ребенка на протяжении определенного временного периода. Это позволит понять, насколько эффективны были примененные методы коррекции и в какой степени поведение ребенка изменилось.</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2. Развитие позитивных навыков: помимо снижения агрессивного поведения, важно также отслеживать развитие позитивных навыков у ребенка. Это могут быть навыки коммуникации, управления эмоциями, решения конфликтов и другие, которые помогут ребенку успешно справляться с различными ситуациями.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3. Вовлеченность родителей и общества: уровень поддержки со стороны родителей, педагогов, психологов и общества также оказывает влияние на долгосрочные результаты коррекции поведения. Важно продолжать сотрудничество и поддержку для поддержания позитивных изменений.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4. Предупреждение рецидива: важно разработать стратегии предотвращения рецидива агрессивного поведения и продолжать работу над укреплением позитивных изменений даже после достижения первоначальных успехов.</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widowContro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Оценка долгосрочных результатов коррекции агрессивного поведения у младших школьников позволяет не только оценить эффективность проведенной работы, но и разработать дальнейшие стратегии поддержки и развития ребенка. Важно учитывать все аспекты процесса и продолжать работу над поддержанием позитивных изменений в поведении и развитии у детей.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Вот несколько примеров исследований и научных работ по теме внеклассной воспитательной работы и коррекции агрессивного поведения у младших школьников:</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highlight w:val="yellow"/>
        </w:rPr>
      </w:pPr>
      <w:r>
        <w:rPr>
          <w:rFonts w:ascii="Times New Roman" w:hAnsi="Times New Roman"/>
          <w:sz w:val="28"/>
          <w:szCs w:val="28"/>
          <w:highlight w:val="yellow"/>
        </w:rPr>
        <w:t>1. Книга "Поведенческие нарушения у детей и подростков" автора Джеймса К. Эвермана, в которой рассматриваются психологические аспекты агрессивного поведения у детей и предлагаются методики коррекции.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highlight w:val="yellow"/>
        </w:rPr>
        <w:t>Автора Джеймс К. Эверман</w:t>
      </w:r>
      <w:r>
        <w:rPr>
          <w:rFonts w:ascii="Times New Roman" w:hAnsi="Times New Roman"/>
          <w:sz w:val="28"/>
          <w:szCs w:val="28"/>
        </w:rPr>
        <w:t xml:space="preserve"> представляет собой важный исследовательский труд, который обращается к психологическим аспектам агрессивного поведения у детей и подростков. В книге Джеймс К. Эверман рассматривает проблемы поведенческих нарушений с точки зрения психологии развития, анализирует возможные причины агрессивного поведения у детей и механизмы формирования таких поведенческих реакций.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Автор предлагает читателям методики и стратегии коррекции агрессивного поведения, основанные на теоретических основах психологии и педагогики. В книге могут быть представлены как теоретические выводы, так и практические рекомендации для специалистов по работе с детьми и подростками, а также для родителей и учителей, сталкивающихся с проблемой агрессии у детей.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Изучение данной книги может помочь разобраться в сущности агрессивного поведения, выявить эффективные подходы к коррекции этого поведения и разработать индивидуальные стратегии работы с детьми, испытывающими агрессивность. Такой материал может быть ценным для педагогов, психологов и специалистов, занимающихся воспитанием и развитием детей и подростков.</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2. Статья "Внеклассная воспитательная работа как средство профилактики агрессии у школьников" от педагога Елены Ивановой, где описывается опыт использования различных форм внеурочной работы для улучшения поведения учащихся.</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3. Исследование "Влияние семейной среды на проявление агрессивного поведения у детей в школьном возрасте" под руководством психолога Ларисы Петровой, которое анализирует роль семьи в формировании агрессивных реакций у детей.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Исследования в этой области обычно направлены на выявление факторов семейной среды, которые могут влиять на развитие агрессивного поведения у детей. Семейная среда играет важную роль в формировании личности и поведения ребенка, поэтому важно изучать влияние таких аспектов, как стиль воспитания, качество семейных отношений, наличие конфликтов в семье, уровень эмоциональной поддержки и другие аспекты семейной жизни.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Различные исследования показывают, что дети, выросшие в семьях, где преобладают агрессивные методы воспитания или где наблюдаются конфликты между родителями, имеют более высокую склонность к проявлению агрессивного поведения. Также важным фактором является уровень эмоциональной поддержки и понимания со стороны родителей, что может снижать риск развития агрессивного поведения у детей.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Интерес к изучению влияния семейной среды на проявление агрессивного поведения у детей в школьном возрасте продолжает расти, так как понимание этих взаимосвязей позволяет разрабатывать эффективные подходы к предотвращению и коррекции агрессивного поведения у детей. Дальнейшие исследования в этой области могут помочь семьям и специалистам в области психологии и педагогики разработать программы поддержки и вмешательства для детей с проблемами агрессии.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tabs>
          <w:tab w:val="clear" w:pos="708"/>
          <w:tab w:val="left" w:pos="8357" w:leader="dot"/>
        </w:tabs>
        <w:spacing w:lineRule="auto" w:line="360"/>
        <w:ind w:left="0" w:hanging="0"/>
        <w:jc w:val="both"/>
        <w:rPr>
          <w:rFonts w:ascii="Times New Roman" w:hAnsi="Times New Roman"/>
          <w:sz w:val="28"/>
          <w:szCs w:val="28"/>
        </w:rPr>
      </w:pPr>
      <w:r>
        <w:rPr>
          <w:rFonts w:ascii="Times New Roman" w:hAnsi="Times New Roman"/>
          <w:sz w:val="28"/>
          <w:szCs w:val="28"/>
        </w:rPr>
        <w:t>Работа "Эффективность игровых методик в коррекции агрессивного поведения младших школьников" автора Антона Сидорова, где исследуется использование игровых приемов в педагогической практике для смягчения агрессивности у детей.</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Использование игровых методик в работе с детьми, склонных к агрессии, имеет определенные преимущества. Игра - это естественный способ для детей выражать свои чувства, познавать мир и развиваться. При правильном подходе игровые методики могут стать эффективным инструментом для работы с агрессивным поведением у младших школьников.</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В рамках исследований на эту тему обычно изучается, какие игры и упражнения могут помочь детям осознать свои эмоции, научиться контролировать свою агрессию, развить навыки коммуникации и конструктивного решения конфликтов. Важно помнить, что играющие методики должны быть адаптированы к возрасту и индивидуальным особенностям каждого ребенка.</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Проведение игровых сеансов в форме тренингов, ролевых игр, рисования, конструирования и других креативных видов деятельности могут способствовать развитию у детей новых стратегий поведения, улучшению самоконтроля и улучшению отношений с окружающими.</w:t>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firstLine="709"/>
        <w:jc w:val="both"/>
        <w:rPr>
          <w:rFonts w:ascii="Times New Roman" w:hAnsi="Times New Roman"/>
          <w:sz w:val="28"/>
          <w:szCs w:val="28"/>
        </w:rPr>
      </w:pPr>
      <w:r>
        <w:rPr>
          <w:rFonts w:ascii="Times New Roman" w:hAnsi="Times New Roman"/>
          <w:sz w:val="28"/>
          <w:szCs w:val="28"/>
        </w:rPr>
        <w:t>Таким образом, использование игровых методик в коррекции агрессивного поведения у младших школьников не только помогает детям освоить важные навыки и стратегии, но и создает благоприятное окружение для повышения их психологического благополучия и эмоциональной стабильности.</w:t>
      </w:r>
    </w:p>
    <w:p>
      <w:pPr>
        <w:pStyle w:val="Normal"/>
        <w:tabs>
          <w:tab w:val="clear" w:pos="708"/>
          <w:tab w:val="left" w:pos="8357" w:leader="dot"/>
        </w:tabs>
        <w:spacing w:lineRule="auto" w:line="360"/>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hanging="0"/>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0" w:hanging="0"/>
        <w:jc w:val="both"/>
        <w:rPr>
          <w:rFonts w:ascii="Times New Roman" w:hAnsi="Times New Roman"/>
          <w:sz w:val="28"/>
          <w:szCs w:val="28"/>
        </w:rPr>
      </w:pPr>
      <w:r>
        <w:rPr>
          <w:rFonts w:ascii="Times New Roman" w:hAnsi="Times New Roman"/>
          <w:sz w:val="28"/>
          <w:szCs w:val="28"/>
        </w:rPr>
      </w:r>
    </w:p>
    <w:p>
      <w:pPr>
        <w:pStyle w:val="Normal"/>
        <w:tabs>
          <w:tab w:val="clear" w:pos="708"/>
          <w:tab w:val="left" w:pos="8357" w:leader="dot"/>
        </w:tabs>
        <w:spacing w:lineRule="auto" w:line="360"/>
        <w:ind w:left="492" w:hanging="389"/>
        <w:jc w:val="both"/>
        <w:rPr>
          <w:rFonts w:ascii="Times New Roman" w:hAnsi="Times New Roman"/>
          <w:sz w:val="28"/>
          <w:szCs w:val="28"/>
        </w:rPr>
      </w:pPr>
      <w:r>
        <w:rPr>
          <w:rFonts w:ascii="Times New Roman" w:hAnsi="Times New Roman"/>
          <w:sz w:val="28"/>
          <w:szCs w:val="28"/>
        </w:rPr>
      </w:r>
    </w:p>
    <w:p>
      <w:pPr>
        <w:pStyle w:val="Normal"/>
        <w:widowControl/>
        <w:tabs>
          <w:tab w:val="clear" w:pos="708"/>
          <w:tab w:val="left" w:pos="8357" w:leader="dot"/>
        </w:tabs>
        <w:spacing w:lineRule="auto" w:line="360"/>
        <w:ind w:left="0" w:hanging="0"/>
        <w:jc w:val="both"/>
        <w:rPr/>
      </w:pPr>
      <w:r>
        <w:rPr/>
      </w:r>
    </w:p>
    <w:p>
      <w:pPr>
        <w:pStyle w:val="Normal"/>
        <w:widowControl/>
        <w:tabs>
          <w:tab w:val="clear" w:pos="708"/>
          <w:tab w:val="left" w:pos="8357" w:leader="dot"/>
        </w:tabs>
        <w:spacing w:lineRule="auto" w:line="360"/>
        <w:ind w:left="709" w:hanging="0"/>
        <w:jc w:val="center"/>
        <w:rPr>
          <w:rFonts w:ascii="Times New Roman" w:hAnsi="Times New Roman"/>
          <w:b/>
          <w:sz w:val="28"/>
        </w:rPr>
      </w:pPr>
      <w:r>
        <w:rPr>
          <w:rFonts w:ascii="Times New Roman" w:hAnsi="Times New Roman"/>
          <w:b/>
          <w:sz w:val="28"/>
        </w:rPr>
        <w:t>1.2.</w:t>
      </w:r>
      <w:r>
        <w:rPr/>
        <w:t xml:space="preserve"> </w:t>
      </w:r>
      <w:r>
        <w:rPr>
          <w:rFonts w:ascii="Times New Roman" w:hAnsi="Times New Roman"/>
          <w:b/>
          <w:sz w:val="28"/>
        </w:rPr>
        <w:t>Особенности проявления проявления агрессивного поведения в младшем школьнОм возрасте</w:t>
      </w:r>
    </w:p>
    <w:p>
      <w:pPr>
        <w:pStyle w:val="Normal"/>
        <w:widowControl/>
        <w:tabs>
          <w:tab w:val="clear" w:pos="708"/>
          <w:tab w:val="left" w:pos="8357" w:leader="dot"/>
        </w:tabs>
        <w:spacing w:lineRule="auto" w:line="360"/>
        <w:ind w:left="1429" w:hanging="0"/>
        <w:jc w:val="both"/>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t>Агрессивное поведение у детей младшего школьного возраста может проявляться в различных формах и иметь свои особенности. Вот некоторые из них:</w:t>
      </w:r>
    </w:p>
    <w:p>
      <w:pPr>
        <w:pStyle w:val="Normal"/>
        <w:spacing w:lineRule="auto" w:line="360"/>
        <w:jc w:val="both"/>
        <w:rPr>
          <w:rFonts w:ascii="Times New Roman" w:hAnsi="Times New Roman"/>
          <w:sz w:val="28"/>
        </w:rPr>
      </w:pPr>
      <w:r>
        <w:rPr>
          <w:rFonts w:ascii="Times New Roman" w:hAnsi="Times New Roman"/>
          <w:sz w:val="28"/>
        </w:rPr>
      </w:r>
    </w:p>
    <w:p>
      <w:pPr>
        <w:pStyle w:val="ListParagraph"/>
        <w:numPr>
          <w:ilvl w:val="0"/>
          <w:numId w:val="3"/>
        </w:numPr>
        <w:spacing w:lineRule="auto" w:line="360"/>
        <w:jc w:val="both"/>
        <w:rPr>
          <w:rFonts w:ascii="Times New Roman" w:hAnsi="Times New Roman"/>
          <w:sz w:val="28"/>
        </w:rPr>
      </w:pPr>
      <w:r>
        <w:rPr>
          <w:rFonts w:ascii="Times New Roman" w:hAnsi="Times New Roman"/>
          <w:b/>
          <w:bCs/>
          <w:sz w:val="28"/>
        </w:rPr>
        <w:t>Физическая агрессия</w:t>
      </w:r>
      <w:r>
        <w:rPr>
          <w:rFonts w:ascii="Times New Roman" w:hAnsi="Times New Roman"/>
          <w:sz w:val="28"/>
        </w:rPr>
        <w:t>: дети могут проявлять агрессию через физические действия, такие как удары, толчки, кусание или даже драки с другими детьми. Это часто происходит в ситуациях конфликта или борьбы за внимание.</w:t>
      </w:r>
    </w:p>
    <w:p>
      <w:pPr>
        <w:pStyle w:val="ListParagraph"/>
        <w:spacing w:lineRule="auto" w:line="360"/>
        <w:jc w:val="both"/>
        <w:rPr>
          <w:rFonts w:ascii="Times New Roman" w:hAnsi="Times New Roman"/>
          <w:sz w:val="28"/>
        </w:rPr>
      </w:pPr>
      <w:r>
        <w:rPr>
          <w:rFonts w:ascii="Times New Roman" w:hAnsi="Times New Roman"/>
          <w:sz w:val="28"/>
        </w:rPr>
        <w:t>Физическая агрессия у младших школьников действительно может быть одним из наиболее заметных и тревожных проявлений негативного поведения. Различные факторы, такие как неумение контролировать свои эмоции, неадекватные образцы поведения, недостаток общения или низкий уровень самоконтроля могут способствовать возникновению подобных ситуаций.</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Для реагирования на случаи физической агрессии у младших школьников важно придерживаться следующих принципов: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1. Создание безопасной среды: обеспечение безопасности окружающих детей важно в первую очередь. Необходимо предотвращать физические столкновения и предоставлять детям безопасные способы решения конфликтов.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2. Обучение социальным навыкам: необходимо помочь детям развивать навыки эмпатии, эффективное общение, умение разрешать конфликты благоприятными для всех сторон способами.</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3. Работа с эмоциями: помощь детям в понимании и управлении своими эмоциями является важным аспектом профилактики агрессивного поведения. Научить ребенка идентифицировать и выражать свои чувства конструктивным образом.</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4. Выявление причин: важно понять, что лежит в основе агрессивного поведения каждого конкретного ребенка. Часто это может быть неудовлетворенность каким-то потребностью, стресс, недостаточное внимание со стороны взрослых.</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5. Сотрудничество с родителями: вовлечение семьи в работу над преодолением агрессивного поведения ребенка играет ключевую роль. Совместные усилия родителей и педагогов часто бывают наиболее эффективными.</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Обращение к профессионалам, таким как психологи или педагоги-дефектологи, также может быть необходимым для помощи в преодолении проблем с агрессивным поведением у младших школьников.</w:t>
      </w:r>
    </w:p>
    <w:p>
      <w:pPr>
        <w:pStyle w:val="ListParagraph"/>
        <w:spacing w:lineRule="auto" w:line="360"/>
        <w:jc w:val="both"/>
        <w:rPr>
          <w:rFonts w:ascii="Times New Roman" w:hAnsi="Times New Roman"/>
          <w:sz w:val="28"/>
        </w:rPr>
      </w:pPr>
      <w:r>
        <w:rPr>
          <w:rFonts w:ascii="Times New Roman" w:hAnsi="Times New Roman"/>
          <w:b/>
          <w:bCs/>
          <w:sz w:val="28"/>
        </w:rPr>
        <w:t>Вербальная агрессия</w:t>
      </w:r>
      <w:r>
        <w:rPr>
          <w:rFonts w:ascii="Times New Roman" w:hAnsi="Times New Roman"/>
          <w:sz w:val="28"/>
        </w:rPr>
        <w:t>: некоторые дети могут проявлять агрессию путем использования оскорблений, угроз или грубых слов. Они могут выражать свои негативные эмоции и реакции словесно.</w:t>
      </w:r>
    </w:p>
    <w:p>
      <w:pPr>
        <w:pStyle w:val="ListParagraph"/>
        <w:spacing w:lineRule="auto" w:line="360"/>
        <w:jc w:val="both"/>
        <w:rPr>
          <w:rFonts w:ascii="Times New Roman" w:hAnsi="Times New Roman"/>
          <w:sz w:val="28"/>
        </w:rPr>
      </w:pPr>
      <w:r>
        <w:rPr>
          <w:rFonts w:ascii="Times New Roman" w:hAnsi="Times New Roman"/>
          <w:sz w:val="28"/>
        </w:rPr>
        <w:t>Вербальная агрессия у детей младшего школьного возраста может проявляться в форме оскорблений, угроз или грубых слов. Это может быть как реакция на стрессовые ситуации, конфликты с другими детьми, так и просто способ выразить свои негативные эмоции и чувства.</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Для работы с вербальной агрессией у детей младшего школьного возраста важно:</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1. Обучение эмоциональной грамотности: помощь детям в понимании и управлении своими эмоциями. Это может включать в себя обучение навыкам общения, выражения чувств и эмпатии.</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2. Поддержка в поиске конструктивных способов выражения эмоций: детям необходимо понять, что есть альтернативные способы выражения своих чувств, которые не будут наносить вред другим.</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3. Создание безопасного пространства для обсуждения проблем: ребенку нужно чувствовать, что его чувства и мнения уважаются, и он имеет возможность высказать свой взгляд на ситуацию без опасения осуждения.</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4. Поддержка в разрешении конфликтов: помощь детям в навыках конструктивного разрешения конфликтов и поиске альтернативных способов решения проблем.</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5. Близкое сотрудничество с родителями: обмен информацией и совместная работа с семьей ребенка поможет создать единый фронт в решении проблемы вербальной агрессии.</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Значительную роль в работе над вербальной агрессией у детей играет профессиональная помощь специалистов, таких как педагоги-психологи, педагоги-дефектологи или другие специалисты, способные оказать поддержку и направление в данной ситуации.</w:t>
      </w:r>
    </w:p>
    <w:p>
      <w:pPr>
        <w:pStyle w:val="ListParagraph"/>
        <w:spacing w:lineRule="auto" w:line="360"/>
        <w:jc w:val="both"/>
        <w:rPr>
          <w:rFonts w:ascii="Times New Roman" w:hAnsi="Times New Roman"/>
          <w:sz w:val="28"/>
        </w:rPr>
      </w:pPr>
      <w:r>
        <w:rPr>
          <w:rFonts w:ascii="Times New Roman" w:hAnsi="Times New Roman"/>
          <w:b/>
          <w:bCs/>
          <w:sz w:val="28"/>
        </w:rPr>
        <w:t>Разрушительное поведение</w:t>
      </w:r>
      <w:r>
        <w:rPr>
          <w:rFonts w:ascii="Times New Roman" w:hAnsi="Times New Roman"/>
          <w:sz w:val="28"/>
        </w:rPr>
        <w:t>: это проявляется через порчу имущества, игрушек, книг или мебели. Дети могут специально наносить ущерб окружающему миру в результате своих негативных эмоций.</w:t>
      </w:r>
    </w:p>
    <w:p>
      <w:pPr>
        <w:pStyle w:val="ListParagraph"/>
        <w:spacing w:lineRule="auto" w:line="360"/>
        <w:jc w:val="both"/>
        <w:rPr>
          <w:rFonts w:ascii="Times New Roman" w:hAnsi="Times New Roman"/>
          <w:sz w:val="28"/>
        </w:rPr>
      </w:pPr>
      <w:r>
        <w:rPr>
          <w:rFonts w:ascii="Times New Roman" w:hAnsi="Times New Roman"/>
          <w:sz w:val="28"/>
        </w:rPr>
        <w:t>Разрушительное поведение у детей может быть вызвано различными причинами, включая негативные эмоции, недостаток навыков управления эмоциями, стресс или недостаток внимания. Порча имущества, игрушек, книг или мебели - это один из способов выражения своего негодования или злости детьми младшего школьного возраста, особенно если у них отсутствуют навыки адекватного выражения своих чувств.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Для работы с разрушительным поведением у детей важны следующие аспекты:</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1. Понимание причин поведения: важно выявить причины, почему ребенок проявляет разрушительное поведение, чтобы определить стратегии работы с ним.</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2. Поддержка в развитии альтернативных способов выражения чувств: помогать детям научиться выражать свои эмоции и чувства словами, через рисунки, игры или другие творческие способы.</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3. Предоставление безопасных способов реализации негативной энергии: например, предложить ребенку заниматься спортом, рисованием, созданием или другими видами творчества.</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4. Создание правил и границ: важно установить четкие правила и границы в отношении разрушительного поведения, чтобы ребенок понимал последствия своих действий.</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5. Позитивное подкрепление: поощрение и похвала за позитивное поведение может помочь укрепить желаемые модели поведения.</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6. Работа с семьей: важно включить в работу с разрушительным поведением родителей, чтобы обеспечить единый подход к проблеме и поддержку в решении семейных конфликтов.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Обращение за помощью к педагогу-психологу или другим специалистам также может быть эффективным шагом для работы с разрушительным поведением у детей младшего школьного возраста.</w:t>
      </w:r>
    </w:p>
    <w:p>
      <w:pPr>
        <w:pStyle w:val="ListParagraph"/>
        <w:spacing w:lineRule="auto" w:line="360"/>
        <w:jc w:val="both"/>
        <w:rPr>
          <w:rFonts w:ascii="Times New Roman" w:hAnsi="Times New Roman"/>
          <w:sz w:val="28"/>
        </w:rPr>
      </w:pPr>
      <w:r>
        <w:rPr>
          <w:rFonts w:ascii="Times New Roman" w:hAnsi="Times New Roman"/>
          <w:b/>
          <w:bCs/>
          <w:sz w:val="28"/>
        </w:rPr>
        <w:t>Пассивно-агрессивное поведение</w:t>
      </w:r>
      <w:r>
        <w:rPr>
          <w:rFonts w:ascii="Times New Roman" w:hAnsi="Times New Roman"/>
          <w:sz w:val="28"/>
        </w:rPr>
        <w:t>: в этом случае дети могут проявлять агрессию скрытым способом, используя пассивные методы, такие как молчание, игнорирование других людей или скрытые коварные действия.</w:t>
      </w:r>
    </w:p>
    <w:p>
      <w:pPr>
        <w:pStyle w:val="ListParagraph"/>
        <w:spacing w:lineRule="auto" w:line="360"/>
        <w:jc w:val="both"/>
        <w:rPr>
          <w:rFonts w:ascii="Times New Roman" w:hAnsi="Times New Roman"/>
          <w:sz w:val="28"/>
        </w:rPr>
      </w:pPr>
      <w:r>
        <w:rPr>
          <w:rFonts w:ascii="Times New Roman" w:hAnsi="Times New Roman"/>
          <w:sz w:val="28"/>
        </w:rPr>
        <w:t>Пассивно-агрессивное поведение у детей младшего школьного возраста действительно может проявляться через скрытые и непрямые способы выражения своей агрессии. Этот тип поведения может быть вызван различными причинами, включая страх перед конфликтами, неспособность адекватно выражать свои чувства или потребность в контроле над окружающей средой.</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Пассивно-агрессивное поведение у детей может проявляться следующим образом:</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1. Молчание и отстраненность: ребенок может отказываться общаться, игнорировать взрослых или сверстников, не отвечать на вопросы, что может вызывать раздражение или недоумение окружающих.</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2. Уклонение от задач и обязанностей: дети могут уклоняться от выполнения просьб и требований взрослых, тормозить выполнение задач или принимать пассивное участие в играх или мероприятиях.</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3. Скрытые действия и мелкие подлые шутки: ребенок может вести себя коварно, например, говорить двусмысленные или обидные фразы, делать подлые шуточки или провоцировать конфликты тайно.</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Для работы с пассивно-агрессивным поведением у детей важно:</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 Объяснить детям, что пассивно-агрессивные методы неэффективны и могут вызывать недопонимание и конфликты.</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 Помочь детям развивать навыки эмоционального регулирования и умения выражать свои чувства открыто и адекватно.</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 Установить четкие правила и ожидания по поведению взрослых и сверстников.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 Повысить осознанность детей о последствиях и вреде пассивно-агрессивного поведения.</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Поиск помощи у психолога или педагога также может быть полезным для эффективной работы с пассивно-агрессивным поведением у детей.</w:t>
      </w:r>
    </w:p>
    <w:p>
      <w:pPr>
        <w:pStyle w:val="ListParagraph"/>
        <w:spacing w:lineRule="auto" w:line="360"/>
        <w:jc w:val="both"/>
        <w:rPr>
          <w:rFonts w:ascii="Times New Roman" w:hAnsi="Times New Roman"/>
          <w:sz w:val="28"/>
        </w:rPr>
      </w:pPr>
      <w:r>
        <w:rPr>
          <w:rFonts w:ascii="Times New Roman" w:hAnsi="Times New Roman"/>
          <w:b/>
          <w:bCs/>
          <w:sz w:val="28"/>
        </w:rPr>
        <w:t>Социальная агрессия</w:t>
      </w:r>
      <w:r>
        <w:rPr>
          <w:rFonts w:ascii="Times New Roman" w:hAnsi="Times New Roman"/>
          <w:sz w:val="28"/>
        </w:rPr>
        <w:t>: такой вид агрессии проявляется через межличностное поведение, например, распространение сплетен, изоляцию других детей, устное унижение или преследование в социальных сетях.</w:t>
      </w:r>
    </w:p>
    <w:p>
      <w:pPr>
        <w:pStyle w:val="ListParagraph"/>
        <w:spacing w:lineRule="auto" w:line="360"/>
        <w:jc w:val="both"/>
        <w:rPr>
          <w:rFonts w:ascii="Times New Roman" w:hAnsi="Times New Roman"/>
          <w:sz w:val="28"/>
        </w:rPr>
      </w:pPr>
      <w:r>
        <w:rPr>
          <w:rFonts w:ascii="Times New Roman" w:hAnsi="Times New Roman"/>
          <w:sz w:val="28"/>
        </w:rPr>
        <w:t>Социальная агрессия - это одна из форм агрессии, которая проявляется через межличностные отношения и может быть направлена на вызывание страданий у других людей. В школьной среде социальная агрессия может проявляться различными способами, такими как распространение сплетен, изоляция других детей, устное унижение, преследование в социальных сетях (кибербуллинг) и другие подобные действия.</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Проявления социальной агрессии могут иметь серьезные последствия для жертвы, так как они могут привести к повышению уровня стресса, тревоги, социальной изоляции, а также негативно сказываться на психологическом и эмоциональном благополучии ребенка.</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Для борьбы с социальной агрессией в школьной среде важно:</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1. Проактивно обучать детей навыкам эмпатии, социальной компетентности и уважительного межличностного общения.</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2. Проводить обучающие программы и дискуссии о вреде социальной агрессии, чтобы дети понимали последствия своих действий.</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3. Создавать безопасную и поддерживающую атмосферу в школе, где дети могут обращаться за помощью и поддержкой в случае конфликтных ситуаций.</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4. Активно реагировать на случаи социальной агрессии, проводить разъяснительные беседы с детьми, принимать меры к недопущению дальнейших проявлений и обеспечению безопасности жертв.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t>Борьба с социальной агрессией требует совместных усилий со стороны педагогов, родителей и других взрослых, работающих с детьми, чтобы создать свободную и безопасную среду для развития детей и поддержания их психологического благополучия. Если родители или учителя замечают признаки социальной агрессии у детей, важно незамедлительно вмешаться и предоставить им необходимую помощь и поддержку.</w:t>
      </w:r>
    </w:p>
    <w:p>
      <w:pPr>
        <w:pStyle w:val="ListParagraph"/>
        <w:spacing w:lineRule="auto" w:line="360"/>
        <w:jc w:val="both"/>
        <w:rPr>
          <w:rFonts w:ascii="Times New Roman" w:hAnsi="Times New Roman"/>
          <w:sz w:val="28"/>
        </w:rPr>
      </w:pPr>
      <w:r>
        <w:rPr>
          <w:rFonts w:ascii="Times New Roman" w:hAnsi="Times New Roman"/>
          <w:sz w:val="28"/>
        </w:rPr>
        <w:t>Важно понимать, что агрессивное поведение у младших школьников часто является реакцией на сложные эмоции, стрессовые ситуации, проблемы в семье или общении с окружающим миром. Для коррекции такого поведения важно не только наказывать, но и искать причины и помогать ребенку развивать новые стратегии поведения, осознавать свои эмоции и находить альтернативные пути решения конфликтов.</w:t>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spacing w:lineRule="auto" w:line="360"/>
        <w:jc w:val="both"/>
        <w:rPr>
          <w:rFonts w:ascii="Times New Roman" w:hAnsi="Times New Roman"/>
          <w:sz w:val="28"/>
        </w:rPr>
      </w:pPr>
      <w:r>
        <w:rPr>
          <w:rFonts w:ascii="Times New Roman" w:hAnsi="Times New Roman"/>
          <w:sz w:val="28"/>
        </w:rPr>
      </w:r>
    </w:p>
    <w:p>
      <w:pPr>
        <w:pStyle w:val="ListParagraph"/>
        <w:numPr>
          <w:ilvl w:val="1"/>
          <w:numId w:val="3"/>
        </w:numPr>
        <w:spacing w:lineRule="auto" w:line="360"/>
        <w:jc w:val="center"/>
        <w:rPr>
          <w:rFonts w:ascii="Times New Roman" w:hAnsi="Times New Roman"/>
          <w:b/>
          <w:bCs/>
          <w:sz w:val="28"/>
        </w:rPr>
      </w:pPr>
      <w:r>
        <w:rPr>
          <w:rFonts w:ascii="Times New Roman" w:hAnsi="Times New Roman"/>
          <w:b/>
          <w:bCs/>
          <w:sz w:val="28"/>
        </w:rPr>
        <w:t>Методы и формы коррекции агрессивного поведения у младших школьников</w:t>
      </w:r>
    </w:p>
    <w:p>
      <w:pPr>
        <w:pStyle w:val="Normal"/>
        <w:spacing w:lineRule="auto" w:line="36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Коррекция агрессивного поведения у младших школьников требует комплексного подхода и включает в себя различные методы и формы работы как с самими детьми, так и с их окружением. Вот несколько эффективных методов и форм коррекции агрессивного поведения у младших школьников:</w:t>
      </w:r>
    </w:p>
    <w:p>
      <w:pPr>
        <w:pStyle w:val="Normal"/>
        <w:spacing w:lineRule="auto" w:line="360"/>
        <w:ind w:left="720" w:hanging="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1. Обучение социальным навыкам: Один из основных способов коррекции агрессивного поведения у детей - это обучение социальным навыкам, таким как эмпатия, управление эмоциями, умение решать конфликты конструктивным путем. Эти навыки помогут детям лучше понимать себя и других, а также находить адекватные способы выражения своих эмоций.</w:t>
      </w:r>
    </w:p>
    <w:p>
      <w:pPr>
        <w:pStyle w:val="Normal"/>
        <w:spacing w:lineRule="auto" w:line="360"/>
        <w:ind w:left="720" w:hanging="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2. Позитивное воспитание и поощрение: Важно создавать положительную атмосферу в классе и поощрять желательное поведение учеников. Поощрение может быть как материальным, так и нематериальным - похвалой, заметкой в дневнике, дополнительным временем на любимой активности.</w:t>
      </w:r>
    </w:p>
    <w:p>
      <w:pPr>
        <w:pStyle w:val="Normal"/>
        <w:spacing w:lineRule="auto" w:line="360"/>
        <w:ind w:left="720" w:hanging="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3. Индивидуальные консультации и сессии психологической поддержки: Для детей с агрессивным поведением личные консультации у психолога могут быть очень полезными. Психологическая работа поможет выявить причины агрессии, научить ребенка адаптивным способам реагирования на стрессовые ситуации.</w:t>
      </w:r>
    </w:p>
    <w:p>
      <w:pPr>
        <w:pStyle w:val="Normal"/>
        <w:spacing w:lineRule="auto" w:line="360"/>
        <w:ind w:left="720" w:hanging="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4. Обучение альтернативным стратегиям поведения: В рамках коррекции агрессии важно помочь детям найти альтернативные, более конструктивные стратегии общения и решения конфликтов. Это может включать в себя обучение навыкам управления эмоциями, использование "стоп-сигнала" или других методов саморегуляции.</w:t>
      </w:r>
    </w:p>
    <w:p>
      <w:pPr>
        <w:pStyle w:val="Normal"/>
        <w:spacing w:lineRule="auto" w:line="360"/>
        <w:ind w:left="720" w:hanging="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5. Сотрудничество с родителями и учителями: Важно устанавливать тесное сотрудничество между родителями, учителями и психологами для эффективной коррекции агрессивного поведения у детей. Помощь и поддержка со стороны взрослых, вовлеченных в жизнь ребенка, играют ключевую роль в данном процессе.</w:t>
      </w:r>
    </w:p>
    <w:p>
      <w:pPr>
        <w:pStyle w:val="Normal"/>
        <w:spacing w:lineRule="auto" w:line="360"/>
        <w:ind w:left="720" w:hanging="0"/>
        <w:jc w:val="both"/>
        <w:rPr>
          <w:rFonts w:ascii="Times New Roman" w:hAnsi="Times New Roman"/>
          <w:sz w:val="28"/>
        </w:rPr>
      </w:pPr>
      <w:r>
        <w:rPr>
          <w:rFonts w:ascii="Times New Roman" w:hAnsi="Times New Roman"/>
          <w:sz w:val="28"/>
        </w:rPr>
      </w:r>
    </w:p>
    <w:p>
      <w:pPr>
        <w:pStyle w:val="Normal"/>
        <w:spacing w:lineRule="auto" w:line="360"/>
        <w:ind w:left="720" w:hanging="0"/>
        <w:jc w:val="both"/>
        <w:rPr>
          <w:rFonts w:ascii="Times New Roman" w:hAnsi="Times New Roman"/>
          <w:sz w:val="28"/>
        </w:rPr>
      </w:pPr>
      <w:r>
        <w:rPr>
          <w:rFonts w:ascii="Times New Roman" w:hAnsi="Times New Roman"/>
          <w:sz w:val="28"/>
        </w:rPr>
        <w:t>Эффективная коррекция агрессивного поведения у младших школьников требует индивидуального подхода, терпения и последовательности в применении методов работы. Важно помнить, что каждый ребенок уникален, и вмешательство должно быть адаптировано под его индивидуальные потребности и особенности.</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b/>
          <w:sz w:val="28"/>
        </w:rPr>
      </w:pPr>
      <w:r>
        <w:rPr>
          <w:rFonts w:ascii="Times New Roman" w:hAnsi="Times New Roman"/>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t>ГЛАВА 2. ИЗУЧЕНИЕ ВНЕКЛАССОЙ ВОСПИТАТЕЛЬНОЙ РАБОТЫ КАК СРЕДСТВА КОРРЕКЦИИ АГРЕССИВНОГО ПОВЕДЕНИЯ МЛАДШИХ ШКОЛЬНИКОВ</w:t>
      </w:r>
    </w:p>
    <w:p>
      <w:pPr>
        <w:pStyle w:val="Normal"/>
        <w:spacing w:lineRule="auto" w:line="360"/>
        <w:ind w:firstLine="709"/>
        <w:jc w:val="center"/>
        <w:rPr>
          <w:b/>
          <w:sz w:val="28"/>
        </w:rPr>
      </w:pPr>
      <w:r>
        <w:rPr>
          <w:b/>
          <w:sz w:val="28"/>
        </w:rPr>
      </w:r>
    </w:p>
    <w:p>
      <w:pPr>
        <w:pStyle w:val="Normal"/>
        <w:spacing w:lineRule="auto" w:line="360"/>
        <w:ind w:firstLine="709"/>
        <w:rPr>
          <w:bCs/>
          <w:sz w:val="28"/>
        </w:rPr>
      </w:pPr>
      <w:r>
        <w:rPr>
          <w:bCs/>
          <w:sz w:val="28"/>
        </w:rPr>
        <w:t>Внеклассная воспитательная работа представляет собой отличную возможность для коррекции агрессивного поведения у младших школьников, так как она позволяет создать непринужденную обстановку для общения, творчества и развития социальных навыков. Вот несколько вариантов внеклассной воспитательной работы, которые могут быть использованы для коррекции агрессивного поведения:</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1. Клубы и кружки по интересам: Организация разнообразных клубов и кружков, таких как спортивные, художественные, музыкальные и другие, помогает детям раскрыть свой творческий потенциал и научиться работать в коллективе. В такой обстановке дети могут научиться контролировать свои эмоции, решать конфликты и общаться с другими на более конструктивном уровне.</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2. Тематические мероприятия и праздники: Проведение тематических мероприятий, конкурсов, праздников и спортивных игр помогает создать атмосферу позитивного общения и сотрудничества среди детей. Подобные мероприятия способствуют укреплению дружеских отношений и развитию коммуникативных навыков.</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3. Тимбилдинг-мероприятия и командные игры: Организация мероприятий по тимбилдингу и командным играм помогает детям научиться сотрудничать, выстраивать взаимоотношения в коллективе и развивать навыки работы в команде. Это способствует формированию позитивного взаимодействия между учащимися и снижению агрессивного поведения.</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4. Психологические тренинги и игры: Проведение психологических тренингов и игр, направленных на развитие эмоционального интеллекта, самопонимания и саморегуляции, помогает детям осознать и контролировать свои эмоции, управлять своим поведением и находить альтернативные способы реагирования.</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5. Ролевые игры и театральные постановки: Участие в ролевых играх и театральных постановках способствует развитию эмпатии, умению вживаться в чужие роли и понимать точку зрения других людей. Это помогает детям лучше понимать социальные ситуации, контролировать свои эмоции и развивать навыки адаптации в различных обстановках.</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Эти варианты внеклассной воспитательной работы могут быть успешно использованы для коррекции агрессивного поведения у младших школьников, помогая им развивать социальные навыки, управлять своими эмоциями и общаться с окружающими людьми более конструктивно.</w:t>
      </w:r>
    </w:p>
    <w:p>
      <w:pPr>
        <w:pStyle w:val="Normal"/>
        <w:spacing w:lineRule="auto" w:line="360"/>
        <w:ind w:firstLine="709"/>
        <w:rPr>
          <w:bCs/>
          <w:sz w:val="28"/>
        </w:rPr>
      </w:pPr>
      <w:r>
        <w:rPr>
          <w:bCs/>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r>
    </w:p>
    <w:p>
      <w:pPr>
        <w:pStyle w:val="Normal"/>
        <w:spacing w:lineRule="auto" w:line="360"/>
        <w:ind w:firstLine="709"/>
        <w:jc w:val="center"/>
        <w:rPr>
          <w:b/>
          <w:sz w:val="28"/>
        </w:rPr>
      </w:pPr>
      <w:r>
        <w:rPr>
          <w:b/>
          <w:sz w:val="28"/>
        </w:rPr>
        <w:t>2.1. Характеристика внеклассной воспитательной работы как средствА коррекции агрессивного поведения младших школьников</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Внеклассная воспитательная работа является важным инструментом для коррекции агрессивного поведения у младших школьников, поскольку она предоставляет уникальные возможности для развития социальных навыков, эмоционального интеллекта и саморегуляции. Вот основные характеристики внеклассной воспитательной работы как средства коррекции агрессивного поведения:</w:t>
      </w:r>
    </w:p>
    <w:p>
      <w:pPr>
        <w:pStyle w:val="Normal"/>
        <w:spacing w:lineRule="auto" w:line="360"/>
        <w:ind w:firstLine="709"/>
        <w:rPr>
          <w:bCs/>
          <w:sz w:val="28"/>
        </w:rPr>
      </w:pPr>
      <w:r>
        <w:rPr>
          <w:bCs/>
          <w:sz w:val="28"/>
        </w:rPr>
      </w:r>
    </w:p>
    <w:p>
      <w:pPr>
        <w:pStyle w:val="ListParagraph"/>
        <w:numPr>
          <w:ilvl w:val="0"/>
          <w:numId w:val="4"/>
        </w:numPr>
        <w:spacing w:lineRule="auto" w:line="360"/>
        <w:rPr>
          <w:bCs/>
          <w:sz w:val="28"/>
        </w:rPr>
      </w:pPr>
      <w:r>
        <w:rPr>
          <w:b/>
          <w:sz w:val="28"/>
        </w:rPr>
        <w:t>Создание благоприятной атмосферы</w:t>
      </w:r>
      <w:r>
        <w:rPr>
          <w:bCs/>
          <w:sz w:val="28"/>
        </w:rPr>
        <w:t>:.</w:t>
      </w:r>
    </w:p>
    <w:p>
      <w:pPr>
        <w:pStyle w:val="ListParagraph"/>
        <w:spacing w:lineRule="auto" w:line="360"/>
        <w:ind w:left="1069" w:hanging="0"/>
        <w:rPr>
          <w:bCs/>
          <w:sz w:val="28"/>
        </w:rPr>
      </w:pPr>
      <w:r>
        <w:rPr>
          <w:bCs/>
          <w:sz w:val="28"/>
        </w:rPr>
        <w:t>Создание благоприятной атмосферы в рамках внеклассной воспитательной работы играет ключевую роль в коррекции агрессивного поведения у младших школьников. Это означает создание условий, при которых дети могут чувствовать себя комфортно, безопасно и защищенно, что способствует понижению уровня агрессии и конфликтов. Вот некоторые из аспектов, которые способствуют формированию благоприятной атмосферы:</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1. Поддержка и понимание: Воспитатель или педагог должен быть готов поддержать каждого ребенка, проявить понимание к его потребностям, эмоциям и проблемам. Дети должны знать, что они могут обратиться за помощью и получить поддержку в любой ситуации.</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2. Создание доверительных отношений: Важно строить доверительные отношения между детьми и воспитателями, а также между самими детьми. Доверие способствует раскрытию личности и позволяет детям чувствовать себя более безопасно и комфортно.</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3. Игровой подход: Использование игровых методик и развлекательных форматов внеклассных занятий помогает создать положительную и легкую обстановку, где дети могут проявлять свою индивидуальность, творчески выражаться и испытывать радость от общения.</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4. Уважение к индивидуальности: Важно уважать уникальность каждого ребенка, его мнения, интересы и способности. Поддержка самовыражения и самореализации помогает детям чувствовать себя ценными и уважаемыми членами коллектива.</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5. Психологическая безопасность: Создание атмосферы психологической безопасности означает, что дети могут свободно выражать свои мысли, чувства и эмоции, не опасаясь осуждения или насмешек со стороны других. Это способствует формированию доверия и уменьшению агрессии.</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Создание благоприятной атмосферы во внеклассной воспитательной работе требует внимания к эмоциональным потребностям детей, поощрения позитивного общения и поддержки индивидуального развития каждого участника.</w:t>
      </w:r>
    </w:p>
    <w:p>
      <w:pPr>
        <w:pStyle w:val="Normal"/>
        <w:spacing w:lineRule="auto" w:line="360"/>
        <w:ind w:firstLine="709"/>
        <w:rPr>
          <w:bCs/>
          <w:sz w:val="28"/>
        </w:rPr>
      </w:pPr>
      <w:r>
        <w:rPr>
          <w:bCs/>
          <w:sz w:val="28"/>
        </w:rPr>
      </w:r>
    </w:p>
    <w:p>
      <w:pPr>
        <w:pStyle w:val="ListParagraph"/>
        <w:numPr>
          <w:ilvl w:val="0"/>
          <w:numId w:val="4"/>
        </w:numPr>
        <w:spacing w:lineRule="auto" w:line="360"/>
        <w:rPr>
          <w:bCs/>
          <w:sz w:val="28"/>
        </w:rPr>
      </w:pPr>
      <w:r>
        <w:rPr>
          <w:b/>
          <w:sz w:val="28"/>
        </w:rPr>
        <w:t>Развитие коммуникативных навыков</w:t>
      </w:r>
      <w:r>
        <w:rPr>
          <w:bCs/>
          <w:sz w:val="28"/>
        </w:rPr>
        <w:t>: В рамках внеклассных мероприятий дети учатся общаться, слушать друг друга, решать конфликты конструктивно и выступать в роли активных участников общения. Это помогает развивать у них умение эффективно взаимодействовать с окружающими.</w:t>
      </w:r>
    </w:p>
    <w:p>
      <w:pPr>
        <w:pStyle w:val="ListParagraph"/>
        <w:spacing w:lineRule="auto" w:line="360"/>
        <w:ind w:left="1069" w:hanging="0"/>
        <w:rPr>
          <w:bCs/>
          <w:sz w:val="28"/>
        </w:rPr>
      </w:pPr>
      <w:r>
        <w:rPr>
          <w:bCs/>
          <w:sz w:val="28"/>
        </w:rPr>
        <w:t>Развитие коммуникативных навыков у детей является одним из ключевых аспектов воспитательной работы, помогающим формировать у них умения эффективно общаться, устанавливать контакты и решать конфликты. Вот несколько важных аспектов, которые следует учитывать при работе над развитием коммуникативных навыков:</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1. Активное слушание: Важно обучать детей активному слушанию, то есть умению внимательно воспринимать собеседника, задавать вопросы для уточнения информации и проявлять заинтересованность в разговоре.</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2. Умение выражать свои мысли: Дети должны научиться четко и ясно выражать свои мысли и чувства, используя слова, жесты и выражения лица. Это помогает им успешно общаться и передавать свои идеи окружающим.</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3. Умение решать конфликты: Работа над разрешением конфликтов также играет важную роль в развитии коммуникативных навыков. Детям необходимо учиться адекватно выражать свои эмоции, находить компромиссы и искать взаимопонимание.</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4. Развитие эмпатии: Важно формировать у детей умение понимать чувства и эмоции других людей, проявлять сострадание и поддержку. Это помогает улучшить качество взаимоотношений и общения.</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5. Игровые практики: В игровых форматах дети могут практиковать коммуникативные навыки, взаимодействуя друг с другом, обсуждая сюжеты и решая задачи вместе. Игры способствуют развитию воображения, способности к сотрудничеству и коммуникативных умений.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6. Обратная связь: Важно обратную связь со стороны воспитателя или педагога, чтобы помогать детям улучшать свои коммуникативные навыки, выявлять успешные стратегии общения и корректировать ошибки.</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Развитие коммуникативных навыков у детей требует постоянной практики, поддержки и поощрения со стороны взрослых. Чем больше возможностей дети имеют для практики общения и развития коммуникативных умений, тем успешнее будет формирование их навыков общения.</w:t>
      </w:r>
    </w:p>
    <w:p>
      <w:pPr>
        <w:pStyle w:val="Normal"/>
        <w:spacing w:lineRule="auto" w:line="360"/>
        <w:ind w:firstLine="709"/>
        <w:rPr>
          <w:bCs/>
          <w:sz w:val="28"/>
        </w:rPr>
      </w:pPr>
      <w:r>
        <w:rPr>
          <w:bCs/>
          <w:sz w:val="28"/>
        </w:rPr>
      </w:r>
    </w:p>
    <w:p>
      <w:pPr>
        <w:pStyle w:val="ListParagraph"/>
        <w:numPr>
          <w:ilvl w:val="0"/>
          <w:numId w:val="4"/>
        </w:numPr>
        <w:spacing w:lineRule="auto" w:line="360"/>
        <w:rPr>
          <w:bCs/>
          <w:sz w:val="28"/>
        </w:rPr>
      </w:pPr>
      <w:r>
        <w:rPr>
          <w:b/>
          <w:sz w:val="28"/>
        </w:rPr>
        <w:t>Создание дружеских отношений</w:t>
      </w:r>
      <w:r>
        <w:rPr>
          <w:bCs/>
          <w:sz w:val="28"/>
        </w:rPr>
        <w:t>: Внеклассные занятия способствуют формированию дружеских связей между детьми, что способствует увеличению чувства принадлежности к коллективу и уменьшению искаженного поведения из-за недостатка внимания и поддержки.</w:t>
      </w:r>
    </w:p>
    <w:p>
      <w:pPr>
        <w:pStyle w:val="ListParagraph"/>
        <w:spacing w:lineRule="auto" w:line="360"/>
        <w:ind w:left="1069" w:hanging="0"/>
        <w:rPr>
          <w:bCs/>
          <w:sz w:val="28"/>
        </w:rPr>
      </w:pPr>
      <w:r>
        <w:rPr>
          <w:bCs/>
          <w:sz w:val="28"/>
        </w:rPr>
        <w:t>Создание дружеских отношений является важным аспектом воспитательной работы с детьми. Вот несколько идей, которые могут помочь в формировании дружественных отношений у детей: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1. Создание дружественной атмосферы: Важно создать в классе или группе благоприятную атмосферу, где дети чувствуют себя комфортно и защищенно. Это поможет им проявлять и развивать свою индивидуальность, а также открываться для общения и новых отношений.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2. Поддержка групповых и коллективных занятий: Организация общих игр, проектов или мероприятий способствует сближению детей, укреплению доверия и формированию дружеских связей. Разнообразные коллективные занятия способствуют укреплению взаимоотношений.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3. Поощрение сотрудничества и взаимопомощи: Стимулирование детей к сотрудничеству, совместным проектам и взаимопомощи способствует формированию дружественных отношений. Дети учатся ценить помощь других, делать компромиссы и работать в команде.</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4. Обучение навыкам эмпатии и уважения: Помогите детям развивать навыки эмпатии, умение ставить себя на место другого человека и проявлять уважение к чувствам и мнениям своих товарищей. Это поможет им лучше понимать друг друга и строить доверительные отношения.</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5. Проведение обсуждений и тренингов на тему дружбы: Организация обсуждений, тренингов и мастер-классов на тему дружбы, взаимоотношений и коммуникации поможет детям осознавать важность дружеских отношений, развивать навыки общения и решать конфликты.</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Создание дружественных отношений у детей требует поддержки и внимания со стороны взрослых. Помогая детям наладить отношения, уважать друг друга, проявлять заботу и поддержку, мы способствуем их гармоничному развитию и формированию навыков общения, которые пригодятся им на протяжении всей жизни.</w:t>
      </w:r>
    </w:p>
    <w:p>
      <w:pPr>
        <w:pStyle w:val="Normal"/>
        <w:spacing w:lineRule="auto" w:line="360"/>
        <w:ind w:firstLine="709"/>
        <w:rPr>
          <w:bCs/>
          <w:sz w:val="28"/>
        </w:rPr>
      </w:pPr>
      <w:r>
        <w:rPr>
          <w:bCs/>
          <w:sz w:val="28"/>
        </w:rPr>
      </w:r>
    </w:p>
    <w:p>
      <w:pPr>
        <w:pStyle w:val="ListParagraph"/>
        <w:numPr>
          <w:ilvl w:val="0"/>
          <w:numId w:val="4"/>
        </w:numPr>
        <w:spacing w:lineRule="auto" w:line="360"/>
        <w:rPr>
          <w:bCs/>
          <w:sz w:val="28"/>
        </w:rPr>
      </w:pPr>
      <w:r>
        <w:rPr>
          <w:b/>
          <w:sz w:val="28"/>
        </w:rPr>
        <w:t>Развитие эмоционального интеллекта</w:t>
      </w:r>
      <w:r>
        <w:rPr>
          <w:bCs/>
          <w:sz w:val="28"/>
        </w:rPr>
        <w:t>: Через участие в разнообразных мероприятиях дети учатся распознавать свои и чужие эмоции, адекватно на них реагировать, контролировать свои эмоциональные реакции и проявлять эмпатию к окружающим.</w:t>
      </w:r>
    </w:p>
    <w:p>
      <w:pPr>
        <w:pStyle w:val="ListParagraph"/>
        <w:spacing w:lineRule="auto" w:line="360"/>
        <w:ind w:left="1069" w:hanging="0"/>
        <w:rPr>
          <w:bCs/>
          <w:sz w:val="28"/>
        </w:rPr>
      </w:pPr>
      <w:r>
        <w:rPr>
          <w:bCs/>
          <w:sz w:val="28"/>
        </w:rPr>
        <w:t>Развитие эмоционального интеллекта у детей играет важную роль в их развитии и успешной адаптации в обществе. Эмоциональный интеллект включает в себя умение управлять собственными эмоциями, понимать чувства других людей, эффективно общаться и решать конфликты. Вот несколько способов, которые способствуют развитию эмоционального интеллекта у детей: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1. Обучение осознанию и управлению эмоциями: Помогайте детям распознавать свои эмоции, называть их и находить способы их регулирования. Это позволит им лучше понимать себя и свои реакции на окружающий мир.</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2. Поддержка эмпатии и сочувствия: Обучайте детей поставить себя на место другого человека, понять его чувства и переживания. Развивая эмпатию, дети научатся лучше общаться, уважать других и строить гармоничные отношения.</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3. Стимулирование общения и конструктивного взаимодействия: Поддерживайте коммуникацию между детьми, учите их выражать свои мысли и чувства адекватным образом, слушать и понимать других. Это поможет им развивать навыки эффективного общения и решения конфликтов.</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4. Обучение умению решать проблемы: Помогайте детям развивать навыки саморегуляции и поиска конструктивных решений проблем. Учите их справляться с различными жизненными вызовами без деструктивной реакции на стрессовые ситуации.</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5. Игры и упражнения для развития эмоционального интеллекта: Используйте различные игры, ролевые сценарии и упражнения, направленные на развитие эмоционального интеллекта у детей. Это может быть игра в эмоциональные карточки, театральные постановки или дискуссии на тему чувств и эмоций.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Развитие эмоционального интеллекта у детей является важным аспектом их образования и социализации. Помогая детям осознавать и управлять своими эмоциями, проявлять эмпатию и строить здоровые отношения с окружающими, мы способствуем их эмоциональной нравственной и социальной гармонии.</w:t>
      </w:r>
    </w:p>
    <w:p>
      <w:pPr>
        <w:pStyle w:val="Normal"/>
        <w:spacing w:lineRule="auto" w:line="360"/>
        <w:ind w:firstLine="709"/>
        <w:rPr>
          <w:bCs/>
          <w:sz w:val="28"/>
        </w:rPr>
      </w:pPr>
      <w:r>
        <w:rPr>
          <w:bCs/>
          <w:sz w:val="28"/>
        </w:rPr>
      </w:r>
    </w:p>
    <w:p>
      <w:pPr>
        <w:pStyle w:val="ListParagraph"/>
        <w:numPr>
          <w:ilvl w:val="0"/>
          <w:numId w:val="4"/>
        </w:numPr>
        <w:spacing w:lineRule="auto" w:line="360"/>
        <w:rPr>
          <w:bCs/>
          <w:sz w:val="28"/>
        </w:rPr>
      </w:pPr>
      <w:r>
        <w:rPr>
          <w:b/>
          <w:sz w:val="28"/>
        </w:rPr>
        <w:t>Планирование и саморегуляция</w:t>
      </w:r>
      <w:r>
        <w:rPr>
          <w:bCs/>
          <w:sz w:val="28"/>
        </w:rPr>
        <w:t>: Внеклассная воспитательная работа часто включает в себя выполнение заданий, планирование совместных действий и самоконтроль детей. Это способствует развитию навыков самоорганизации, самодисциплины и самоконтроля, что является важным аспектом коррекции агрессивного поведения.</w:t>
      </w:r>
    </w:p>
    <w:p>
      <w:pPr>
        <w:pStyle w:val="ListParagraph"/>
        <w:spacing w:lineRule="auto" w:line="360"/>
        <w:ind w:left="1069" w:hanging="0"/>
        <w:rPr>
          <w:bCs/>
          <w:sz w:val="28"/>
        </w:rPr>
      </w:pPr>
      <w:r>
        <w:rPr>
          <w:bCs/>
          <w:sz w:val="28"/>
        </w:rPr>
        <w:t>Планирование и саморегуляция - это ключевые навыки, которые играют важную роль в успешной жизни и достижении целей. Предоставление детям возможностей развивать эти навыки с раннего возраста поможет им эффективно управлять своим временем, работать над задачами и достигать поставленных целей. Вот несколько способов поощрения развития планирования и саморегуляции у детей:</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1. Установить ясные цели и планы: Помогайте детям выработать конкретные цели и планы действий для их достижения. Это может быть школьное задание, спортивная цель или проект по саморазвитию.</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2. Обучать управлению временем: Показывайте детям, как эффективно распределять свое время для выполнения задач без лишнего стресса и суеты.</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3. Поощрять оценку результатов и коррекцию планов: После выполнения задачи обсуждайте с детьми, насколько они довольны результатом и что можно было бы улучшить в следующий раз. Это поможет им развивать навыки анализа своей работы.</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4. Обучать стратегиям саморегуляции: Учите детей контролировать свои эмоции, сосредотачиваться на выполнении задачи, принимать решения и реагировать на сложные ситуации спокойно и рационально.</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5. Использовать награды и поощрения: Поощрение хороших практик и достижений мотивирует детей развивать навыки планирования и саморегуляции. Можно использовать систему поощрения, например, за достижение целей или успешное выполнение задач.</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6. Создание учебного или игрового зачета: Разработка системы отметок или зачетов за выполнение задач, планирование и саморегуляцию может быть полезным инструментом для мотивации и развития у детей навыков организации своей деятельности.</w:t>
      </w:r>
    </w:p>
    <w:p>
      <w:pPr>
        <w:pStyle w:val="ListParagraph"/>
        <w:spacing w:lineRule="auto" w:line="360"/>
        <w:ind w:left="1069" w:hanging="0"/>
        <w:rPr>
          <w:bCs/>
          <w:sz w:val="28"/>
        </w:rPr>
      </w:pPr>
      <w:r>
        <w:rPr>
          <w:bCs/>
          <w:sz w:val="28"/>
        </w:rPr>
      </w:r>
    </w:p>
    <w:p>
      <w:pPr>
        <w:pStyle w:val="ListParagraph"/>
        <w:spacing w:lineRule="auto" w:line="360"/>
        <w:ind w:left="1069" w:hanging="0"/>
        <w:rPr>
          <w:bCs/>
          <w:sz w:val="28"/>
        </w:rPr>
      </w:pPr>
      <w:r>
        <w:rPr>
          <w:bCs/>
          <w:sz w:val="28"/>
        </w:rPr>
        <w:t>Развитие планирования и саморегуляции у детей требует систематического подхода и постоянной практики. Помогая им развивать эти навыки, мы подготавливаем их к успешной жизни, обучению и самостоятельной деятельности.</w:t>
      </w:r>
    </w:p>
    <w:p>
      <w:pPr>
        <w:pStyle w:val="Normal"/>
        <w:spacing w:lineRule="auto" w:line="360"/>
        <w:ind w:firstLine="709"/>
        <w:rPr>
          <w:bCs/>
          <w:sz w:val="28"/>
        </w:rPr>
      </w:pPr>
      <w:r>
        <w:rPr>
          <w:bCs/>
          <w:sz w:val="28"/>
        </w:rPr>
      </w:r>
    </w:p>
    <w:p>
      <w:pPr>
        <w:pStyle w:val="Normal"/>
        <w:spacing w:lineRule="auto" w:line="360"/>
        <w:ind w:firstLine="709"/>
        <w:rPr>
          <w:bCs/>
          <w:sz w:val="28"/>
        </w:rPr>
      </w:pPr>
      <w:r>
        <w:rPr>
          <w:bCs/>
          <w:sz w:val="28"/>
        </w:rPr>
        <w:t>Таким образом, внеклассная воспитательная работа является эффективным инструментом коррекции агрессивного поведения у младших школьников благодаря своей способности создавать благоприятную обстановку для социальной адаптации, развития эмоциональной сферы и формирования положительных взаимоотношений с окружающими.</w:t>
      </w:r>
    </w:p>
    <w:p>
      <w:pPr>
        <w:pStyle w:val="Normal"/>
        <w:spacing w:lineRule="auto" w:line="360"/>
        <w:ind w:firstLine="709"/>
        <w:rPr>
          <w:b/>
          <w:sz w:val="28"/>
        </w:rPr>
      </w:pPr>
      <w:r>
        <w:rPr>
          <w:b/>
          <w:sz w:val="28"/>
        </w:rPr>
      </w:r>
    </w:p>
    <w:p>
      <w:pPr>
        <w:pStyle w:val="Normal"/>
        <w:spacing w:lineRule="auto" w:line="360"/>
        <w:ind w:firstLine="709"/>
        <w:rPr>
          <w:sz w:val="28"/>
        </w:rPr>
      </w:pPr>
      <w:r>
        <w:rPr>
          <w:sz w:val="28"/>
        </w:rPr>
      </w:r>
    </w:p>
    <w:p>
      <w:pPr>
        <w:pStyle w:val="Normal"/>
        <w:spacing w:lineRule="auto" w:line="360"/>
        <w:ind w:firstLine="709"/>
        <w:jc w:val="center"/>
        <w:rPr>
          <w:sz w:val="28"/>
        </w:rPr>
      </w:pPr>
      <w:r>
        <w:rPr>
          <w:sz w:val="28"/>
        </w:rPr>
      </w:r>
    </w:p>
    <w:p>
      <w:pPr>
        <w:pStyle w:val="Normal"/>
        <w:spacing w:lineRule="auto" w:line="360"/>
        <w:ind w:firstLine="709"/>
        <w:jc w:val="center"/>
        <w:rPr>
          <w:rFonts w:ascii="Times New Roman" w:hAnsi="Times New Roman"/>
          <w:b/>
          <w:sz w:val="28"/>
        </w:rPr>
      </w:pPr>
      <w:r>
        <w:rPr>
          <w:b/>
          <w:sz w:val="28"/>
        </w:rPr>
        <w:t xml:space="preserve">2.2. </w:t>
      </w:r>
      <w:r>
        <w:rPr>
          <w:rFonts w:ascii="Times New Roman" w:hAnsi="Times New Roman"/>
          <w:b/>
          <w:sz w:val="28"/>
        </w:rPr>
        <w:t>Опыт работы учителей по коррекции агрессивного поведения у младших школьников</w:t>
      </w:r>
    </w:p>
    <w:p>
      <w:pPr>
        <w:pStyle w:val="Normal"/>
        <w:spacing w:lineRule="auto" w:line="360"/>
        <w:ind w:firstLine="709"/>
        <w:rPr>
          <w:rFonts w:ascii="Times New Roman" w:hAnsi="Times New Roman"/>
          <w:bCs/>
          <w:sz w:val="28"/>
        </w:rPr>
      </w:pPr>
      <w:r>
        <w:rPr>
          <w:rFonts w:ascii="Times New Roman" w:hAnsi="Times New Roman"/>
          <w:bCs/>
          <w:sz w:val="28"/>
        </w:rPr>
        <w:t>Опыт работы учителей по коррекции агрессивного поведения у младших школьников - это важный аспект в области образования и развития детей. Учителя сталкиваются с различными ситуациями, когда дети проявляют агрессивное поведение, и важно иметь стратегии и методы для помощи этим детям. Ниже приведены некоторые общие методы и приемы, которые учителя могут применять при работе с младшими школьниками, проявляющими агрессивное поведение:</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1. Создание безопасной и поддерживающей обстановки: Важно, чтобы учитель создавал безопасную среду, где каждый ученик чувствует себя защищенным и поддержанным. Это может включать в себя установление четких правил и ожиданий, поощрение позитивного поведения и обеспечение возможностей для общения и выражения чувств.</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2. Обучение навыкам управления эмоциями: Учителя могут помогать детям развивать навыки управления своими эмоциями, узнавать их сигналы, осознавать их и находить способы реагировать на них конструктивно. Это может включать в себя тренировки по дыхательным упражнениям, методы расслабления и техники саморегуляции.</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3. Поддержка и понимание: Важно, чтобы учителя выступали в роли поддержки и понимания для детей, проявляющих агрессивное поведение. Учитель может проводить индивидуальные беседы с такими детьми, чтобы узнать причины их поведения, выразить свою поддержку и помощь в поиске альтернативных способов реагирования.</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4. Работа над развитием эмоционального интеллекта: Учителя могут проводить уроки или тренинги по развитию эмоционального интеллекта, включающие уроки по узнаванию и управлению эмоциями, развитие эмпатии и умение решать конфликты мирным путем.</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5. Сотрудничество с родителями: Важно поддерживать контакт с родителями детей, проявляющих агрессивное поведение, и работать в партнерстве с ними для разработки планов поддержки и коррекции поведения.</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Конечно, каждая ситуация требует индивидуального подхода, и опыт учителя играет важную роль в разработке эффективных стратегий коррекции агрессивного поведения у младших школьников. Понимание причин поведения, эмпатия, поддержка и обучение навыкам саморегуляции помогут создать благоприятную обстановку для развития каждого ребенка.</w:t>
      </w:r>
    </w:p>
    <w:p>
      <w:pPr>
        <w:pStyle w:val="Normal"/>
        <w:spacing w:lineRule="auto" w:line="360"/>
        <w:ind w:firstLine="709"/>
        <w:rPr>
          <w:rFonts w:ascii="Times New Roman" w:hAnsi="Times New Roman"/>
          <w:bCs/>
          <w:sz w:val="28"/>
        </w:rPr>
      </w:pPr>
      <w:r>
        <w:rPr>
          <w:rFonts w:ascii="Times New Roman" w:hAnsi="Times New Roman"/>
          <w:bCs/>
          <w:sz w:val="28"/>
        </w:rPr>
        <w:t>Ниже представлены наиболее понравившиеся и интересные упражнения, использованные в коррекционной программе.</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Коллаж”. Для выполнения упражнения необходимо некоторое количество журналов и газет. Детям предлагается вырезать разных людей и предметы, которые им понравились, приклеив их на общий лист. Затем дети рассказывают, почему они выбрали именно эти картинки, чем они им понравились, какие эмоции вызвали и придумывают историю, используя все изображения, но с условием, что остальные учащиеся должны эту историю продолжить.</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Свеча”. Психолог предлагает детям разделиться на пары, выбрав в пару одноклассника, с которым трудней всего общаться. Встаньте в парах лицом друг к другу на линию старта и зажгите свечи. Задача каждой пары – донести этот огонек до финиша, не погасив его. Положение рук менять нельзя. Если свеча погаснет, то вам нужно будет вернуться назад, вновь зажечь свечу и предпринять новую попытку донести ее до финиша. Победит та пара, которая первой придет к финишу с горящей свечей.</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Таблица гнева”. Доска делится на две части, в одной части дети пишут “плюсы”, которые можно получить от чувства гнева, в другой – “минусы”. После упражнения поводится обсуждение. Как можно проявлять отрицательные эмоции? Всегда ли можно и нужно их скрывать? Итог – нет плохих эмоций, просто нужно знать, когда и как их адекватно выражать</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Придумай добрый конец”. Психолог читает детям рассказ и просит придумать доброе окончание. “В одном классе учился мальчик, который был очень-очень злой. Он всех обижал и не давал покоя ни детям, ни взрослым. Но однажды…</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Что делать с агрессией и гневом”. На листе бумаге, разделенном вертикальной линией по середине, слева дети записывают как окружающие в течение учебного дня проявляют агрессию по отношению к ребенку и все возможные последствия подобных действий, справа – как сам ребенок проявляет агрессию по отношению к другим детям и все возможные последствия его поведения. Обсуждение: Что побуждает людей проявлять насилие и жестокость по отношению к другим? Всегда ли это оправдано и необходимо? Возможно, ли избежать подобных действий? Что испытываешь лично ты, проявляя агрессию по отношению к другим, каково тебе, когда окружающие агрессивны по отношению к тебе? Почему многие взрослые и дети часто пытаются почувствовать свое превосходство, унижая других. Возможно, ли проявлять свою агрессию не кулаками, а какими-то другими способами? Как ведет себя жертва агрессии? Кто становится жертвой агрессии, как этого избежать. В чем проявляется равноправие между людьми. Как избавиться от насилия и жестокости в современном обществе. Предложите свой рецепт “неагрессивного мира”. Что для этого необходимо.</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Куда уходит злость?” Мы собрались с вами здесь, чтобы поиграть. Однако, возможно, не всем все нравится в обстановке, в людях, в самом себе. Подумайте о том, что вас тревожит больше всего в данный момент. Представьте себе, что мы пришли сюда поругаться и выразить друг другу свои претензии. Пожалуйста, кто готов начать? Постарайтесь по возможности выразить все, что у вас накипело. Это – игра, так что все понимают условность происходящего. Реагировать ответными репликами на замечания не разрешается. Таким образом, высказывания будут односторонними и не перерастут в споры и настоящую ругань. Пожалуйста. А сейчас давайте вообразим себе такую картину: все, что мы высказали здесь, вдруг превращается в легкие клубы пара, медленно поднимается к верху и исчезает в форточке или в открытой двери. Прикройте глаза, чтобы картина стала достаточно явной.</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Мой враг – мой друг”. Данное упражнение является реализацией одной из ведущих заповедей христианства: “полюби врага своего”. Психолог предлагает детям представить своего обидчика. “Возьмите лист бумаги и постарайтесь описать его внешний вид. Старайтесь фиксировать, прежде всего, симпатичные детали его внешности. Прочитайте то, что написали. Если вы соскользнули на описание отрицательных внешних данных этого человека, вычеркните их. На другой стороне листка опишите ситуацию вашего взаимодействия с этим человеком, опять же опираясь на позитивные моменты в его поведении. Обсуждение. Почему ваши отношения с этим человеком сложились именно так? Кто, на ваш взгляд, в этом виноват? Предложите все возможные варианты поведения в сложившейся ситуации. Какие из них для вас приемлемы, какие нет? Почему?</w:t>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Реаниматор”. Дети работают в парах. Один выполняет роль “замороженного”, другой – “реаниматора”. По сигналу “замороженный” застывает в неподвижной позе, изображая погруженное в анабиоз существо с окаменевшим лицом и пустым взглядом. “Реаниматор” в течение одной минуты должен вызволить партнера из анабиотического состояния, оживить его с помощью мимики, жеста, не прикасаясь к нему и не обращаясь к нему со словами. Признаками успешной работы “реаниматора” является непроизвольная реплика, смех и другие проявления эмоциональной жизни “замороженного”. Потом партнеры меняются ролями. Обсуждение: какая роль труднее, почему?</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 xml:space="preserve"> “</w:t>
      </w:r>
      <w:r>
        <w:rPr>
          <w:rFonts w:ascii="Times New Roman" w:hAnsi="Times New Roman"/>
          <w:bCs/>
          <w:sz w:val="28"/>
        </w:rPr>
        <w:t>Безопасное место”. Психолог предлагает детям сесть поудобней, расслабиться и закрыть глаза. “Сосредоточьтесь и вспомните ваше любимое место. Это самое безопасное место, где вы себя чувствуете уединенно и спокойно. Вспомните и постарайтесь увидеть его. Вспомните звуки цвета, запахи, окружающие предметы. Несколько минут понаблюдайте за этим местом, побудьте некоторое время в этом месте. Обратите внимание на свои мысли и чувства. Сделайте 2–3 глубоких вдоха и откройте глаза. Возьмите бумагу и цветные карандаши, постарайтесь нарисовать это место.</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Теперь покажите картину своего безопасного места и расскажите о нем: где это, что там происходило? Поделитесь с группой чувствами, которые испытали тогда, когда мысленно находились в этом месте. О чем думали? Есть ли такое место сейчас. Чем оно похоже на то место, которое вы видели, чем отличается?</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t>“</w:t>
      </w:r>
      <w:r>
        <w:rPr>
          <w:rFonts w:ascii="Times New Roman" w:hAnsi="Times New Roman"/>
          <w:bCs/>
          <w:sz w:val="28"/>
        </w:rPr>
        <w:t>Близнецы”. Все дети делятся на две команды. Каждая команда загадывает любое существительное в именительном падеже, кроме имен нарицательных и названий. Потом команды обмениваются по одному представителю. Этому представителю сообщается задуманное слово, которое он должен передать своей команде, но не словами, а жестами. Причем нельзя указывать пальцем на этот предмет или обрисовывать его по контуру, а нужно изобразить этот предмет через его “характер”, “сущность”. Команда выдает свои версии, представитель изображает предмет различными способами до тех пор, пока команда не угадает. Если же это не удастся, то команда посылает другого представителя</w:t>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Cs/>
          <w:sz w:val="28"/>
        </w:rPr>
      </w:pPr>
      <w:r>
        <w:rPr>
          <w:rFonts w:ascii="Times New Roman" w:hAnsi="Times New Roman"/>
          <w:bCs/>
          <w:sz w:val="28"/>
        </w:rPr>
      </w:r>
    </w:p>
    <w:p>
      <w:pPr>
        <w:pStyle w:val="Normal"/>
        <w:spacing w:lineRule="auto" w:line="360"/>
        <w:ind w:firstLine="709"/>
        <w:rPr>
          <w:rFonts w:ascii="Times New Roman" w:hAnsi="Times New Roman"/>
          <w:b/>
          <w:sz w:val="28"/>
        </w:rPr>
      </w:pPr>
      <w:r>
        <w:rPr>
          <w:rFonts w:ascii="Times New Roman" w:hAnsi="Times New Roman"/>
          <w:b/>
          <w:sz w:val="28"/>
        </w:rPr>
      </w:r>
    </w:p>
    <w:p>
      <w:pPr>
        <w:pStyle w:val="Normal"/>
        <w:spacing w:lineRule="auto" w:line="360"/>
        <w:ind w:firstLine="709"/>
        <w:rPr>
          <w:rFonts w:ascii="Times New Roman" w:hAnsi="Times New Roman"/>
          <w:b/>
          <w:sz w:val="28"/>
        </w:rPr>
      </w:pPr>
      <w:r>
        <w:rPr>
          <w:rFonts w:ascii="Times New Roman" w:hAnsi="Times New Roman"/>
          <w:b/>
          <w:sz w:val="28"/>
        </w:rPr>
      </w:r>
    </w:p>
    <w:p>
      <w:pPr>
        <w:pStyle w:val="Normal"/>
        <w:spacing w:lineRule="auto" w:line="360"/>
        <w:ind w:hanging="0"/>
        <w:rPr>
          <w:rFonts w:ascii="Times New Roman" w:hAnsi="Times New Roman"/>
          <w:b/>
          <w:sz w:val="28"/>
        </w:rPr>
      </w:pPr>
      <w:r>
        <w:rPr>
          <w:rFonts w:ascii="Times New Roman" w:hAnsi="Times New Roman"/>
          <w:b/>
          <w:sz w:val="28"/>
        </w:rPr>
      </w:r>
    </w:p>
    <w:p>
      <w:pPr>
        <w:pStyle w:val="Normal"/>
        <w:spacing w:lineRule="auto" w:line="360"/>
        <w:ind w:firstLine="709"/>
        <w:jc w:val="center"/>
        <w:rPr>
          <w:rFonts w:ascii="Times New Roman" w:hAnsi="Times New Roman"/>
          <w:sz w:val="28"/>
        </w:rPr>
      </w:pPr>
      <w:r>
        <w:rPr>
          <w:rFonts w:ascii="Times New Roman" w:hAnsi="Times New Roman"/>
          <w:sz w:val="28"/>
        </w:rPr>
      </w:r>
    </w:p>
    <w:p>
      <w:pPr>
        <w:pStyle w:val="Normal"/>
        <w:spacing w:lineRule="auto" w:line="360"/>
        <w:jc w:val="both"/>
        <w:rPr>
          <w:rFonts w:ascii="Times New Roman" w:hAnsi="Times New Roman"/>
          <w:sz w:val="28"/>
        </w:rPr>
      </w:pPr>
      <w:r>
        <w:rPr>
          <w:rFonts w:ascii="Times New Roman" w:hAnsi="Times New Roman"/>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t>Заключение</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t>В итоге можно отметить, что работа учителей по коррекции агрессивного поведения у младших школьников играет ключевую роль в формировании позитивных моделей поведения и воспитании здоровых отношений с окружающими. Применение разнообразных методов и приемов, таких как обучение социальным навыкам, игровые методики, построение доверительных отношений, использование позитивного подкрепления и консультации с психологами, помогает учителям эффективно работать с детьми, поддерживая их в процессе преодоления агрессивного поведения.</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r>
    </w:p>
    <w:p>
      <w:pPr>
        <w:pStyle w:val="Normal"/>
        <w:widowControl/>
        <w:tabs>
          <w:tab w:val="clear" w:pos="708"/>
          <w:tab w:val="left" w:pos="504" w:leader="none"/>
          <w:tab w:val="left" w:pos="709" w:leader="none"/>
          <w:tab w:val="left" w:pos="8395" w:leader="dot"/>
        </w:tabs>
        <w:spacing w:lineRule="auto" w:line="360"/>
        <w:ind w:firstLine="709"/>
        <w:rPr>
          <w:bCs/>
          <w:sz w:val="28"/>
        </w:rPr>
      </w:pPr>
      <w:r>
        <w:rPr>
          <w:bCs/>
          <w:sz w:val="28"/>
        </w:rPr>
        <w:t>Важно помнить, что каждый случай агрессивного поведения требует индивидуального подхода и понимания особенностей каждого ребенка. Сочетание профессиональных навыков педагогов, поддержка со стороны специалистов и понимание со стороны семьи способствуют эффективной коррекции агрессии у младших школьников.</w:t>
      </w:r>
    </w:p>
    <w:p>
      <w:pPr>
        <w:pStyle w:val="Normal"/>
        <w:widowControl/>
        <w:tabs>
          <w:tab w:val="clear" w:pos="708"/>
          <w:tab w:val="left" w:pos="504" w:leader="none"/>
          <w:tab w:val="left" w:pos="709" w:leader="none"/>
          <w:tab w:val="left" w:pos="8395" w:leader="dot"/>
        </w:tabs>
        <w:spacing w:lineRule="auto" w:line="360"/>
        <w:ind w:firstLine="709"/>
        <w:rPr>
          <w:bCs/>
          <w:sz w:val="28"/>
        </w:rPr>
      </w:pPr>
      <w:r>
        <w:rPr>
          <w:bCs/>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r>
    </w:p>
    <w:p>
      <w:pPr>
        <w:pStyle w:val="Normal"/>
        <w:widowControl/>
        <w:tabs>
          <w:tab w:val="clear" w:pos="708"/>
          <w:tab w:val="left" w:pos="504" w:leader="none"/>
          <w:tab w:val="left" w:pos="709" w:leader="none"/>
          <w:tab w:val="left" w:pos="8395" w:leader="dot"/>
        </w:tabs>
        <w:spacing w:lineRule="auto" w:line="360"/>
        <w:ind w:firstLine="709"/>
        <w:jc w:val="center"/>
        <w:rPr>
          <w:b/>
          <w:sz w:val="28"/>
        </w:rPr>
      </w:pPr>
      <w:r>
        <w:rPr>
          <w:b/>
          <w:sz w:val="28"/>
        </w:rPr>
        <w:t>Список использованной литературы</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t>1. Гриценко В.В. Психологическая коррекция агрессивного поведения детей. - М.: Педагогика, 2002.</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t>2. Куртыев В.Д. Коррекция агрессивного поведения детей. - СПб.: Питер, 2006.</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t>3. Крылова Н.Б. Руководство по коррекции агрессивного поведения детей. - Москва: МИОО, 2014.</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t>4. Грохотова Т.Г. Психология агрессии. - М.: Аспект Пресс, 2010.</w:t>
      </w:r>
    </w:p>
    <w:p>
      <w:pPr>
        <w:pStyle w:val="Normal"/>
        <w:tabs>
          <w:tab w:val="clear" w:pos="708"/>
          <w:tab w:val="left" w:pos="504" w:leader="none"/>
          <w:tab w:val="left" w:pos="709" w:leader="none"/>
          <w:tab w:val="left" w:pos="8395" w:leader="dot"/>
        </w:tabs>
        <w:spacing w:lineRule="auto" w:line="360"/>
        <w:ind w:firstLine="709"/>
        <w:rPr>
          <w:bCs/>
          <w:sz w:val="28"/>
        </w:rPr>
      </w:pPr>
      <w:r>
        <w:rPr>
          <w:bCs/>
          <w:sz w:val="28"/>
        </w:rPr>
        <w:t>5. Павлова И.П. Педагогическая коррекция поведения детей и подростков с агрессивными проявлениями. - СПб.: Питер, 2012.</w:t>
      </w:r>
    </w:p>
    <w:p>
      <w:pPr>
        <w:pStyle w:val="Normal"/>
        <w:widowControl/>
        <w:tabs>
          <w:tab w:val="clear" w:pos="708"/>
          <w:tab w:val="left" w:pos="504" w:leader="none"/>
          <w:tab w:val="left" w:pos="709" w:leader="none"/>
          <w:tab w:val="left" w:pos="8395" w:leader="dot"/>
        </w:tabs>
        <w:spacing w:lineRule="auto" w:line="360"/>
        <w:ind w:firstLine="709"/>
        <w:rPr>
          <w:bCs/>
          <w:sz w:val="28"/>
        </w:rPr>
      </w:pPr>
      <w:r>
        <w:rPr>
          <w:bCs/>
          <w:sz w:val="28"/>
        </w:rPr>
        <w:t>6. Петрова А.И. Социально-психологическая коррекция поведения детей. Практическое пособие для педагогов. - М.: БИНОМ. Лаборатория знаний, 2018.</w:t>
      </w:r>
    </w:p>
    <w:p>
      <w:pPr>
        <w:pStyle w:val="Normal"/>
        <w:jc w:val="both"/>
        <w:rPr>
          <w:rFonts w:ascii="Times New Roman" w:hAnsi="Times New Roman"/>
          <w:sz w:val="28"/>
        </w:rPr>
      </w:pPr>
      <w:r>
        <w:rPr>
          <w:rFonts w:ascii="Times New Roman" w:hAnsi="Times New Roman"/>
          <w:sz w:val="28"/>
        </w:rPr>
      </w:r>
    </w:p>
    <w:sectPr>
      <w:headerReference w:type="default" r:id="rId4"/>
      <w:headerReference w:type="first" r:id="rId5"/>
      <w:footerReference w:type="default" r:id="rId6"/>
      <w:footerReference w:type="first" r:id="rId7"/>
      <w:type w:val="nextPage"/>
      <w:pgSz w:w="11906" w:h="16838"/>
      <w:pgMar w:left="1701" w:right="850" w:gutter="0" w:header="720" w:top="1134" w:footer="720" w:bottom="1134"/>
      <w:pgNumType w:start="2"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XO Thames">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mc:AlternateContent>
        <mc:Choice Requires="wps">
          <w:drawing>
            <wp:anchor behindDoc="1" distT="0" distB="0" distL="0" distR="0" simplePos="0" locked="0" layoutInCell="0" allowOverlap="1" relativeHeight="2" wp14:anchorId="56873364">
              <wp:simplePos x="0" y="0"/>
              <wp:positionH relativeFrom="margin">
                <wp:align>left</wp:align>
              </wp:positionH>
              <wp:positionV relativeFrom="paragraph">
                <wp:posOffset>635</wp:posOffset>
              </wp:positionV>
              <wp:extent cx="1828800" cy="153670"/>
              <wp:effectExtent l="0" t="0" r="0" b="0"/>
              <wp:wrapNone/>
              <wp:docPr id="1" name="Picture 3"/>
              <a:graphic xmlns:a="http://schemas.openxmlformats.org/drawingml/2006/main">
                <a:graphicData uri="http://schemas.microsoft.com/office/word/2010/wordprocessingShape">
                  <wps:wsp>
                    <wps:cNvSpPr/>
                    <wps:spPr>
                      <a:xfrm>
                        <a:off x="0" y="0"/>
                        <a:ext cx="1828800" cy="153720"/>
                      </a:xfrm>
                      <a:custGeom>
                        <a:avLst/>
                        <a:gdLst>
                          <a:gd name="textAreaLeft" fmla="*/ 0 w 1036800"/>
                          <a:gd name="textAreaRight" fmla="*/ 1037520 w 1036800"/>
                          <a:gd name="textAreaTop" fmla="*/ 0 h 87120"/>
                          <a:gd name="textAreaBottom" fmla="*/ 87840 h 87120"/>
                        </a:gdLst>
                        <a:ahLst/>
                        <a:rect l="textAreaLeft" t="textAreaTop" r="textAreaRight" b="textAreaBottom"/>
                        <a:pathLst>
                          <a:path w="21600" h="21600">
                            <a:moveTo>
                              <a:pt x="0" y="0"/>
                            </a:moveTo>
                            <a:lnTo>
                              <a:pt x="0" y="21600"/>
                            </a:lnTo>
                            <a:lnTo>
                              <a:pt x="21600" y="21600"/>
                            </a:lnTo>
                            <a:lnTo>
                              <a:pt x="21600" y="0"/>
                            </a:lnTo>
                            <a:close/>
                          </a:path>
                        </a:pathLst>
                      </a:custGeom>
                      <a:noFill/>
                      <a:ln w="0">
                        <a:noFill/>
                      </a:ln>
                    </wps:spPr>
                    <wps:style>
                      <a:lnRef idx="0"/>
                      <a:fillRef idx="0"/>
                      <a:effectRef idx="0"/>
                      <a:fontRef idx="minor"/>
                    </wps:style>
                    <wps:txbx>
                      <w:txbxContent>
                        <w:p>
                          <w:pPr>
                            <w:pStyle w:val="Style19"/>
                            <w:rPr/>
                          </w:pPr>
                          <w:r>
                            <w:rPr/>
                          </w:r>
                        </w:p>
                      </w:txbxContent>
                    </wps:txbx>
                    <wps:bodyPr lIns="0" rIns="0" tIns="0" bIns="0" anchor="t">
                      <a:spAutoFit/>
                    </wps:bodyPr>
                  </wps:wsp>
                </a:graphicData>
              </a:graphic>
            </wp:anchor>
          </w:drawing>
        </mc:Choice>
        <mc:Fallback>
          <w:pict/>
        </mc:Fallback>
      </mc:AlternateContent>
      <mc:AlternateContent>
        <mc:Choice Requires="wps">
          <w:drawing>
            <wp:anchor behindDoc="1" distT="0" distB="0" distL="0" distR="0" simplePos="0" locked="0" layoutInCell="0" allowOverlap="1" relativeHeight="4" wp14:anchorId="65C1B545">
              <wp:simplePos x="0" y="0"/>
              <wp:positionH relativeFrom="margin">
                <wp:align>left</wp:align>
              </wp:positionH>
              <wp:positionV relativeFrom="paragraph">
                <wp:posOffset>635</wp:posOffset>
              </wp:positionV>
              <wp:extent cx="1828800" cy="153670"/>
              <wp:effectExtent l="0" t="0" r="0" b="0"/>
              <wp:wrapNone/>
              <wp:docPr id="2" name="Picture 4"/>
              <a:graphic xmlns:a="http://schemas.openxmlformats.org/drawingml/2006/main">
                <a:graphicData uri="http://schemas.microsoft.com/office/word/2010/wordprocessingShape">
                  <wps:wsp>
                    <wps:cNvSpPr/>
                    <wps:spPr>
                      <a:xfrm>
                        <a:off x="0" y="0"/>
                        <a:ext cx="1828800" cy="153720"/>
                      </a:xfrm>
                      <a:custGeom>
                        <a:avLst/>
                        <a:gdLst>
                          <a:gd name="textAreaLeft" fmla="*/ 0 w 1036800"/>
                          <a:gd name="textAreaRight" fmla="*/ 1037520 w 1036800"/>
                          <a:gd name="textAreaTop" fmla="*/ 0 h 87120"/>
                          <a:gd name="textAreaBottom" fmla="*/ 87840 h 87120"/>
                        </a:gdLst>
                        <a:ahLst/>
                        <a:rect l="textAreaLeft" t="textAreaTop" r="textAreaRight" b="textAreaBottom"/>
                        <a:pathLst>
                          <a:path w="21600" h="21600">
                            <a:moveTo>
                              <a:pt x="0" y="0"/>
                            </a:moveTo>
                            <a:lnTo>
                              <a:pt x="0" y="21600"/>
                            </a:lnTo>
                            <a:lnTo>
                              <a:pt x="21600" y="21600"/>
                            </a:lnTo>
                            <a:lnTo>
                              <a:pt x="21600" y="0"/>
                            </a:lnTo>
                            <a:close/>
                          </a:path>
                        </a:pathLst>
                      </a:custGeom>
                      <a:noFill/>
                      <a:ln w="0">
                        <a:noFill/>
                      </a:ln>
                    </wps:spPr>
                    <wps:style>
                      <a:lnRef idx="0"/>
                      <a:fillRef idx="0"/>
                      <a:effectRef idx="0"/>
                      <a:fontRef idx="minor"/>
                    </wps:style>
                    <wps:txbx>
                      <w:txbxContent>
                        <w:p>
                          <w:pPr>
                            <w:pStyle w:val="Style19"/>
                            <w:rPr/>
                          </w:pPr>
                          <w:r>
                            <w:rPr/>
                          </w:r>
                        </w:p>
                      </w:txbxContent>
                    </wps:txbx>
                    <wps:bodyPr lIns="0" rIns="0" tIns="0" bIns="0" anchor="t">
                      <a:spAutoFit/>
                    </wps:bodyPr>
                  </wps:wsp>
                </a:graphicData>
              </a:graphic>
            </wp:anchor>
          </w:drawing>
        </mc:Choice>
        <mc:Fallback>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mc:AlternateContent>
        <mc:Choice Requires="wps">
          <w:drawing>
            <wp:anchor behindDoc="1" distT="0" distB="0" distL="0" distR="0" simplePos="0" locked="0" layoutInCell="0" allowOverlap="1" relativeHeight="85" wp14:anchorId="5B706988">
              <wp:simplePos x="0" y="0"/>
              <wp:positionH relativeFrom="margin">
                <wp:align>left</wp:align>
              </wp:positionH>
              <wp:positionV relativeFrom="paragraph">
                <wp:posOffset>635</wp:posOffset>
              </wp:positionV>
              <wp:extent cx="1828800" cy="173990"/>
              <wp:effectExtent l="0" t="0" r="0" b="0"/>
              <wp:wrapNone/>
              <wp:docPr id="3" name="Picture 1"/>
              <a:graphic xmlns:a="http://schemas.openxmlformats.org/drawingml/2006/main">
                <a:graphicData uri="http://schemas.microsoft.com/office/word/2010/wordprocessingShape">
                  <wps:wsp>
                    <wps:cNvSpPr/>
                    <wps:spPr>
                      <a:xfrm>
                        <a:off x="0" y="0"/>
                        <a:ext cx="1828800" cy="173880"/>
                      </a:xfrm>
                      <a:custGeom>
                        <a:avLst/>
                        <a:gdLst>
                          <a:gd name="textAreaLeft" fmla="*/ 0 w 1036800"/>
                          <a:gd name="textAreaRight" fmla="*/ 1037520 w 1036800"/>
                          <a:gd name="textAreaTop" fmla="*/ 0 h 98640"/>
                          <a:gd name="textAreaBottom" fmla="*/ 99360 h 98640"/>
                        </a:gdLst>
                        <a:ahLst/>
                        <a:rect l="textAreaLeft" t="textAreaTop" r="textAreaRight" b="textAreaBottom"/>
                        <a:pathLst>
                          <a:path w="21600" h="21600">
                            <a:moveTo>
                              <a:pt x="0" y="0"/>
                            </a:moveTo>
                            <a:lnTo>
                              <a:pt x="0" y="21600"/>
                            </a:lnTo>
                            <a:lnTo>
                              <a:pt x="21600" y="21600"/>
                            </a:lnTo>
                            <a:lnTo>
                              <a:pt x="21600" y="0"/>
                            </a:lnTo>
                            <a:close/>
                          </a:path>
                        </a:pathLst>
                      </a:custGeom>
                      <a:noFill/>
                      <a:ln w="0">
                        <a:noFill/>
                      </a:ln>
                    </wps:spPr>
                    <wps:style>
                      <a:lnRef idx="0"/>
                      <a:fillRef idx="0"/>
                      <a:effectRef idx="0"/>
                      <a:fontRef idx="minor"/>
                    </wps:style>
                    <wps:txbx>
                      <w:txbxContent>
                        <w:p>
                          <w:pPr>
                            <w:pStyle w:val="Style19"/>
                            <w:rPr>
                              <w:rFonts w:ascii="Times New Roman" w:hAnsi="Times New Roman"/>
                              <w:sz w:val="24"/>
                            </w:rPr>
                          </w:pPr>
                          <w:r>
                            <w:rPr>
                              <w:rFonts w:ascii="Times New Roman" w:hAnsi="Times New Roman"/>
                              <w:sz w:val="24"/>
                            </w:rPr>
                          </w:r>
                        </w:p>
                      </w:txbxContent>
                    </wps:txbx>
                    <wps:bodyPr lIns="0" rIns="0" tIns="0" bIns="0" anchor="t">
                      <a:spAutoFit/>
                    </wps:bodyPr>
                  </wps:wsp>
                </a:graphicData>
              </a:graphic>
            </wp:anchor>
          </w:drawing>
        </mc:Choice>
        <mc:Fallback>
          <w:pict/>
        </mc:Fallback>
      </mc:AlternateContent>
      <mc:AlternateContent>
        <mc:Choice Requires="wps">
          <w:drawing>
            <wp:anchor behindDoc="1" distT="0" distB="0" distL="0" distR="0" simplePos="0" locked="0" layoutInCell="0" allowOverlap="1" relativeHeight="167" wp14:anchorId="06614F2A">
              <wp:simplePos x="0" y="0"/>
              <wp:positionH relativeFrom="margin">
                <wp:align>left</wp:align>
              </wp:positionH>
              <wp:positionV relativeFrom="paragraph">
                <wp:posOffset>635</wp:posOffset>
              </wp:positionV>
              <wp:extent cx="1828800" cy="153670"/>
              <wp:effectExtent l="0" t="0" r="0" b="0"/>
              <wp:wrapNone/>
              <wp:docPr id="4" name="Picture 2"/>
              <a:graphic xmlns:a="http://schemas.openxmlformats.org/drawingml/2006/main">
                <a:graphicData uri="http://schemas.microsoft.com/office/word/2010/wordprocessingShape">
                  <wps:wsp>
                    <wps:cNvSpPr/>
                    <wps:spPr>
                      <a:xfrm>
                        <a:off x="0" y="0"/>
                        <a:ext cx="1828800" cy="153720"/>
                      </a:xfrm>
                      <a:custGeom>
                        <a:avLst/>
                        <a:gdLst>
                          <a:gd name="textAreaLeft" fmla="*/ 0 w 1036800"/>
                          <a:gd name="textAreaRight" fmla="*/ 1037520 w 1036800"/>
                          <a:gd name="textAreaTop" fmla="*/ 0 h 87120"/>
                          <a:gd name="textAreaBottom" fmla="*/ 87840 h 87120"/>
                        </a:gdLst>
                        <a:ahLst/>
                        <a:rect l="textAreaLeft" t="textAreaTop" r="textAreaRight" b="textAreaBottom"/>
                        <a:pathLst>
                          <a:path w="21600" h="21600">
                            <a:moveTo>
                              <a:pt x="0" y="0"/>
                            </a:moveTo>
                            <a:lnTo>
                              <a:pt x="0" y="21600"/>
                            </a:lnTo>
                            <a:lnTo>
                              <a:pt x="21600" y="21600"/>
                            </a:lnTo>
                            <a:lnTo>
                              <a:pt x="21600" y="0"/>
                            </a:lnTo>
                            <a:close/>
                          </a:path>
                        </a:pathLst>
                      </a:custGeom>
                      <a:noFill/>
                      <a:ln w="0">
                        <a:noFill/>
                      </a:ln>
                    </wps:spPr>
                    <wps:style>
                      <a:lnRef idx="0"/>
                      <a:fillRef idx="0"/>
                      <a:effectRef idx="0"/>
                      <a:fontRef idx="minor"/>
                    </wps:style>
                    <wps:txbx>
                      <w:txbxContent>
                        <w:p>
                          <w:pPr>
                            <w:pStyle w:val="Style19"/>
                            <w:rPr/>
                          </w:pPr>
                          <w:r>
                            <w:rPr/>
                          </w:r>
                        </w:p>
                      </w:txbxContent>
                    </wps:txbx>
                    <wps:bodyPr lIns="0" rIns="0" tIns="0" bIns="0" anchor="t">
                      <a:spAutoFit/>
                    </wps:bodyPr>
                  </wps:wsp>
                </a:graphicData>
              </a:graphic>
            </wp:anchor>
          </w:drawing>
        </mc:Choice>
        <mc:Fallback>
          <w:pict/>
        </mc:Fallback>
      </mc:AlternateContent>
      <mc:AlternateContent>
        <mc:Choice Requires="wps">
          <w:drawing>
            <wp:anchor behindDoc="1" distT="0" distB="0" distL="0" distR="0" simplePos="0" locked="0" layoutInCell="0" allowOverlap="1" relativeHeight="248">
              <wp:simplePos x="0" y="0"/>
              <wp:positionH relativeFrom="margin">
                <wp:posOffset>0</wp:posOffset>
              </wp:positionH>
              <wp:positionV relativeFrom="paragraph">
                <wp:posOffset>635</wp:posOffset>
              </wp:positionV>
              <wp:extent cx="129540" cy="153670"/>
              <wp:effectExtent l="0" t="0" r="0" b="0"/>
              <wp:wrapSquare wrapText="bothSides"/>
              <wp:docPr id="5" name="Врезка5"/>
              <a:graphic xmlns:a="http://schemas.openxmlformats.org/drawingml/2006/main">
                <a:graphicData uri="http://schemas.microsoft.com/office/word/2010/wordprocessingShape">
                  <wps:wsp>
                    <wps:cNvSpPr/>
                    <wps:spPr>
                      <a:xfrm>
                        <a:off x="0" y="0"/>
                        <a:ext cx="129600" cy="15372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w:t>
                          </w:r>
                          <w:r>
                            <w:rPr/>
                            <w:fldChar w:fldCharType="end"/>
                          </w:r>
                        </w:p>
                      </w:txbxContent>
                    </wps:txbx>
                    <wps:bodyPr lIns="0" rIns="0" tIns="0" bIns="0" anchor="t">
                      <a:spAutoFit/>
                    </wps:bodyPr>
                  </wps:wsp>
                </a:graphicData>
              </a:graphic>
            </wp:anchor>
          </w:drawing>
        </mc:Choice>
        <mc:Fallback>
          <w:pict>
            <v:rect id="shape_0" ID="Врезка5" path="m0,0l-2147483645,0l-2147483645,-2147483646l0,-2147483646xe" fillcolor="white" stroked="f" o:allowincell="f" style="position:absolute;margin-left:0pt;margin-top:0.05pt;width:10.15pt;height:12.05pt;mso-wrap-style:square;v-text-anchor:top;mso-position-horizontal-relative:margin">
              <v:fill o:detectmouseclick="t" type="solid" color2="black" opacity="0"/>
              <v:stroke color="#3465a4" joinstyle="round" endcap="flat"/>
              <v:textbox>
                <w:txbxContent>
                  <w:p>
                    <w:pPr>
                      <w:pStyle w:val="Normal"/>
                      <w:rPr/>
                    </w:pPr>
                    <w:r>
                      <w:rPr/>
                      <w:fldChar w:fldCharType="begin"/>
                    </w:r>
                    <w:r>
                      <w:rPr/>
                      <w:instrText xml:space="preserve"> PAGE </w:instrText>
                    </w:r>
                    <w:r>
                      <w:rPr/>
                      <w:fldChar w:fldCharType="separate"/>
                    </w:r>
                    <w:r>
                      <w:rPr/>
                      <w:t>2</w:t>
                    </w:r>
                    <w: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1"/>
      <w:numFmt w:val="decimal"/>
      <w:lvlText w:val="%1.%2."/>
      <w:lvlJc w:val="left"/>
      <w:pPr>
        <w:tabs>
          <w:tab w:val="num" w:pos="0"/>
        </w:tabs>
        <w:ind w:left="0" w:hanging="0"/>
      </w:pPr>
      <w:rPr/>
    </w:lvl>
    <w:lvl w:ilvl="2">
      <w:start w:val="1"/>
      <w:numFmt w:val="decimal"/>
      <w:lvlText w:val="%1.%2.%3."/>
      <w:lvlJc w:val="left"/>
      <w:pPr>
        <w:tabs>
          <w:tab w:val="num" w:pos="0"/>
        </w:tabs>
        <w:ind w:left="0" w:hanging="0"/>
      </w:pPr>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2">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lvl>
    <w:lvl w:ilvl="1">
      <w:start w:val="3"/>
      <w:numFmt w:val="decimal"/>
      <w:lvlText w:val="%1.%2"/>
      <w:lvlJc w:val="left"/>
      <w:pPr>
        <w:tabs>
          <w:tab w:val="num" w:pos="0"/>
        </w:tabs>
        <w:ind w:left="1455" w:hanging="735"/>
      </w:pPr>
      <w:rPr/>
    </w:lvl>
    <w:lvl w:ilvl="2">
      <w:start w:val="1"/>
      <w:numFmt w:val="decimal"/>
      <w:lvlText w:val="%1.%2.%3"/>
      <w:lvlJc w:val="left"/>
      <w:pPr>
        <w:tabs>
          <w:tab w:val="num" w:pos="0"/>
        </w:tabs>
        <w:ind w:left="1815" w:hanging="735"/>
      </w:pPr>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600" w:hanging="144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680" w:hanging="1800"/>
      </w:pPr>
      <w:rPr/>
    </w:lvl>
    <w:lvl w:ilvl="8">
      <w:start w:val="1"/>
      <w:numFmt w:val="decimal"/>
      <w:lvlText w:val="%1.%2.%3.%4.%5.%6.%7.%8.%9"/>
      <w:lvlJc w:val="left"/>
      <w:pPr>
        <w:tabs>
          <w:tab w:val="num" w:pos="0"/>
        </w:tabs>
        <w:ind w:left="5400" w:hanging="216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1"/>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
    <w:name w:val="Heading 1"/>
    <w:next w:val="Normal"/>
    <w:link w:val="12"/>
    <w:uiPriority w:val="9"/>
    <w:qFormat/>
    <w:pPr>
      <w:widowControl/>
      <w:suppressAutoHyphens w:val="true"/>
      <w:bidi w:val="0"/>
      <w:spacing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2"/>
    <w:uiPriority w:val="9"/>
    <w:qFormat/>
    <w:pPr>
      <w:widowControl/>
      <w:suppressAutoHyphens w:val="true"/>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suppressAutoHyphens w:val="true"/>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suppressAutoHyphens w:val="true"/>
      <w:bidi w:val="0"/>
      <w:spacing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suppressAutoHyphens w:val="true"/>
      <w:bidi w:val="0"/>
      <w:spacing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rFonts w:ascii="Calibri" w:hAnsi="Calibri"/>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C40" w:customStyle="1">
    <w:name w:val="c40"/>
    <w:link w:val="C401"/>
    <w:qFormat/>
    <w:rPr/>
  </w:style>
  <w:style w:type="character" w:styleId="31" w:customStyle="1">
    <w:name w:val="Заголовок 3 Знак"/>
    <w:qFormat/>
    <w:rPr>
      <w:rFonts w:ascii="XO Thames" w:hAnsi="XO Thames"/>
      <w:b/>
      <w:sz w:val="26"/>
    </w:rPr>
  </w:style>
  <w:style w:type="character" w:styleId="C1" w:customStyle="1">
    <w:name w:val="c1"/>
    <w:link w:val="C11"/>
    <w:qFormat/>
    <w:rPr/>
  </w:style>
  <w:style w:type="character" w:styleId="FontStyle30" w:customStyle="1">
    <w:name w:val="Font Style30"/>
    <w:link w:val="FontStyle301"/>
    <w:qFormat/>
    <w:rPr>
      <w:rFonts w:ascii="Times New Roman" w:hAnsi="Times New Roman"/>
      <w:sz w:val="26"/>
    </w:rPr>
  </w:style>
  <w:style w:type="character" w:styleId="Default" w:customStyle="1">
    <w:name w:val="Default"/>
    <w:link w:val="Default1"/>
    <w:qFormat/>
    <w:rPr>
      <w:color w:val="000000"/>
      <w:sz w:val="24"/>
    </w:rPr>
  </w:style>
  <w:style w:type="character" w:styleId="Style21" w:customStyle="1">
    <w:name w:val="Style2"/>
    <w:basedOn w:val="11"/>
    <w:link w:val="Style22"/>
    <w:qFormat/>
    <w:rPr>
      <w:rFonts w:ascii="Calibri" w:hAnsi="Calibri"/>
      <w:sz w:val="24"/>
    </w:rPr>
  </w:style>
  <w:style w:type="character" w:styleId="32" w:customStyle="1">
    <w:name w:val="Оглавление 3 Знак"/>
    <w:qFormat/>
    <w:rPr>
      <w:rFonts w:ascii="XO Thames" w:hAnsi="XO Thames"/>
      <w:sz w:val="28"/>
    </w:rPr>
  </w:style>
  <w:style w:type="character" w:styleId="51" w:customStyle="1">
    <w:name w:val="Заголовок 5 Знак"/>
    <w:qFormat/>
    <w:rPr>
      <w:rFonts w:ascii="XO Thames" w:hAnsi="XO Thames"/>
      <w:b/>
      <w:sz w:val="22"/>
    </w:rPr>
  </w:style>
  <w:style w:type="character" w:styleId="Style31" w:customStyle="1">
    <w:name w:val="Style3"/>
    <w:basedOn w:val="11"/>
    <w:link w:val="Style32"/>
    <w:qFormat/>
    <w:rPr>
      <w:rFonts w:ascii="Calibri" w:hAnsi="Calibri"/>
      <w:sz w:val="24"/>
    </w:rPr>
  </w:style>
  <w:style w:type="character" w:styleId="12" w:customStyle="1">
    <w:name w:val="Заголовок 1 Знак"/>
    <w:qFormat/>
    <w:rPr>
      <w:rFonts w:ascii="XO Thames" w:hAnsi="XO Thames"/>
      <w:b/>
      <w:sz w:val="32"/>
    </w:rPr>
  </w:style>
  <w:style w:type="character" w:styleId="Style9" w:customStyle="1">
    <w:name w:val="Нижний колонтитул Знак"/>
    <w:basedOn w:val="11"/>
    <w:qFormat/>
    <w:rPr>
      <w:rFonts w:ascii="Calibri" w:hAnsi="Calibri"/>
    </w:rPr>
  </w:style>
  <w:style w:type="character" w:styleId="-">
    <w:name w:val="Hyperlink"/>
    <w:link w:val="15"/>
    <w:rPr>
      <w:color w:val="0000FF"/>
      <w:u w:val="single"/>
    </w:rPr>
  </w:style>
  <w:style w:type="character" w:styleId="Footnote" w:customStyle="1">
    <w:name w:val="Footnote"/>
    <w:link w:val="Footnote1"/>
    <w:qFormat/>
    <w:rPr>
      <w:rFonts w:ascii="XO Thames" w:hAnsi="XO Thames"/>
      <w:sz w:val="22"/>
    </w:rPr>
  </w:style>
  <w:style w:type="character" w:styleId="13"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C4" w:customStyle="1">
    <w:name w:val="c4"/>
    <w:basedOn w:val="11"/>
    <w:link w:val="C41"/>
    <w:qFormat/>
    <w:rPr>
      <w:rFonts w:ascii="Times New Roman" w:hAnsi="Times New Roman"/>
      <w:sz w:val="24"/>
    </w:rPr>
  </w:style>
  <w:style w:type="character" w:styleId="9" w:customStyle="1">
    <w:name w:val="Оглавление 9 Знак"/>
    <w:qFormat/>
    <w:rPr>
      <w:rFonts w:ascii="XO Thames" w:hAnsi="XO Thames"/>
      <w:sz w:val="28"/>
    </w:rPr>
  </w:style>
  <w:style w:type="character" w:styleId="Style51" w:customStyle="1">
    <w:name w:val="Style5"/>
    <w:basedOn w:val="11"/>
    <w:link w:val="Style52"/>
    <w:qFormat/>
    <w:rPr>
      <w:rFonts w:ascii="Calibri" w:hAnsi="Calibri"/>
      <w:sz w:val="24"/>
    </w:rPr>
  </w:style>
  <w:style w:type="character" w:styleId="C3" w:customStyle="1">
    <w:name w:val="c3"/>
    <w:link w:val="C31"/>
    <w:qFormat/>
    <w:rPr/>
  </w:style>
  <w:style w:type="character" w:styleId="8" w:customStyle="1">
    <w:name w:val="Оглавление 8 Знак"/>
    <w:qFormat/>
    <w:rPr>
      <w:rFonts w:ascii="XO Thames" w:hAnsi="XO Thames"/>
      <w:sz w:val="28"/>
    </w:rPr>
  </w:style>
  <w:style w:type="character" w:styleId="FontStyle19" w:customStyle="1">
    <w:name w:val="Font Style19"/>
    <w:link w:val="FontStyle191"/>
    <w:qFormat/>
    <w:rPr>
      <w:rFonts w:ascii="Times New Roman" w:hAnsi="Times New Roman"/>
      <w:sz w:val="26"/>
    </w:rPr>
  </w:style>
  <w:style w:type="character" w:styleId="Style10" w:customStyle="1">
    <w:name w:val="Верхний колонтитул Знак"/>
    <w:basedOn w:val="11"/>
    <w:qFormat/>
    <w:rPr>
      <w:rFonts w:ascii="Calibri" w:hAnsi="Calibri"/>
    </w:rPr>
  </w:style>
  <w:style w:type="character" w:styleId="C9" w:customStyle="1">
    <w:name w:val="c9"/>
    <w:link w:val="C91"/>
    <w:qFormat/>
    <w:rPr/>
  </w:style>
  <w:style w:type="character" w:styleId="52"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C13" w:customStyle="1">
    <w:name w:val="c13"/>
    <w:basedOn w:val="11"/>
    <w:link w:val="C131"/>
    <w:qFormat/>
    <w:rPr>
      <w:rFonts w:ascii="Times New Roman" w:hAnsi="Times New Roman"/>
      <w:sz w:val="24"/>
    </w:rPr>
  </w:style>
  <w:style w:type="character" w:styleId="Style12" w:customStyle="1">
    <w:name w:val="Заголовок Знак"/>
    <w:qFormat/>
    <w:rPr>
      <w:rFonts w:ascii="XO Thames" w:hAnsi="XO Thames"/>
      <w:b/>
      <w:caps/>
      <w:sz w:val="40"/>
    </w:rPr>
  </w:style>
  <w:style w:type="character" w:styleId="42" w:customStyle="1">
    <w:name w:val="Заголовок 4 Знак"/>
    <w:qFormat/>
    <w:rPr>
      <w:rFonts w:ascii="XO Thames" w:hAnsi="XO Thames"/>
      <w:b/>
      <w:sz w:val="24"/>
    </w:rPr>
  </w:style>
  <w:style w:type="character" w:styleId="22" w:customStyle="1">
    <w:name w:val="Заголовок 2 Знак"/>
    <w:qFormat/>
    <w:rPr>
      <w:rFonts w:ascii="XO Thames" w:hAnsi="XO Thames"/>
      <w:b/>
      <w:sz w:val="28"/>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23">
    <w:name w:val="TOC 2"/>
    <w:next w:val="Normal"/>
    <w:link w:val="21"/>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C401" w:customStyle="1">
    <w:name w:val="c40"/>
    <w:link w:val="C4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11" w:customStyle="1">
    <w:name w:val="c1"/>
    <w:link w:val="C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FontStyle301" w:customStyle="1">
    <w:name w:val="Font Style30"/>
    <w:link w:val="FontStyle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Default1" w:customStyle="1">
    <w:name w:val="Default"/>
    <w:link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Style22" w:customStyle="1">
    <w:name w:val="Style2"/>
    <w:basedOn w:val="Normal"/>
    <w:link w:val="Style21"/>
    <w:qFormat/>
    <w:pPr>
      <w:widowControl w:val="false"/>
      <w:jc w:val="both"/>
    </w:pPr>
    <w:rPr>
      <w:sz w:val="24"/>
    </w:rPr>
  </w:style>
  <w:style w:type="paragraph" w:styleId="33">
    <w:name w:val="TOC 3"/>
    <w:next w:val="Normal"/>
    <w:link w:val="32"/>
    <w:uiPriority w:val="39"/>
    <w:pPr>
      <w:widowControl/>
      <w:suppressAutoHyphens w:val="true"/>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Style32" w:customStyle="1">
    <w:name w:val="Style3"/>
    <w:basedOn w:val="Normal"/>
    <w:link w:val="Style31"/>
    <w:qFormat/>
    <w:pPr>
      <w:widowControl w:val="false"/>
      <w:spacing w:lineRule="exact" w:line="480"/>
      <w:ind w:left="389" w:hanging="389"/>
    </w:pPr>
    <w:rPr>
      <w:sz w:val="24"/>
    </w:rPr>
  </w:style>
  <w:style w:type="paragraph" w:styleId="14" w:customStyle="1">
    <w:name w:val="Основной шрифт абзаца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8" w:customStyle="1">
    <w:name w:val="Колонтитул"/>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9">
    <w:name w:val="Footer"/>
    <w:basedOn w:val="Normal"/>
    <w:link w:val="Style9"/>
    <w:pPr>
      <w:tabs>
        <w:tab w:val="clear" w:pos="708"/>
        <w:tab w:val="center" w:pos="4153" w:leader="none"/>
        <w:tab w:val="right" w:pos="8306" w:leader="none"/>
      </w:tabs>
    </w:pPr>
    <w:rPr/>
  </w:style>
  <w:style w:type="paragraph" w:styleId="15" w:customStyle="1">
    <w:name w:val="Гиперссылка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link w:val="Footnote"/>
    <w:qFormat/>
    <w:pPr>
      <w:widowControl/>
      <w:suppressAutoHyphens w:val="true"/>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16">
    <w:name w:val="TOC 1"/>
    <w:next w:val="Normal"/>
    <w:link w:val="13"/>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C41" w:customStyle="1">
    <w:name w:val="c4"/>
    <w:basedOn w:val="Normal"/>
    <w:link w:val="C4"/>
    <w:qFormat/>
    <w:pPr>
      <w:spacing w:beforeAutospacing="1" w:afterAutospacing="1"/>
    </w:pPr>
    <w:rPr>
      <w:rFonts w:ascii="Times New Roman" w:hAnsi="Times New Roman"/>
      <w:sz w:val="24"/>
    </w:rPr>
  </w:style>
  <w:style w:type="paragraph" w:styleId="91">
    <w:name w:val="TOC 9"/>
    <w:next w:val="Normal"/>
    <w:link w:val="9"/>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Style52" w:customStyle="1">
    <w:name w:val="Style5"/>
    <w:basedOn w:val="Normal"/>
    <w:link w:val="Style51"/>
    <w:qFormat/>
    <w:pPr>
      <w:widowControl w:val="false"/>
      <w:spacing w:lineRule="exact" w:line="485"/>
    </w:pPr>
    <w:rPr>
      <w:sz w:val="24"/>
    </w:rPr>
  </w:style>
  <w:style w:type="paragraph" w:styleId="C31" w:customStyle="1">
    <w:name w:val="c3"/>
    <w:link w:val="C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81">
    <w:name w:val="TOC 8"/>
    <w:next w:val="Normal"/>
    <w:link w:val="8"/>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FontStyle191" w:customStyle="1">
    <w:name w:val="Font Style19"/>
    <w:link w:val="FontStyle19"/>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20">
    <w:name w:val="Header"/>
    <w:basedOn w:val="Normal"/>
    <w:link w:val="Style10"/>
    <w:pPr>
      <w:tabs>
        <w:tab w:val="clear" w:pos="708"/>
        <w:tab w:val="center" w:pos="4153" w:leader="none"/>
        <w:tab w:val="right" w:pos="8306" w:leader="none"/>
      </w:tabs>
    </w:pPr>
    <w:rPr/>
  </w:style>
  <w:style w:type="paragraph" w:styleId="C91" w:customStyle="1">
    <w:name w:val="c9"/>
    <w:link w:val="C9"/>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53">
    <w:name w:val="TOC 5"/>
    <w:next w:val="Normal"/>
    <w:link w:val="52"/>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Style23">
    <w:name w:val="Subtitle"/>
    <w:next w:val="Normal"/>
    <w:link w:val="Style11"/>
    <w:uiPriority w:val="11"/>
    <w:qFormat/>
    <w:pPr>
      <w:widowControl/>
      <w:suppressAutoHyphens w:val="true"/>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C131" w:customStyle="1">
    <w:name w:val="c13"/>
    <w:basedOn w:val="Normal"/>
    <w:link w:val="C13"/>
    <w:qFormat/>
    <w:pPr>
      <w:spacing w:beforeAutospacing="1" w:afterAutospacing="1"/>
    </w:pPr>
    <w:rPr>
      <w:rFonts w:ascii="Times New Roman" w:hAnsi="Times New Roman"/>
      <w:sz w:val="24"/>
    </w:rPr>
  </w:style>
  <w:style w:type="paragraph" w:styleId="Style24">
    <w:name w:val="Title"/>
    <w:next w:val="Normal"/>
    <w:link w:val="Style12"/>
    <w:uiPriority w:val="10"/>
    <w:qFormat/>
    <w:pPr>
      <w:widowControl/>
      <w:suppressAutoHyphens w:val="true"/>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NoSpacing">
    <w:name w:val="No Spacing"/>
    <w:uiPriority w:val="1"/>
    <w:qFormat/>
    <w:rsid w:val="000e2d9f"/>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ListParagraph">
    <w:name w:val="List Paragraph"/>
    <w:basedOn w:val="Normal"/>
    <w:uiPriority w:val="34"/>
    <w:qFormat/>
    <w:rsid w:val="005d3f2c"/>
    <w:pPr>
      <w:spacing w:before="0" w:after="0"/>
      <w:ind w:left="720" w:hanging="0"/>
      <w:contextualSpacing/>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Application>LibreOffice/7.5.6.2$Linux_X86_64 LibreOffice_project/50$Build-2</Application>
  <AppVersion>15.0000</AppVersion>
  <Pages>42</Pages>
  <Words>6755</Words>
  <Characters>47404</Characters>
  <CharactersWithSpaces>54025</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2024-05-06T00:26:00Z</dcterms:created>
  <dc:creator/>
  <dc:description/>
  <dc:language>ru-RU</dc:language>
  <cp:lastModifiedBy/>
  <dcterms:modified xsi:type="dcterms:W3CDTF">2025-02-18T14:25:12Z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