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25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КАЗЕННОЕ ПРОФЕССИОНАЛЬНОЕ ОБРАЗОВАТЕЛЬНОЕ УЧРЕЖДЕНИЕ № 117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ФЕДЕРАЛЬНОЙ СЛУЖБЫ ИСПОЛНЕНИЯ НАКАЗАНИЙ</w:t>
      </w:r>
    </w:p>
    <w:p w14:paraId="3CB65C79">
      <w:pPr>
        <w:spacing w:line="360" w:lineRule="auto"/>
        <w:jc w:val="center"/>
        <w:rPr>
          <w:b/>
          <w:sz w:val="28"/>
          <w:szCs w:val="28"/>
        </w:rPr>
      </w:pPr>
    </w:p>
    <w:p w14:paraId="457AA998">
      <w:pPr>
        <w:spacing w:line="360" w:lineRule="auto"/>
        <w:jc w:val="center"/>
        <w:rPr>
          <w:b/>
          <w:sz w:val="28"/>
          <w:szCs w:val="28"/>
        </w:rPr>
      </w:pPr>
    </w:p>
    <w:p w14:paraId="07512B8B">
      <w:pPr>
        <w:ind w:right="227"/>
        <w:jc w:val="right"/>
        <w:rPr>
          <w:sz w:val="28"/>
          <w:szCs w:val="28"/>
        </w:rPr>
      </w:pPr>
    </w:p>
    <w:p w14:paraId="689D7010">
      <w:pPr>
        <w:ind w:right="227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7C7E64B">
      <w:pPr>
        <w:ind w:right="2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Директор ФКП</w:t>
      </w:r>
    </w:p>
    <w:p w14:paraId="2529C6F1">
      <w:pPr>
        <w:ind w:right="2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образовательного учреждения № 117 </w:t>
      </w:r>
    </w:p>
    <w:p w14:paraId="3136182B">
      <w:pPr>
        <w:ind w:right="227"/>
        <w:jc w:val="right"/>
        <w:rPr>
          <w:sz w:val="28"/>
          <w:szCs w:val="28"/>
        </w:rPr>
      </w:pPr>
      <w:r>
        <w:rPr>
          <w:sz w:val="28"/>
          <w:szCs w:val="28"/>
        </w:rPr>
        <w:t>______________В.М. Дорош</w:t>
      </w:r>
    </w:p>
    <w:p w14:paraId="7689D53F">
      <w:pPr>
        <w:ind w:right="227"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«___»____________2024 г.</w:t>
      </w:r>
    </w:p>
    <w:p w14:paraId="71DEAE4C">
      <w:pPr>
        <w:spacing w:line="360" w:lineRule="auto"/>
        <w:jc w:val="center"/>
        <w:rPr>
          <w:b/>
          <w:sz w:val="28"/>
          <w:szCs w:val="28"/>
        </w:rPr>
      </w:pPr>
    </w:p>
    <w:p w14:paraId="78DFB51E">
      <w:pPr>
        <w:spacing w:line="360" w:lineRule="auto"/>
        <w:jc w:val="center"/>
        <w:rPr>
          <w:b/>
          <w:sz w:val="28"/>
          <w:szCs w:val="28"/>
        </w:rPr>
      </w:pPr>
    </w:p>
    <w:p w14:paraId="02EF045D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1B1B14B3">
      <w:pPr>
        <w:spacing w:line="360" w:lineRule="auto"/>
        <w:jc w:val="center"/>
        <w:rPr>
          <w:b/>
          <w:sz w:val="28"/>
          <w:szCs w:val="28"/>
        </w:rPr>
      </w:pPr>
    </w:p>
    <w:p w14:paraId="5D6E844A">
      <w:pPr>
        <w:spacing w:line="360" w:lineRule="auto"/>
        <w:jc w:val="center"/>
        <w:rPr>
          <w:b/>
          <w:sz w:val="28"/>
          <w:szCs w:val="28"/>
        </w:rPr>
      </w:pPr>
    </w:p>
    <w:p w14:paraId="2DE03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76EC8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УЧЕБНОЙ</w:t>
      </w:r>
      <w:r>
        <w:rPr>
          <w:rFonts w:hint="default"/>
          <w:b/>
          <w:sz w:val="28"/>
          <w:szCs w:val="28"/>
          <w:lang w:val="ru-RU"/>
        </w:rPr>
        <w:t xml:space="preserve"> И </w:t>
      </w:r>
      <w:r>
        <w:rPr>
          <w:b/>
          <w:sz w:val="28"/>
          <w:szCs w:val="28"/>
        </w:rPr>
        <w:t>ПРОИЗВОДСТВЕННОЙ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ПРАКТИК</w:t>
      </w:r>
    </w:p>
    <w:p w14:paraId="6E3DA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профессионального модуля </w:t>
      </w:r>
    </w:p>
    <w:p w14:paraId="68BF4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01 Выполнение подготовительных, сборочных операций перед сваркой и контроль сварных соединений</w:t>
      </w:r>
    </w:p>
    <w:p w14:paraId="1AC35A2E">
      <w:pPr>
        <w:jc w:val="center"/>
        <w:rPr>
          <w:b/>
          <w:sz w:val="28"/>
          <w:szCs w:val="28"/>
        </w:rPr>
      </w:pPr>
    </w:p>
    <w:p w14:paraId="0C166EA2">
      <w:pPr>
        <w:pStyle w:val="12"/>
        <w:rPr>
          <w:b/>
          <w:szCs w:val="28"/>
        </w:rPr>
      </w:pPr>
      <w:r>
        <w:rPr>
          <w:szCs w:val="28"/>
        </w:rPr>
        <w:t>по профессии</w:t>
      </w:r>
      <w:r>
        <w:rPr>
          <w:b/>
          <w:szCs w:val="28"/>
        </w:rPr>
        <w:t xml:space="preserve"> 15.01.05 Сварщик </w:t>
      </w:r>
    </w:p>
    <w:p w14:paraId="6B92A0FF">
      <w:pPr>
        <w:pStyle w:val="12"/>
        <w:rPr>
          <w:szCs w:val="28"/>
        </w:rPr>
      </w:pPr>
      <w:r>
        <w:rPr>
          <w:b/>
          <w:szCs w:val="28"/>
        </w:rPr>
        <w:t>(ручной и частично механизированной сварки (наплавки)</w:t>
      </w:r>
    </w:p>
    <w:p w14:paraId="727347FE">
      <w:pPr>
        <w:pStyle w:val="12"/>
        <w:rPr>
          <w:sz w:val="24"/>
          <w:szCs w:val="24"/>
        </w:rPr>
      </w:pPr>
    </w:p>
    <w:p w14:paraId="53C48B37">
      <w:pPr>
        <w:pStyle w:val="12"/>
        <w:rPr>
          <w:sz w:val="24"/>
          <w:szCs w:val="24"/>
        </w:rPr>
      </w:pPr>
    </w:p>
    <w:p w14:paraId="0DDF56DC">
      <w:pPr>
        <w:pStyle w:val="12"/>
        <w:rPr>
          <w:sz w:val="24"/>
          <w:szCs w:val="24"/>
        </w:rPr>
      </w:pPr>
    </w:p>
    <w:p w14:paraId="114F0FCB">
      <w:pPr>
        <w:pStyle w:val="12"/>
        <w:rPr>
          <w:sz w:val="24"/>
          <w:szCs w:val="24"/>
        </w:rPr>
      </w:pPr>
    </w:p>
    <w:p w14:paraId="6E49671B">
      <w:pPr>
        <w:pStyle w:val="12"/>
        <w:rPr>
          <w:sz w:val="24"/>
          <w:szCs w:val="24"/>
        </w:rPr>
      </w:pPr>
    </w:p>
    <w:p w14:paraId="1E13616E">
      <w:pPr>
        <w:pStyle w:val="12"/>
        <w:rPr>
          <w:sz w:val="24"/>
          <w:szCs w:val="24"/>
        </w:rPr>
      </w:pPr>
    </w:p>
    <w:p w14:paraId="7523F158">
      <w:pPr>
        <w:pStyle w:val="12"/>
        <w:rPr>
          <w:sz w:val="24"/>
          <w:szCs w:val="24"/>
        </w:rPr>
      </w:pPr>
    </w:p>
    <w:p w14:paraId="5659DE67">
      <w:pPr>
        <w:pStyle w:val="12"/>
        <w:rPr>
          <w:sz w:val="24"/>
          <w:szCs w:val="24"/>
        </w:rPr>
      </w:pPr>
    </w:p>
    <w:p w14:paraId="69C3705B">
      <w:pPr>
        <w:pStyle w:val="12"/>
        <w:rPr>
          <w:sz w:val="24"/>
          <w:szCs w:val="24"/>
        </w:rPr>
      </w:pPr>
    </w:p>
    <w:p w14:paraId="0EADE5B0">
      <w:pPr>
        <w:pStyle w:val="12"/>
        <w:rPr>
          <w:sz w:val="24"/>
          <w:szCs w:val="24"/>
        </w:rPr>
      </w:pPr>
    </w:p>
    <w:p w14:paraId="71F8F603">
      <w:pPr>
        <w:pStyle w:val="12"/>
        <w:rPr>
          <w:sz w:val="24"/>
          <w:szCs w:val="24"/>
        </w:rPr>
      </w:pPr>
    </w:p>
    <w:p w14:paraId="52D1970A">
      <w:pPr>
        <w:pStyle w:val="12"/>
        <w:rPr>
          <w:sz w:val="24"/>
          <w:szCs w:val="24"/>
        </w:rPr>
      </w:pPr>
    </w:p>
    <w:p w14:paraId="416C6316">
      <w:pPr>
        <w:pStyle w:val="12"/>
        <w:rPr>
          <w:sz w:val="24"/>
          <w:szCs w:val="24"/>
        </w:rPr>
      </w:pPr>
    </w:p>
    <w:p w14:paraId="1A36422D">
      <w:pPr>
        <w:pStyle w:val="12"/>
        <w:rPr>
          <w:sz w:val="24"/>
          <w:szCs w:val="24"/>
        </w:rPr>
      </w:pPr>
    </w:p>
    <w:p w14:paraId="139CB291">
      <w:pPr>
        <w:pStyle w:val="12"/>
        <w:jc w:val="left"/>
        <w:rPr>
          <w:sz w:val="24"/>
          <w:szCs w:val="24"/>
        </w:rPr>
      </w:pPr>
    </w:p>
    <w:p w14:paraId="7C4F0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1268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3FEF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F6E6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г.</w:t>
      </w:r>
    </w:p>
    <w:p w14:paraId="230342D9">
      <w:pPr>
        <w:widowControl w:val="0"/>
        <w:suppressAutoHyphens/>
        <w:autoSpaceDE w:val="0"/>
        <w:autoSpaceDN w:val="0"/>
        <w:adjustRightInd w:val="0"/>
        <w:spacing w:line="180" w:lineRule="atLeast"/>
        <w:jc w:val="both"/>
        <w:rPr>
          <w:rFonts w:cs="DejaVu Sans"/>
          <w:kern w:val="1"/>
          <w:sz w:val="24"/>
          <w:szCs w:val="24"/>
          <w:lang w:eastAsia="hi-IN" w:bidi="hi-IN"/>
        </w:rPr>
        <w:sectPr>
          <w:footerReference r:id="rId3" w:type="even"/>
          <w:pgSz w:w="11906" w:h="16838"/>
          <w:pgMar w:top="1134" w:right="850" w:bottom="1134" w:left="1701" w:header="708" w:footer="708" w:gutter="0"/>
          <w:pgNumType w:fmt="decimal"/>
          <w:cols w:space="720" w:num="1"/>
          <w:titlePg/>
          <w:docGrid w:linePitch="360" w:charSpace="0"/>
        </w:sectPr>
      </w:pPr>
    </w:p>
    <w:p w14:paraId="48F11AF4">
      <w:pPr>
        <w:widowControl w:val="0"/>
        <w:suppressAutoHyphens/>
        <w:autoSpaceDE w:val="0"/>
        <w:autoSpaceDN w:val="0"/>
        <w:adjustRightInd w:val="0"/>
        <w:spacing w:line="180" w:lineRule="atLeast"/>
        <w:jc w:val="both"/>
        <w:rPr>
          <w:rFonts w:cs="DejaVu Sans"/>
          <w:kern w:val="1"/>
          <w:sz w:val="24"/>
          <w:szCs w:val="24"/>
          <w:lang w:eastAsia="hi-IN" w:bidi="hi-IN"/>
        </w:rPr>
      </w:pPr>
      <w:r>
        <w:rPr>
          <w:rFonts w:cs="DejaVu Sans"/>
          <w:kern w:val="1"/>
          <w:sz w:val="24"/>
          <w:szCs w:val="24"/>
          <w:lang w:eastAsia="hi-IN" w:bidi="hi-IN"/>
        </w:rPr>
        <w:t>Программа учебной дисциплины разработана в соответствии с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</w:t>
      </w:r>
    </w:p>
    <w:p w14:paraId="1D81A4AD">
      <w:pPr>
        <w:rPr>
          <w:sz w:val="24"/>
          <w:szCs w:val="24"/>
        </w:rPr>
      </w:pPr>
    </w:p>
    <w:p w14:paraId="49FEBE51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Разработчик</w:t>
      </w:r>
      <w:r>
        <w:rPr>
          <w:rFonts w:hint="default"/>
          <w:sz w:val="24"/>
          <w:szCs w:val="24"/>
          <w:lang w:val="ru-RU"/>
        </w:rPr>
        <w:t>:</w:t>
      </w:r>
    </w:p>
    <w:p w14:paraId="05B7B500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Кузнецов А.С., мастер производственного обучения первой квалификационной категории</w:t>
      </w:r>
    </w:p>
    <w:p w14:paraId="1DF11E47">
      <w:pPr>
        <w:rPr>
          <w:sz w:val="28"/>
          <w:szCs w:val="28"/>
        </w:rPr>
      </w:pPr>
    </w:p>
    <w:p w14:paraId="227AE3A3">
      <w:pPr>
        <w:rPr>
          <w:sz w:val="28"/>
          <w:szCs w:val="28"/>
        </w:rPr>
      </w:pPr>
    </w:p>
    <w:p w14:paraId="2F5C305C">
      <w:pPr>
        <w:rPr>
          <w:sz w:val="28"/>
          <w:szCs w:val="28"/>
        </w:rPr>
      </w:pPr>
    </w:p>
    <w:p w14:paraId="0C8FCE3F">
      <w:pPr>
        <w:rPr>
          <w:sz w:val="28"/>
          <w:szCs w:val="28"/>
        </w:rPr>
      </w:pPr>
    </w:p>
    <w:p w14:paraId="7E7D5D87">
      <w:pPr>
        <w:rPr>
          <w:sz w:val="28"/>
          <w:szCs w:val="28"/>
        </w:rPr>
      </w:pPr>
    </w:p>
    <w:p w14:paraId="32F219D2">
      <w:pPr>
        <w:rPr>
          <w:sz w:val="28"/>
          <w:szCs w:val="28"/>
        </w:rPr>
      </w:pPr>
    </w:p>
    <w:p w14:paraId="5360D43C">
      <w:pPr>
        <w:rPr>
          <w:sz w:val="28"/>
          <w:szCs w:val="28"/>
        </w:rPr>
      </w:pPr>
    </w:p>
    <w:p w14:paraId="6D6691EF">
      <w:pPr>
        <w:rPr>
          <w:sz w:val="28"/>
          <w:szCs w:val="28"/>
        </w:rPr>
      </w:pPr>
    </w:p>
    <w:p w14:paraId="4E532A54">
      <w:pPr>
        <w:rPr>
          <w:sz w:val="28"/>
          <w:szCs w:val="28"/>
        </w:rPr>
      </w:pPr>
    </w:p>
    <w:p w14:paraId="7003FC07">
      <w:pPr>
        <w:jc w:val="both"/>
        <w:rPr>
          <w:sz w:val="28"/>
          <w:szCs w:val="28"/>
        </w:rPr>
      </w:pPr>
    </w:p>
    <w:p w14:paraId="289965DF">
      <w:pPr>
        <w:jc w:val="center"/>
        <w:rPr>
          <w:b/>
          <w:bCs/>
          <w:sz w:val="28"/>
          <w:szCs w:val="28"/>
        </w:rPr>
      </w:pPr>
    </w:p>
    <w:p w14:paraId="7FE0483A">
      <w:pPr>
        <w:jc w:val="center"/>
        <w:rPr>
          <w:b/>
          <w:bCs/>
          <w:sz w:val="28"/>
          <w:szCs w:val="28"/>
        </w:rPr>
      </w:pPr>
    </w:p>
    <w:p w14:paraId="3CBBC87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sectPr>
          <w:footerReference r:id="rId5" w:type="first"/>
          <w:footerReference r:id="rId4" w:type="default"/>
          <w:pgSz w:w="11906" w:h="16838"/>
          <w:pgMar w:top="1134" w:right="850" w:bottom="1134" w:left="1701" w:header="708" w:footer="708" w:gutter="0"/>
          <w:pgNumType w:fmt="decimal" w:start="1"/>
          <w:cols w:space="720" w:num="1"/>
          <w:docGrid w:linePitch="360" w:charSpace="0"/>
        </w:sectPr>
      </w:pPr>
    </w:p>
    <w:p w14:paraId="31C3E44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Содержание </w:t>
      </w:r>
    </w:p>
    <w:p w14:paraId="0EF274B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Пояснительная записка…………………………………………..…………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......................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…….4</w:t>
      </w:r>
    </w:p>
    <w:p w14:paraId="177B596F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аспорт программы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учебной и производственной практик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78FA537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1.1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Область применения программы…………………………..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…………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......................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.4</w:t>
      </w:r>
    </w:p>
    <w:p w14:paraId="559D6751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1.2 Цели учебной и производственной практик.........................................................................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4</w:t>
      </w:r>
    </w:p>
    <w:p w14:paraId="2BEE71D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1.3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Требования к результатам учебной и производственной практик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.....................................5</w:t>
      </w:r>
    </w:p>
    <w:p w14:paraId="45CA4A6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  <w:t>1.4 Формы контроля......................................................................................................................</w:t>
      </w:r>
      <w:r>
        <w:rPr>
          <w:rFonts w:hint="default" w:cs="Times New Roman"/>
          <w:b w:val="0"/>
          <w:bCs w:val="0"/>
          <w:sz w:val="24"/>
          <w:szCs w:val="24"/>
          <w:lang w:val="ru-RU" w:eastAsia="zh-CN"/>
        </w:rPr>
        <w:t>5</w:t>
      </w:r>
    </w:p>
    <w:p w14:paraId="757189A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1.5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Количество часов на освоение программы учебной и производственной практик.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...........................................................................................................................................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5</w:t>
      </w:r>
    </w:p>
    <w:p w14:paraId="133910E3">
      <w:pPr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Структура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учебной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и производственной практик </w:t>
      </w:r>
      <w:r>
        <w:rPr>
          <w:b w:val="0"/>
          <w:bCs w:val="0"/>
          <w:sz w:val="24"/>
          <w:szCs w:val="24"/>
          <w:lang w:val="ru-RU"/>
        </w:rPr>
        <w:t>по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профессиональному модулю</w:t>
      </w:r>
    </w:p>
    <w:p w14:paraId="74B8BF6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ПМ.0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1 </w:t>
      </w:r>
      <w:r>
        <w:rPr>
          <w:sz w:val="24"/>
          <w:szCs w:val="24"/>
        </w:rPr>
        <w:t>«</w:t>
      </w:r>
      <w:r>
        <w:rPr>
          <w:b w:val="0"/>
          <w:bCs/>
          <w:sz w:val="24"/>
          <w:szCs w:val="24"/>
        </w:rPr>
        <w:t>Выполнение подготовительных, сборочных операций перед сваркой и контроль сварных соединений</w:t>
      </w:r>
      <w:r>
        <w:rPr>
          <w:sz w:val="24"/>
          <w:szCs w:val="24"/>
        </w:rPr>
        <w:t>»</w:t>
      </w:r>
    </w:p>
    <w:p w14:paraId="57055C3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2.1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b w:val="0"/>
          <w:bCs w:val="0"/>
          <w:sz w:val="24"/>
          <w:szCs w:val="24"/>
        </w:rPr>
        <w:t>Результаты освоения программы учебной и производственной практик</w:t>
      </w:r>
      <w:r>
        <w:rPr>
          <w:rFonts w:hint="default"/>
          <w:b w:val="0"/>
          <w:bCs w:val="0"/>
          <w:sz w:val="24"/>
          <w:szCs w:val="24"/>
          <w:lang w:val="ru-RU"/>
        </w:rPr>
        <w:t>.........................6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8B48E2D">
      <w:pP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2.2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Тематический план и содержание </w:t>
      </w:r>
      <w:r>
        <w:rPr>
          <w:b w:val="0"/>
          <w:bCs/>
          <w:sz w:val="24"/>
          <w:szCs w:val="24"/>
          <w:lang w:val="ru-RU"/>
        </w:rPr>
        <w:t>учебной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практики................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...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……………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.........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E3E53D9">
      <w:pP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 xml:space="preserve">2.3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Тематический план и содержание </w:t>
      </w:r>
      <w:r>
        <w:rPr>
          <w:b w:val="0"/>
          <w:bCs/>
          <w:sz w:val="24"/>
          <w:szCs w:val="24"/>
          <w:lang w:val="ru-RU"/>
        </w:rPr>
        <w:t>производственной</w:t>
      </w:r>
      <w:r>
        <w:rPr>
          <w:rFonts w:hint="default"/>
          <w:b w:val="0"/>
          <w:bCs/>
          <w:sz w:val="24"/>
          <w:szCs w:val="24"/>
          <w:lang w:val="ru-RU"/>
        </w:rPr>
        <w:t xml:space="preserve"> практики...........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…………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.........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ru-RU" w:eastAsia="zh-CN" w:bidi="ar"/>
        </w:rPr>
        <w:t>.8</w:t>
      </w:r>
    </w:p>
    <w:p w14:paraId="3CBE776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 xml:space="preserve">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Условия реализации 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производственного модуля</w:t>
      </w:r>
    </w:p>
    <w:p w14:paraId="3FB28BE3">
      <w:pPr>
        <w:shd w:val="clear" w:color="auto" w:fill="FFFFFF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3.1 </w:t>
      </w:r>
      <w:r>
        <w:rPr>
          <w:b w:val="0"/>
          <w:bCs w:val="0"/>
          <w:spacing w:val="-4"/>
          <w:sz w:val="24"/>
          <w:szCs w:val="24"/>
          <w:lang w:val="ru-RU"/>
        </w:rPr>
        <w:t>Условия</w:t>
      </w:r>
      <w:r>
        <w:rPr>
          <w:rFonts w:hint="default"/>
          <w:b w:val="0"/>
          <w:bCs w:val="0"/>
          <w:spacing w:val="-4"/>
          <w:sz w:val="24"/>
          <w:szCs w:val="24"/>
          <w:lang w:val="ru-RU"/>
        </w:rPr>
        <w:t xml:space="preserve"> реализации учебной практики..........................................................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.....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.......................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6B00EFE">
      <w:pPr>
        <w:keepNext w:val="0"/>
        <w:keepLines w:val="0"/>
        <w:widowControl/>
        <w:suppressLineNumbers w:val="0"/>
        <w:jc w:val="left"/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 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Условия реализации производственной практики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…………………………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.......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………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11</w:t>
      </w:r>
    </w:p>
    <w:p w14:paraId="750DBF79">
      <w:pPr>
        <w:keepNext w:val="0"/>
        <w:keepLines w:val="0"/>
        <w:widowControl/>
        <w:suppressLineNumbers w:val="0"/>
        <w:jc w:val="left"/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 xml:space="preserve">3.3 </w:t>
      </w:r>
      <w:r>
        <w:rPr>
          <w:rFonts w:hint="default"/>
          <w:b w:val="0"/>
          <w:bCs/>
          <w:sz w:val="24"/>
          <w:szCs w:val="24"/>
          <w:lang w:val="ru-RU" w:eastAsia="zh-CN"/>
        </w:rPr>
        <w:t>Информационное обеспечение обучения............................................................................12</w:t>
      </w:r>
    </w:p>
    <w:p w14:paraId="5F5C50E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3.2.1 Основные печатные издания.............................................................................................12</w:t>
      </w:r>
    </w:p>
    <w:p w14:paraId="40A11A48"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3.2.2 Дополнительные источники..............................................................................................12</w:t>
      </w:r>
    </w:p>
    <w:p w14:paraId="74B65FDC">
      <w:pPr>
        <w:rPr>
          <w:sz w:val="28"/>
          <w:szCs w:val="28"/>
        </w:rPr>
      </w:pPr>
    </w:p>
    <w:p w14:paraId="004E25AA">
      <w:pPr>
        <w:rPr>
          <w:sz w:val="28"/>
          <w:szCs w:val="28"/>
        </w:rPr>
      </w:pPr>
    </w:p>
    <w:p w14:paraId="07A39286">
      <w:pPr>
        <w:rPr>
          <w:sz w:val="28"/>
          <w:szCs w:val="28"/>
        </w:rPr>
      </w:pPr>
    </w:p>
    <w:p w14:paraId="3BA1CAF4">
      <w:pPr>
        <w:rPr>
          <w:sz w:val="28"/>
          <w:szCs w:val="28"/>
        </w:rPr>
      </w:pPr>
    </w:p>
    <w:p w14:paraId="78F438B5">
      <w:pPr>
        <w:rPr>
          <w:b/>
          <w:bCs/>
          <w:sz w:val="28"/>
          <w:szCs w:val="28"/>
        </w:rPr>
      </w:pPr>
    </w:p>
    <w:p w14:paraId="0CDD2CA6">
      <w:pPr>
        <w:rPr>
          <w:b/>
          <w:bCs/>
          <w:sz w:val="28"/>
          <w:szCs w:val="28"/>
        </w:rPr>
      </w:pPr>
    </w:p>
    <w:p w14:paraId="5932EB63">
      <w:pPr>
        <w:rPr>
          <w:b/>
          <w:bCs/>
          <w:sz w:val="28"/>
          <w:szCs w:val="28"/>
        </w:rPr>
      </w:pPr>
    </w:p>
    <w:p w14:paraId="457EC8B0">
      <w:pPr>
        <w:rPr>
          <w:b/>
          <w:bCs/>
          <w:sz w:val="28"/>
          <w:szCs w:val="28"/>
        </w:rPr>
      </w:pPr>
    </w:p>
    <w:p w14:paraId="7CB71B0E">
      <w:pPr>
        <w:rPr>
          <w:b/>
          <w:bCs/>
          <w:sz w:val="28"/>
          <w:szCs w:val="28"/>
        </w:rPr>
      </w:pPr>
    </w:p>
    <w:p w14:paraId="115DD132">
      <w:pPr>
        <w:rPr>
          <w:b/>
          <w:bCs/>
          <w:sz w:val="28"/>
          <w:szCs w:val="28"/>
        </w:rPr>
      </w:pPr>
    </w:p>
    <w:p w14:paraId="38B8135A">
      <w:pPr>
        <w:rPr>
          <w:b/>
          <w:bCs/>
          <w:sz w:val="28"/>
          <w:szCs w:val="28"/>
        </w:rPr>
      </w:pPr>
    </w:p>
    <w:p w14:paraId="008C3903">
      <w:pPr>
        <w:rPr>
          <w:b/>
          <w:bCs/>
          <w:sz w:val="28"/>
          <w:szCs w:val="28"/>
        </w:rPr>
      </w:pPr>
    </w:p>
    <w:p w14:paraId="28C040E8">
      <w:pPr>
        <w:rPr>
          <w:b/>
          <w:bCs/>
          <w:sz w:val="28"/>
          <w:szCs w:val="28"/>
        </w:rPr>
      </w:pPr>
    </w:p>
    <w:p w14:paraId="03F508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/>
      </w:r>
    </w:p>
    <w:p w14:paraId="50E53E68">
      <w:pPr>
        <w:jc w:val="both"/>
        <w:rPr>
          <w:b/>
          <w:bCs/>
          <w:sz w:val="28"/>
          <w:szCs w:val="28"/>
        </w:rPr>
      </w:pPr>
    </w:p>
    <w:p w14:paraId="21B8F9F6">
      <w:pPr>
        <w:jc w:val="both"/>
        <w:rPr>
          <w:b/>
          <w:bCs/>
          <w:sz w:val="28"/>
          <w:szCs w:val="28"/>
        </w:rPr>
      </w:pPr>
    </w:p>
    <w:p w14:paraId="006BEDD4">
      <w:pPr>
        <w:jc w:val="both"/>
        <w:rPr>
          <w:b/>
          <w:bCs/>
          <w:sz w:val="28"/>
          <w:szCs w:val="28"/>
        </w:rPr>
      </w:pPr>
    </w:p>
    <w:p w14:paraId="1326C416">
      <w:pPr>
        <w:jc w:val="both"/>
        <w:rPr>
          <w:b/>
          <w:bCs/>
          <w:sz w:val="28"/>
          <w:szCs w:val="28"/>
        </w:rPr>
      </w:pPr>
    </w:p>
    <w:p w14:paraId="65C598CB">
      <w:pPr>
        <w:jc w:val="both"/>
        <w:rPr>
          <w:b/>
          <w:bCs/>
          <w:sz w:val="28"/>
          <w:szCs w:val="28"/>
        </w:rPr>
      </w:pPr>
    </w:p>
    <w:p w14:paraId="51AC2800">
      <w:pPr>
        <w:jc w:val="both"/>
        <w:rPr>
          <w:b/>
          <w:bCs/>
          <w:sz w:val="28"/>
          <w:szCs w:val="28"/>
        </w:rPr>
      </w:pPr>
    </w:p>
    <w:p w14:paraId="642698CB">
      <w:pPr>
        <w:jc w:val="both"/>
        <w:rPr>
          <w:b/>
          <w:bCs/>
          <w:sz w:val="28"/>
          <w:szCs w:val="28"/>
        </w:rPr>
      </w:pPr>
    </w:p>
    <w:p w14:paraId="63BA2F44">
      <w:pPr>
        <w:jc w:val="both"/>
        <w:rPr>
          <w:b/>
          <w:bCs/>
          <w:sz w:val="28"/>
          <w:szCs w:val="28"/>
          <w:lang w:val="en-US"/>
        </w:rPr>
        <w:sectPr>
          <w:footerReference r:id="rId6" w:type="default"/>
          <w:pgSz w:w="11906" w:h="16838"/>
          <w:pgMar w:top="1134" w:right="850" w:bottom="1134" w:left="1701" w:header="708" w:footer="708" w:gutter="0"/>
          <w:pgNumType w:fmt="decimal" w:start="4"/>
          <w:cols w:space="720" w:num="1"/>
          <w:docGrid w:linePitch="360" w:charSpace="0"/>
        </w:sectPr>
      </w:pPr>
    </w:p>
    <w:p w14:paraId="43A49FF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Пояснительнаязаписка </w:t>
      </w:r>
    </w:p>
    <w:p w14:paraId="237D2BCA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Учебная и производственная практика является обязательным разделом </w:t>
      </w:r>
    </w:p>
    <w:p w14:paraId="4F5643A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основной профессиональной образовательной программы ФГОС СПО, </w:t>
      </w:r>
    </w:p>
    <w:p w14:paraId="789545C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обеспечивающей реализацию Федерального государственного образовательного стандарта среднего профессионального образования (ФГОС СПО). Практика представляет собой вид учебных занятий обеспечивающих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практико 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ориентированную подготовку обучающихся. При реализации ОПОП СПО предусматриваются следующие виды практик: </w:t>
      </w:r>
    </w:p>
    <w:p w14:paraId="1FC437A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учебная и производственная.</w:t>
      </w:r>
    </w:p>
    <w:p w14:paraId="0EA67A0D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Целью практики является формирование профессиональных и общих </w:t>
      </w:r>
    </w:p>
    <w:p w14:paraId="5133752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компетенций по профессии Сварщик (ручной и частично механизированной </w:t>
      </w:r>
    </w:p>
    <w:p w14:paraId="7627F4A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сварки(наплавки)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ПМ.0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Ручная дуговая сварка(наплавка, резка)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плавящимся покрытым электродом. </w:t>
      </w:r>
    </w:p>
    <w:p w14:paraId="2BC6F4B8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Общий объем времени на проведение практики определяется ФГОС СПО, сроки проведения установлены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ФК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№117 </w:t>
      </w:r>
      <w:r>
        <w:rPr>
          <w:rFonts w:hint="default" w:ascii="Times New Roman" w:hAnsi="Times New Roman" w:cs="Times New Roman"/>
          <w:sz w:val="24"/>
          <w:szCs w:val="24"/>
        </w:rPr>
        <w:t>ФСИН РОССИИ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в соответствии с ОПОП. </w:t>
      </w:r>
    </w:p>
    <w:p w14:paraId="62080575">
      <w:pPr>
        <w:bidi w:val="0"/>
        <w:ind w:firstLine="708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Учебная и производственная практика в рамках профессиональн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моду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л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ПМ.02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реализуется как концентрированная в несколько периодов,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так и рассредоточено, чередуясь с теоретическими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занятиями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 рамках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профессиональн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моду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лей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0C8A5BFC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Учебная практика направлена на получение первоначального практического опыта.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Практика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профилю специальности направлена на освоение обучающимся общих и профессиональных компетенций и, как правило, проводится в организациях, направление деятельности которых соответствует профилю подготовки обучающихся. Формы отчетности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обучающихся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по учебной и производственной практике –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дневник.</w:t>
      </w:r>
    </w:p>
    <w:p w14:paraId="7737B90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Одной из составляющей программы практики является разработка форм и </w:t>
      </w:r>
    </w:p>
    <w:p w14:paraId="04668D5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методов контроля для оценки результатов освоения общих 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профессиональных компетенций (оценочные материалы); к работе над этим разделом привлекаются специалисты организаций(предприятий), в которых проводится практика. При разработке содержания практики по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профессиональн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ому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моду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лю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ПМ.0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b w:val="0"/>
          <w:bCs/>
          <w:sz w:val="24"/>
          <w:szCs w:val="24"/>
        </w:rPr>
        <w:t>Выполнение подготовительных, сборочных операций перед сваркой и контроль сварных соединений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следует выделить необходимый практический опыт, умения и знания в соответствии с ФГОС СПО, а также виды работ, необходимые для овладения конкретной профессиональной деятельностью и включенные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 рабочую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программу модуля. Содержание практики по профилю специальности может уточняться в зависимости от специфических обязанностей конкретной организации (предприятия). </w:t>
      </w:r>
    </w:p>
    <w:p w14:paraId="51C67FA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Формой аттестации по учебной практике и практике по профилю </w:t>
      </w:r>
    </w:p>
    <w:p w14:paraId="78BF108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специальности является зачет/дифференцированный зачёт.</w:t>
      </w:r>
    </w:p>
    <w:p w14:paraId="4055380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 П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аспорт программы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учебной и производственной практик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AE89C3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1.1. Область применения программы </w:t>
      </w:r>
    </w:p>
    <w:p w14:paraId="424907AC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учебной и производственной практики (далее программа </w:t>
      </w:r>
    </w:p>
    <w:p w14:paraId="74C72BE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практики) – является частью основной профессиональной образовательной </w:t>
      </w:r>
    </w:p>
    <w:p w14:paraId="1471CDF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программы в соответствии с ФГОС профессии 15.01.05 Сварщик (ручной и </w:t>
      </w:r>
    </w:p>
    <w:p w14:paraId="7B213D0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частично механизированной сварки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(наплавки). В части освоения видов профессиональной деятельности (ВПД) специальности и соответствующих профессиональных компетенций (ПК) ПМ.0</w:t>
      </w:r>
      <w:r>
        <w:rPr>
          <w:rFonts w:hint="default" w:cs="Times New Roman"/>
          <w:color w:val="000000"/>
          <w:kern w:val="0"/>
          <w:sz w:val="24"/>
          <w:szCs w:val="24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b w:val="0"/>
          <w:bCs/>
          <w:sz w:val="24"/>
          <w:szCs w:val="24"/>
        </w:rPr>
        <w:t>Выполнение подготовительных, сборочных операций перед сваркой и контроль сварных соединений</w:t>
      </w:r>
    </w:p>
    <w:p w14:paraId="0209CBC5">
      <w:pPr>
        <w:bidi w:val="0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1.2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Цели учебной и производственной практик</w:t>
      </w:r>
    </w:p>
    <w:p w14:paraId="00C34503">
      <w:pPr>
        <w:bidi w:val="0"/>
        <w:ind w:firstLine="708" w:firstLineChars="0"/>
        <w:rPr>
          <w:rStyle w:val="2"/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Целью учебной практики обучающихся, осваивающих образовательную программу СПО, является формирование у них умений и приобретение обучающимися первоначального практического опыта по ВПД профессии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en-US"/>
        </w:rPr>
        <w:t>«Сварщик».</w:t>
      </w:r>
    </w:p>
    <w:p w14:paraId="1434EA07">
      <w:pPr>
        <w:bidi w:val="0"/>
        <w:ind w:firstLine="708" w:firstLineChars="0"/>
        <w:rPr>
          <w:rStyle w:val="2"/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Цел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ью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производственной практики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является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формирование у обучающихся профессиональных компетенций в условиях реального производства.</w:t>
      </w:r>
    </w:p>
    <w:p w14:paraId="0CC6B6F1">
      <w:pPr>
        <w:bidi w:val="0"/>
        <w:spacing w:line="240" w:lineRule="auto"/>
        <w:ind w:firstLine="708" w:firstLineChars="0"/>
        <w:rPr>
          <w:rStyle w:val="2"/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en-US"/>
        </w:rPr>
        <w:t>Задачами производственной практики являются:</w:t>
      </w:r>
    </w:p>
    <w:p w14:paraId="453E990A">
      <w:pPr>
        <w:bidi w:val="0"/>
        <w:spacing w:line="240" w:lineRule="auto"/>
        <w:rPr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en-US"/>
        </w:rPr>
        <w:t>- обучение обучающихся трудовым приёмам выпол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нения типовых слесарных операций, применяемых при подготовке металла к сварке; </w:t>
      </w:r>
    </w:p>
    <w:p w14:paraId="1F95B408">
      <w:pPr>
        <w:bidi w:val="0"/>
        <w:spacing w:line="240" w:lineRule="auto"/>
        <w:rPr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- подготовки  аппаратуры для сварки; </w:t>
      </w:r>
    </w:p>
    <w:p w14:paraId="68D4FD49">
      <w:pPr>
        <w:bidi w:val="0"/>
        <w:spacing w:line="240" w:lineRule="auto"/>
        <w:rPr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- выполнения сборки изделий под сварку; проверки точность сборки деталей; </w:t>
      </w:r>
    </w:p>
    <w:p w14:paraId="52B43195">
      <w:pPr>
        <w:bidi w:val="0"/>
        <w:spacing w:line="240" w:lineRule="auto"/>
        <w:rPr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- выполнения ручной дуговой сварки средней сложности и сложных деталей аппаратов, узлов, конструкций; </w:t>
      </w:r>
    </w:p>
    <w:p w14:paraId="4AE5BA37">
      <w:pPr>
        <w:bidi w:val="0"/>
        <w:spacing w:line="240" w:lineRule="auto"/>
        <w:rPr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- чтения чертежей средней сложности и сложных сварных конструкций; </w:t>
      </w:r>
    </w:p>
    <w:p w14:paraId="7E4883BB">
      <w:pPr>
        <w:bidi w:val="0"/>
        <w:spacing w:line="240" w:lineRule="auto"/>
        <w:rPr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- организация безопасного выполнения сварочных работ на рабочем месте в соответствии с санитарно-техническими требованиями и требованиями охраны труда; </w:t>
      </w:r>
    </w:p>
    <w:p w14:paraId="3F3FB8B4">
      <w:pPr>
        <w:bidi w:val="0"/>
        <w:spacing w:line="240" w:lineRule="auto"/>
        <w:ind w:left="0" w:leftChars="0"/>
        <w:jc w:val="both"/>
        <w:rPr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- наплавки деталей и узлов простых и средней сложности конструкций твёрдыми сплавами; </w:t>
      </w:r>
    </w:p>
    <w:p w14:paraId="4272DC98">
      <w:pPr>
        <w:bidi w:val="0"/>
        <w:spacing w:line="240" w:lineRule="auto"/>
        <w:ind w:left="0" w:leftChars="0"/>
        <w:jc w:val="both"/>
        <w:rPr>
          <w:rFonts w:hint="default" w:ascii="Times New Roman" w:hAnsi="Times New Roma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-закрепление и совершенствование профессиональных умений сварщика обучающимися, приобретение первоначального практического опыта рабочего сварщика по профессии Сварщик.</w:t>
      </w:r>
    </w:p>
    <w:p w14:paraId="4CDFB5F7">
      <w:pPr>
        <w:widowControl w:val="0"/>
        <w:autoSpaceDE w:val="0"/>
        <w:autoSpaceDN w:val="0"/>
        <w:spacing w:before="77" w:after="0" w:line="240" w:lineRule="auto"/>
        <w:ind w:right="0"/>
        <w:jc w:val="left"/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2"/>
          <w:sz w:val="24"/>
          <w:szCs w:val="24"/>
        </w:rPr>
        <w:t>Планируемые</w:t>
      </w:r>
      <w:r>
        <w:rPr>
          <w:rFonts w:hint="default" w:ascii="Times New Roman" w:hAnsi="Times New Roman" w:eastAsia="Times New Roman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2"/>
          <w:sz w:val="24"/>
          <w:szCs w:val="24"/>
        </w:rPr>
        <w:t>личностные</w:t>
      </w:r>
      <w:r>
        <w:rPr>
          <w:rFonts w:hint="default" w:ascii="Times New Roman" w:hAnsi="Times New Roman" w:eastAsia="Times New Roman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2"/>
          <w:sz w:val="24"/>
          <w:szCs w:val="24"/>
        </w:rPr>
        <w:t>результаты</w:t>
      </w:r>
      <w:r>
        <w:rPr>
          <w:rFonts w:hint="default" w:ascii="Times New Roman" w:hAnsi="Times New Roman" w:eastAsia="Times New Roman" w:cs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eastAsia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ходе</w:t>
      </w:r>
      <w:r>
        <w:rPr>
          <w:rFonts w:hint="default" w:ascii="Times New Roman" w:hAnsi="Times New Roman" w:eastAsia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реализации</w:t>
      </w:r>
      <w:r>
        <w:rPr>
          <w:rFonts w:hint="default" w:ascii="Times New Roman" w:hAnsi="Times New Roman" w:eastAsia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образовательной</w:t>
      </w:r>
      <w:r>
        <w:rPr>
          <w:rFonts w:hint="default" w:ascii="Times New Roman" w:hAnsi="Times New Roman" w:eastAsia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pacing w:val="-2"/>
          <w:sz w:val="24"/>
          <w:szCs w:val="24"/>
        </w:rPr>
        <w:t>программы</w:t>
      </w:r>
    </w:p>
    <w:p w14:paraId="4A524B67">
      <w:pPr>
        <w:widowControl w:val="0"/>
        <w:autoSpaceDE w:val="0"/>
        <w:autoSpaceDN w:val="0"/>
        <w:spacing w:before="1" w:after="0" w:line="240" w:lineRule="auto"/>
        <w:ind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Готовый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соответствовать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ожиданиям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работодателей: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активный,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проектно-мыслящий,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эффективно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взаимодействующий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</w:p>
    <w:p w14:paraId="3DDA37CB"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- оценивающий возможные ограничители свободы своего профессионального выбора, предопределенные психофизиологическими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особенностями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состоянием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здоровья,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мотивированный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сохранению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здоровья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процессе профессиональной деятельности.</w:t>
      </w:r>
    </w:p>
    <w:p w14:paraId="5D462D73"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умеющий</w:t>
      </w:r>
      <w:r>
        <w:rPr>
          <w:rFonts w:hint="default" w:ascii="Times New Roman" w:hAnsi="Times New Roman" w:eastAsia="Times New Roman" w:cs="Times New Roman"/>
          <w:spacing w:val="-9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быстро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принимать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решения,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распределять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собственные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ресурсы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управлять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своим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>временем.</w:t>
      </w:r>
    </w:p>
    <w:p w14:paraId="02E4E3F8"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способный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художественному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творчеству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развитию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эстетического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>вкуса.</w:t>
      </w:r>
    </w:p>
    <w:p w14:paraId="121209B7"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b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пособный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применению</w:t>
      </w:r>
      <w:r>
        <w:rPr>
          <w:rFonts w:hint="default"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логистики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навыков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решении</w:t>
      </w:r>
      <w:r>
        <w:rPr>
          <w:rFonts w:hint="default"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личных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профессиональных</w:t>
      </w:r>
      <w:r>
        <w:rPr>
          <w:rFonts w:hint="default"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>задач.</w:t>
      </w:r>
    </w:p>
    <w:p w14:paraId="04F57528"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1.3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Требования к результатам учебной и производственной практик</w:t>
      </w:r>
    </w:p>
    <w:p w14:paraId="1D3767E7">
      <w:pPr>
        <w:numPr>
          <w:ilvl w:val="0"/>
          <w:numId w:val="0"/>
        </w:numPr>
        <w:bidi w:val="0"/>
        <w:ind w:leftChars="0" w:firstLine="708" w:firstLineChars="0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 результате прохождения учебной и производственной практик по ВПД обучающийся должен освоить:</w:t>
      </w:r>
    </w:p>
    <w:tbl>
      <w:tblPr>
        <w:tblStyle w:val="3"/>
        <w:tblW w:w="5000" w:type="pct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2215"/>
        <w:gridCol w:w="7025"/>
      </w:tblGrid>
      <w:tr w14:paraId="375613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514809D">
            <w:pPr>
              <w:jc w:val="center"/>
              <w:rPr>
                <w:shd w:val="clear" w:color="auto" w:fill="auto"/>
              </w:rPr>
            </w:pPr>
          </w:p>
        </w:tc>
        <w:tc>
          <w:tcPr>
            <w:tcW w:w="1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5BE0D20">
            <w:pPr>
              <w:jc w:val="center"/>
              <w:rPr>
                <w:shd w:val="clear" w:color="auto" w:fill="auto"/>
              </w:rPr>
            </w:pPr>
            <w:r>
              <w:rPr>
                <w:rFonts w:ascii="Times New Roman" w:hAnsi="Times New Roman" w:eastAsia="SimSun" w:cs="Times New Roman"/>
                <w:b/>
                <w:bCs/>
                <w:shd w:val="clear" w:color="auto" w:fill="auto"/>
              </w:rPr>
              <w:t>ВПД</w:t>
            </w:r>
          </w:p>
        </w:tc>
        <w:tc>
          <w:tcPr>
            <w:tcW w:w="3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62A8BAD">
            <w:pPr>
              <w:jc w:val="center"/>
              <w:rPr>
                <w:shd w:val="clear" w:color="auto" w:fill="auto"/>
              </w:rPr>
            </w:pPr>
            <w:r>
              <w:rPr>
                <w:b/>
                <w:bCs/>
                <w:shd w:val="clear" w:color="auto" w:fill="auto"/>
              </w:rPr>
              <w:t>Профессиональные компетенции</w:t>
            </w:r>
          </w:p>
        </w:tc>
      </w:tr>
      <w:tr w14:paraId="492116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601ED5">
            <w:pPr>
              <w:jc w:val="center"/>
            </w:pPr>
            <w:r>
              <w:t>1</w:t>
            </w:r>
          </w:p>
        </w:tc>
        <w:tc>
          <w:tcPr>
            <w:tcW w:w="11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559294">
            <w:pPr>
              <w:jc w:val="both"/>
            </w:pPr>
            <w:r>
              <w:rPr>
                <w:rStyle w:val="4"/>
                <w:i w:val="0"/>
                <w:iCs/>
                <w:sz w:val="24"/>
                <w:szCs w:val="24"/>
              </w:rPr>
              <w:t>Выполнение подготовительных, сборочных операций перед сваркой и контроль сварных соединений</w:t>
            </w:r>
          </w:p>
        </w:tc>
        <w:tc>
          <w:tcPr>
            <w:tcW w:w="3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3AD2DF">
            <w:r>
              <w:t xml:space="preserve">ПК 1.1. </w:t>
            </w:r>
            <w:r>
              <w:rPr>
                <w:rStyle w:val="4"/>
                <w:i w:val="0"/>
                <w:sz w:val="24"/>
                <w:szCs w:val="24"/>
              </w:rPr>
              <w:t>Проводить сборочные операции перед сваркой с использованием конструкторской, производственно-технологической и нормативной документации</w:t>
            </w:r>
          </w:p>
          <w:p w14:paraId="3AC186FC">
            <w:r>
              <w:t xml:space="preserve">ПК 1.2. </w:t>
            </w:r>
            <w:r>
              <w:rPr>
                <w:rStyle w:val="4"/>
                <w:i w:val="0"/>
                <w:sz w:val="24"/>
                <w:szCs w:val="24"/>
              </w:rPr>
              <w:t>Выбирать пространственное положение сварного шва для сварки элементов конструкции (изделий, узлов, деталей)</w:t>
            </w:r>
          </w:p>
          <w:p w14:paraId="42874802">
            <w:r>
              <w:t xml:space="preserve">ПК 1.3. </w:t>
            </w:r>
            <w:r>
              <w:rPr>
                <w:rStyle w:val="4"/>
                <w:i w:val="0"/>
                <w:sz w:val="24"/>
                <w:szCs w:val="24"/>
              </w:rPr>
              <w:t>Применять сборочные приспособления для сборки элементов конструкции (изделий, узлов, деталей) под сварку</w:t>
            </w:r>
          </w:p>
          <w:p w14:paraId="1AE2F721">
            <w:r>
              <w:t xml:space="preserve">ПК 1.4. </w:t>
            </w:r>
            <w:r>
              <w:rPr>
                <w:rStyle w:val="4"/>
                <w:i w:val="0"/>
                <w:sz w:val="24"/>
                <w:szCs w:val="24"/>
              </w:rPr>
              <w:t>Проводить подготовку элементов конструкции (изделий, узлов, деталей) под сварку, зачистку сварных швов и удаление поверхностных дефектов после сварки с использованием ручного и механизированного инструмента</w:t>
            </w:r>
          </w:p>
          <w:p w14:paraId="4370D9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 1.5.</w:t>
            </w:r>
            <w:r>
              <w:rPr>
                <w:rStyle w:val="4"/>
                <w:i w:val="0"/>
                <w:sz w:val="24"/>
                <w:szCs w:val="24"/>
              </w:rPr>
              <w:t>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</w:tbl>
    <w:p w14:paraId="3BFF7325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4 Форм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14:paraId="0F77E878"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Cs/>
          <w:sz w:val="24"/>
          <w:szCs w:val="24"/>
        </w:rPr>
        <w:t>чебная практика – дифференцированный зачет;</w:t>
      </w:r>
    </w:p>
    <w:p w14:paraId="6796A6B6"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Cs/>
          <w:sz w:val="24"/>
          <w:szCs w:val="24"/>
        </w:rPr>
        <w:t>роизводственная практика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bCs/>
          <w:sz w:val="24"/>
          <w:szCs w:val="24"/>
        </w:rPr>
        <w:t>дифференцированный зачет.</w:t>
      </w:r>
    </w:p>
    <w:p w14:paraId="3C2B4F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1.5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Количество часов, отводимое на освоение профессионального модуля</w:t>
      </w:r>
    </w:p>
    <w:p w14:paraId="2A694115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Всего часов </w:t>
      </w:r>
      <w:r>
        <w:rPr>
          <w:rFonts w:ascii="Times New Roman" w:hAnsi="Times New Roman"/>
          <w:sz w:val="24"/>
          <w:szCs w:val="24"/>
          <w:u w:val="single"/>
        </w:rPr>
        <w:t>360</w:t>
      </w:r>
    </w:p>
    <w:p w14:paraId="5E9B30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том числе в форме практической подготовки </w:t>
      </w:r>
      <w:r>
        <w:rPr>
          <w:rFonts w:ascii="Times New Roman" w:hAnsi="Times New Roman"/>
          <w:sz w:val="24"/>
          <w:szCs w:val="24"/>
          <w:u w:val="single"/>
        </w:rPr>
        <w:t>258</w:t>
      </w:r>
    </w:p>
    <w:p w14:paraId="6FEBBDE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 на освоение МДК </w:t>
      </w:r>
      <w:r>
        <w:rPr>
          <w:rFonts w:ascii="Times New Roman" w:hAnsi="Times New Roman"/>
          <w:sz w:val="24"/>
          <w:szCs w:val="24"/>
          <w:u w:val="single"/>
        </w:rPr>
        <w:t>102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практики, в том числе учебная </w:t>
      </w:r>
      <w:r>
        <w:rPr>
          <w:rFonts w:ascii="Times New Roman" w:hAnsi="Times New Roman"/>
          <w:sz w:val="24"/>
          <w:szCs w:val="24"/>
          <w:u w:val="single"/>
        </w:rPr>
        <w:t>108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sz w:val="24"/>
          <w:szCs w:val="24"/>
          <w:u w:val="single"/>
        </w:rPr>
        <w:t>150</w:t>
      </w:r>
    </w:p>
    <w:p w14:paraId="7B3452CC">
      <w:pPr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Промежуточная аттестация 18 часов, в том числе 6 часов – экзамен по МДК 01.01, МДК 01.02, 6 часов – ДЗ по УП, 6 часов – ДЗ по ПП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.</w:t>
      </w:r>
    </w:p>
    <w:p w14:paraId="0B2D1DC3">
      <w:pPr>
        <w:spacing w:after="0"/>
        <w:rPr>
          <w:rFonts w:hint="default" w:ascii="Times New Roman" w:hAnsi="Times New Roman"/>
          <w:iCs/>
          <w:sz w:val="24"/>
          <w:szCs w:val="24"/>
          <w:lang w:val="ru-RU"/>
        </w:rPr>
        <w:sectPr>
          <w:footerReference r:id="rId7" w:type="default"/>
          <w:pgSz w:w="11907" w:h="16840"/>
          <w:pgMar w:top="1134" w:right="851" w:bottom="992" w:left="1418" w:header="709" w:footer="709" w:gutter="0"/>
          <w:pgNumType w:fmt="decimal" w:start="4"/>
          <w:cols w:space="720" w:num="1"/>
        </w:sectPr>
      </w:pPr>
    </w:p>
    <w:p w14:paraId="5900BCCF"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Структура учебной и производственной практик по профессиональному модулю</w:t>
      </w:r>
    </w:p>
    <w:p w14:paraId="02DCC77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ПМ.0</w:t>
      </w:r>
      <w:r>
        <w:rPr>
          <w:rFonts w:hint="default" w:cs="Times New Roman"/>
          <w:b/>
          <w:b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Выполнение подготовительных, сборочных операций перед сваркой и контроль сварных соединений</w:t>
      </w:r>
    </w:p>
    <w:p w14:paraId="5E3FDB6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1. Результаты освоения программы учебной и производственной практик</w:t>
      </w:r>
    </w:p>
    <w:p w14:paraId="03D302E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Результатом освоения программы учебной и производственной практик являются сформированные профессиональные компетенции: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605"/>
      </w:tblGrid>
      <w:tr w14:paraId="384E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 w14:paraId="6654EFE7">
            <w:pP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605" w:type="dxa"/>
          </w:tcPr>
          <w:p w14:paraId="3764A0C7">
            <w:pPr>
              <w:rPr>
                <w:rStyle w:val="4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Наименование  профессиональных компетенций</w:t>
            </w:r>
          </w:p>
        </w:tc>
      </w:tr>
      <w:tr w14:paraId="3DAE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 w14:paraId="0197DA35">
            <w:pP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 xml:space="preserve">ПК </w:t>
            </w:r>
            <w:r>
              <w:rPr>
                <w:rStyle w:val="4"/>
                <w:rFonts w:hint="default"/>
                <w:b/>
                <w:i w:val="0"/>
                <w:sz w:val="24"/>
                <w:szCs w:val="24"/>
                <w:lang w:val="ru-RU"/>
              </w:rPr>
              <w:t>1</w:t>
            </w: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>.1.</w:t>
            </w:r>
          </w:p>
        </w:tc>
        <w:tc>
          <w:tcPr>
            <w:tcW w:w="8605" w:type="dxa"/>
          </w:tcPr>
          <w:p w14:paraId="01F728AE">
            <w:pPr>
              <w:rPr>
                <w:rStyle w:val="4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4"/>
                <w:i w:val="0"/>
                <w:sz w:val="24"/>
                <w:szCs w:val="24"/>
              </w:rPr>
              <w:t>Проводить сборочные операции перед сваркой с использованием конструкторской, производственно-технологической и нормативной документации</w:t>
            </w:r>
          </w:p>
        </w:tc>
      </w:tr>
      <w:tr w14:paraId="671E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 w14:paraId="7A4EAAD3">
            <w:pP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 xml:space="preserve">ПК </w:t>
            </w:r>
            <w:r>
              <w:rPr>
                <w:rStyle w:val="4"/>
                <w:rFonts w:hint="default"/>
                <w:b/>
                <w:i w:val="0"/>
                <w:sz w:val="24"/>
                <w:szCs w:val="24"/>
                <w:lang w:val="ru-RU"/>
              </w:rPr>
              <w:t>1</w:t>
            </w: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>.2.</w:t>
            </w:r>
          </w:p>
        </w:tc>
        <w:tc>
          <w:tcPr>
            <w:tcW w:w="8605" w:type="dxa"/>
          </w:tcPr>
          <w:p w14:paraId="4579AA9F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i w:val="0"/>
                <w:sz w:val="24"/>
                <w:szCs w:val="24"/>
              </w:rPr>
              <w:t>Выбирать пространственное положение сварного шва для сварки элементов конструкции (изделий, узлов, деталей)</w:t>
            </w:r>
          </w:p>
        </w:tc>
      </w:tr>
      <w:tr w14:paraId="5A9A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 w14:paraId="4B11F3F4">
            <w:pP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>ПК</w:t>
            </w:r>
            <w:r>
              <w:rPr>
                <w:rStyle w:val="4"/>
                <w:rFonts w:hint="default"/>
                <w:b/>
                <w:i w:val="0"/>
                <w:sz w:val="24"/>
                <w:szCs w:val="24"/>
                <w:lang w:val="ru-RU"/>
              </w:rPr>
              <w:t>1</w:t>
            </w: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>.3.</w:t>
            </w:r>
          </w:p>
        </w:tc>
        <w:tc>
          <w:tcPr>
            <w:tcW w:w="8605" w:type="dxa"/>
          </w:tcPr>
          <w:p w14:paraId="32219FCC">
            <w:pP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i w:val="0"/>
                <w:sz w:val="24"/>
                <w:szCs w:val="24"/>
              </w:rPr>
              <w:t>Применять сборочные приспособления для сборки элементов конструкции (изделий, узлов, деталей) под сварку</w:t>
            </w:r>
          </w:p>
        </w:tc>
      </w:tr>
      <w:tr w14:paraId="6B77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shd w:val="clear" w:color="auto" w:fill="auto"/>
          </w:tcPr>
          <w:p w14:paraId="0F9752A1">
            <w:pP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 xml:space="preserve">ПК </w:t>
            </w:r>
            <w:r>
              <w:rPr>
                <w:rStyle w:val="4"/>
                <w:rFonts w:hint="default"/>
                <w:b/>
                <w:i w:val="0"/>
                <w:sz w:val="24"/>
                <w:szCs w:val="24"/>
                <w:lang w:val="ru-RU"/>
              </w:rPr>
              <w:t>1</w:t>
            </w: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>.4.</w:t>
            </w:r>
          </w:p>
        </w:tc>
        <w:tc>
          <w:tcPr>
            <w:tcW w:w="8605" w:type="dxa"/>
            <w:shd w:val="clear" w:color="auto" w:fill="auto"/>
          </w:tcPr>
          <w:p w14:paraId="2A0CDBC3">
            <w:pP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i w:val="0"/>
                <w:sz w:val="24"/>
                <w:szCs w:val="24"/>
              </w:rPr>
              <w:t>Проводить подготовку элементов конструкции (изделий, узлов, деталей) под сварку, зачистку сварных швов и удаление поверхностных дефектов после сварки с использованием ручного и механизированного инструмента</w:t>
            </w:r>
          </w:p>
        </w:tc>
      </w:tr>
      <w:tr w14:paraId="0C51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shd w:val="clear" w:color="auto" w:fill="auto"/>
          </w:tcPr>
          <w:p w14:paraId="64A0AA05">
            <w:pP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 xml:space="preserve">ПК </w:t>
            </w:r>
            <w:r>
              <w:rPr>
                <w:rStyle w:val="4"/>
                <w:rFonts w:hint="default"/>
                <w:b/>
                <w:i w:val="0"/>
                <w:sz w:val="24"/>
                <w:szCs w:val="24"/>
                <w:lang w:val="ru-RU"/>
              </w:rPr>
              <w:t>1</w:t>
            </w:r>
            <w:r>
              <w:rPr>
                <w:rStyle w:val="4"/>
                <w:rFonts w:ascii="Times New Roman" w:hAnsi="Times New Roman"/>
                <w:b/>
                <w:i w:val="0"/>
                <w:sz w:val="24"/>
                <w:szCs w:val="24"/>
              </w:rPr>
              <w:t>.5.</w:t>
            </w:r>
          </w:p>
        </w:tc>
        <w:tc>
          <w:tcPr>
            <w:tcW w:w="8605" w:type="dxa"/>
            <w:shd w:val="clear" w:color="auto" w:fill="auto"/>
          </w:tcPr>
          <w:p w14:paraId="3F96D915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4"/>
                <w:i w:val="0"/>
                <w:sz w:val="24"/>
                <w:szCs w:val="24"/>
              </w:rPr>
              <w:t>Проводить контроль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</w:tbl>
    <w:p w14:paraId="105BBB5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FEB32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b/>
          <w:sz w:val="24"/>
          <w:szCs w:val="24"/>
          <w:lang w:val="ru-RU"/>
        </w:rPr>
        <w:t>Тематический</w:t>
      </w:r>
      <w:r>
        <w:rPr>
          <w:rFonts w:hint="default"/>
          <w:b/>
          <w:sz w:val="24"/>
          <w:szCs w:val="24"/>
          <w:lang w:val="ru-RU"/>
        </w:rPr>
        <w:t xml:space="preserve"> план и 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одержание учебной практики</w:t>
      </w:r>
    </w:p>
    <w:p w14:paraId="77387EC0">
      <w:pPr>
        <w:jc w:val="both"/>
        <w:rPr>
          <w:rFonts w:ascii="Times New Roman" w:hAnsi="Times New Roman"/>
          <w:i/>
        </w:rPr>
      </w:pPr>
    </w:p>
    <w:tbl>
      <w:tblPr>
        <w:tblStyle w:val="3"/>
        <w:tblW w:w="98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61"/>
        <w:gridCol w:w="3203"/>
        <w:gridCol w:w="933"/>
      </w:tblGrid>
      <w:tr w14:paraId="2097A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 w14:paraId="710A4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темы </w:t>
            </w:r>
          </w:p>
        </w:tc>
        <w:tc>
          <w:tcPr>
            <w:tcW w:w="3361" w:type="dxa"/>
            <w:vAlign w:val="center"/>
          </w:tcPr>
          <w:p w14:paraId="34B2C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учебной практики</w:t>
            </w:r>
          </w:p>
        </w:tc>
        <w:tc>
          <w:tcPr>
            <w:tcW w:w="3203" w:type="dxa"/>
            <w:vAlign w:val="center"/>
          </w:tcPr>
          <w:p w14:paraId="2521A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Align w:val="center"/>
          </w:tcPr>
          <w:p w14:paraId="5763A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</w:tr>
      <w:tr w14:paraId="77F28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0712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МДК 01.01</w:t>
            </w:r>
          </w:p>
          <w:p w14:paraId="21F558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Технология производства сварных конструкций.</w:t>
            </w:r>
          </w:p>
          <w:p w14:paraId="6883C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МДК. 01.02 </w:t>
            </w:r>
          </w:p>
          <w:p w14:paraId="249A04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Подготовительные и сборочные операции перед сваркой и контроль качества сварных соединений.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 w14:paraId="413F72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</w:tc>
      </w:tr>
      <w:tr w14:paraId="6C641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</w:tcBorders>
          </w:tcPr>
          <w:p w14:paraId="35FBC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  <w:p w14:paraId="6ADAA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14:paraId="0FA17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организации рабочего места и безопасности труда</w:t>
            </w:r>
          </w:p>
        </w:tc>
        <w:tc>
          <w:tcPr>
            <w:tcW w:w="3203" w:type="dxa"/>
            <w:tcBorders>
              <w:top w:val="single" w:color="auto" w:sz="4" w:space="0"/>
              <w:bottom w:val="single" w:color="auto" w:sz="4" w:space="0"/>
            </w:tcBorders>
          </w:tcPr>
          <w:p w14:paraId="7A8F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организации рабочего места и безопасности труда при слесарно-сборочных работах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 w14:paraId="19269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53A5D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</w:tcBorders>
          </w:tcPr>
          <w:p w14:paraId="06B5D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  <w:p w14:paraId="4D737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4"/>
              <w:jc w:val="both"/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14:paraId="6FD5A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инструмент для разметки металла</w:t>
            </w:r>
          </w:p>
        </w:tc>
        <w:tc>
          <w:tcPr>
            <w:tcW w:w="3203" w:type="dxa"/>
            <w:tcBorders>
              <w:top w:val="single" w:color="auto" w:sz="4" w:space="0"/>
              <w:bottom w:val="single" w:color="auto" w:sz="4" w:space="0"/>
            </w:tcBorders>
          </w:tcPr>
          <w:p w14:paraId="59DAA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применения измерительного инструмента для разметки металла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 w14:paraId="4587D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6D17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</w:tcBorders>
          </w:tcPr>
          <w:p w14:paraId="0FFFE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</w:p>
          <w:p w14:paraId="426D1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14:paraId="67581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металла под разметку </w:t>
            </w:r>
          </w:p>
        </w:tc>
        <w:tc>
          <w:tcPr>
            <w:tcW w:w="3203" w:type="dxa"/>
            <w:tcBorders>
              <w:top w:val="single" w:color="auto" w:sz="4" w:space="0"/>
              <w:bottom w:val="single" w:color="auto" w:sz="4" w:space="0"/>
            </w:tcBorders>
          </w:tcPr>
          <w:p w14:paraId="1D444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чертежа размечаемой детали, выбор способа и инструмента разметки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 w14:paraId="6A5E5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32EAF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</w:tcBorders>
          </w:tcPr>
          <w:p w14:paraId="1CA13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</w:p>
          <w:p w14:paraId="1D703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14:paraId="1C6E8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Разметка металла </w:t>
            </w:r>
          </w:p>
        </w:tc>
        <w:tc>
          <w:tcPr>
            <w:tcW w:w="3203" w:type="dxa"/>
            <w:tcBorders>
              <w:top w:val="single" w:color="auto" w:sz="4" w:space="0"/>
              <w:bottom w:val="single" w:color="auto" w:sz="4" w:space="0"/>
            </w:tcBorders>
          </w:tcPr>
          <w:p w14:paraId="29C4AF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разметки ручным измерительным инструментом (линейки, угольник, циркуль, штангенциркуль,  шаблоны)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 w14:paraId="038D8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29AF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</w:tcBorders>
          </w:tcPr>
          <w:p w14:paraId="484F1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 </w:t>
            </w:r>
          </w:p>
          <w:p w14:paraId="16109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14:paraId="24AD3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Резка металла </w:t>
            </w:r>
          </w:p>
        </w:tc>
        <w:tc>
          <w:tcPr>
            <w:tcW w:w="3203" w:type="dxa"/>
            <w:tcBorders>
              <w:top w:val="single" w:color="auto" w:sz="4" w:space="0"/>
              <w:bottom w:val="single" w:color="auto" w:sz="4" w:space="0"/>
            </w:tcBorders>
          </w:tcPr>
          <w:p w14:paraId="029F8D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трудовых приемов резки металла ручным и механизированным инструментом.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</w:tcPr>
          <w:p w14:paraId="53330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489DC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D5A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 </w:t>
            </w:r>
          </w:p>
        </w:tc>
        <w:tc>
          <w:tcPr>
            <w:tcW w:w="3361" w:type="dxa"/>
          </w:tcPr>
          <w:p w14:paraId="1F58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Рубка металла.</w:t>
            </w:r>
          </w:p>
        </w:tc>
        <w:tc>
          <w:tcPr>
            <w:tcW w:w="3203" w:type="dxa"/>
          </w:tcPr>
          <w:p w14:paraId="239747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трудовых приемов рубки металла ручным и механизированным инструментом.</w:t>
            </w:r>
          </w:p>
        </w:tc>
        <w:tc>
          <w:tcPr>
            <w:tcW w:w="933" w:type="dxa"/>
          </w:tcPr>
          <w:p w14:paraId="631CF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1C1EC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508C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</w:p>
        </w:tc>
        <w:tc>
          <w:tcPr>
            <w:tcW w:w="3361" w:type="dxa"/>
          </w:tcPr>
          <w:p w14:paraId="2064A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металла</w:t>
            </w:r>
          </w:p>
        </w:tc>
        <w:tc>
          <w:tcPr>
            <w:tcW w:w="3203" w:type="dxa"/>
          </w:tcPr>
          <w:p w14:paraId="522BA6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трудовых приемов сверления металла ручным и механизированным инструментом.</w:t>
            </w:r>
          </w:p>
        </w:tc>
        <w:tc>
          <w:tcPr>
            <w:tcW w:w="933" w:type="dxa"/>
          </w:tcPr>
          <w:p w14:paraId="4DF00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2E89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C5D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</w:p>
          <w:p w14:paraId="69105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4B34F3B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Нарезание резьбы</w:t>
            </w:r>
          </w:p>
        </w:tc>
        <w:tc>
          <w:tcPr>
            <w:tcW w:w="3203" w:type="dxa"/>
          </w:tcPr>
          <w:p w14:paraId="603EBB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трудовых приемов по нарезанию наружной, внутренней резьбы ручным слесарным инструментом.</w:t>
            </w:r>
          </w:p>
        </w:tc>
        <w:tc>
          <w:tcPr>
            <w:tcW w:w="933" w:type="dxa"/>
          </w:tcPr>
          <w:p w14:paraId="52A25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3902F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E950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</w:p>
        </w:tc>
        <w:tc>
          <w:tcPr>
            <w:tcW w:w="3361" w:type="dxa"/>
          </w:tcPr>
          <w:p w14:paraId="1351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Гибка металла.</w:t>
            </w:r>
          </w:p>
        </w:tc>
        <w:tc>
          <w:tcPr>
            <w:tcW w:w="3203" w:type="dxa"/>
          </w:tcPr>
          <w:p w14:paraId="6B0EB103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трудовых приемов гибки металла ручным и механизированным инструментом.</w:t>
            </w:r>
          </w:p>
        </w:tc>
        <w:tc>
          <w:tcPr>
            <w:tcW w:w="933" w:type="dxa"/>
          </w:tcPr>
          <w:p w14:paraId="4AEE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21A61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B40A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10</w:t>
            </w:r>
          </w:p>
          <w:p w14:paraId="1444E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6E48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Правка металла</w:t>
            </w:r>
          </w:p>
        </w:tc>
        <w:tc>
          <w:tcPr>
            <w:tcW w:w="3203" w:type="dxa"/>
          </w:tcPr>
          <w:p w14:paraId="13D00A7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трудовых приемов правки металла ручным и механизированным инструментом.</w:t>
            </w:r>
          </w:p>
        </w:tc>
        <w:tc>
          <w:tcPr>
            <w:tcW w:w="933" w:type="dxa"/>
          </w:tcPr>
          <w:p w14:paraId="597F0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39BFD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99AF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11</w:t>
            </w:r>
          </w:p>
          <w:p w14:paraId="4BD88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4470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кромок под сварку.</w:t>
            </w:r>
          </w:p>
        </w:tc>
        <w:tc>
          <w:tcPr>
            <w:tcW w:w="3203" w:type="dxa"/>
          </w:tcPr>
          <w:p w14:paraId="25E4B34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Разделка кромок под сварку ручным и механизированным способами. </w:t>
            </w:r>
          </w:p>
        </w:tc>
        <w:tc>
          <w:tcPr>
            <w:tcW w:w="933" w:type="dxa"/>
          </w:tcPr>
          <w:p w14:paraId="36C5D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00C21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0941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12</w:t>
            </w:r>
          </w:p>
          <w:p w14:paraId="3213D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7DE6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металла под сварку.</w:t>
            </w:r>
          </w:p>
        </w:tc>
        <w:tc>
          <w:tcPr>
            <w:tcW w:w="3203" w:type="dxa"/>
          </w:tcPr>
          <w:p w14:paraId="367586D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поверхности металла ручным и механизированным инструментом. </w:t>
            </w:r>
          </w:p>
        </w:tc>
        <w:tc>
          <w:tcPr>
            <w:tcW w:w="933" w:type="dxa"/>
          </w:tcPr>
          <w:p w14:paraId="7D3D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0F56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88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13</w:t>
            </w:r>
          </w:p>
          <w:p w14:paraId="15126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2A024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параметров  кромок </w:t>
            </w:r>
          </w:p>
        </w:tc>
        <w:tc>
          <w:tcPr>
            <w:tcW w:w="3203" w:type="dxa"/>
          </w:tcPr>
          <w:p w14:paraId="66A13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контроля параметров  кромок под сварку с применением измерительного инструмента. </w:t>
            </w:r>
          </w:p>
        </w:tc>
        <w:tc>
          <w:tcPr>
            <w:tcW w:w="933" w:type="dxa"/>
          </w:tcPr>
          <w:p w14:paraId="2567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375A4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9D85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14</w:t>
            </w:r>
          </w:p>
          <w:p w14:paraId="7A6B7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50BB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под сварку с применением универсальных прижимных сборочных приспособлений.</w:t>
            </w:r>
          </w:p>
          <w:p w14:paraId="76432A86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616AC448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трудовых приемов по сборке деталей под сварку с применением </w:t>
            </w:r>
            <w:r>
              <w:rPr>
                <w:sz w:val="24"/>
                <w:szCs w:val="24"/>
              </w:rPr>
              <w:t>прижимных сборочных приспособлений (струбцины)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14:paraId="6D9A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6AFE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5A70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15</w:t>
            </w:r>
          </w:p>
          <w:p w14:paraId="5010D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4"/>
              <w:jc w:val="both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3AC01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под сварку с применением универсальных зажимных сборочных приспособлений.</w:t>
            </w:r>
          </w:p>
          <w:p w14:paraId="7367D15F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36DBC64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трудовых приемов по сборке деталей под сварку с применением </w:t>
            </w:r>
            <w:r>
              <w:rPr>
                <w:sz w:val="24"/>
                <w:szCs w:val="24"/>
              </w:rPr>
              <w:t>зажимных сборочных приспособлений (эксцентриковые зажимы)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14:paraId="7034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620E3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2206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16</w:t>
            </w:r>
          </w:p>
          <w:p w14:paraId="1CE5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03228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под сварку с применением сборочных кондукторов.</w:t>
            </w:r>
          </w:p>
          <w:p w14:paraId="18500FC6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203" w:type="dxa"/>
          </w:tcPr>
          <w:p w14:paraId="496A0F8F">
            <w:r>
              <w:rPr>
                <w:bCs/>
                <w:sz w:val="24"/>
                <w:szCs w:val="24"/>
              </w:rPr>
              <w:t xml:space="preserve">Выполнение трудовых приемов по сборке деталей под сварку с применением </w:t>
            </w:r>
            <w:r>
              <w:rPr>
                <w:sz w:val="24"/>
                <w:szCs w:val="24"/>
              </w:rPr>
              <w:t>сборочных кондукторов</w:t>
            </w:r>
          </w:p>
        </w:tc>
        <w:tc>
          <w:tcPr>
            <w:tcW w:w="933" w:type="dxa"/>
          </w:tcPr>
          <w:p w14:paraId="566BF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094C7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7714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17</w:t>
            </w:r>
          </w:p>
          <w:p w14:paraId="06479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74"/>
              <w:jc w:val="both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4424E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параметров сборки под сварку.</w:t>
            </w:r>
          </w:p>
        </w:tc>
        <w:tc>
          <w:tcPr>
            <w:tcW w:w="3203" w:type="dxa"/>
          </w:tcPr>
          <w:p w14:paraId="039AA2D6">
            <w:r>
              <w:rPr>
                <w:sz w:val="24"/>
                <w:szCs w:val="24"/>
              </w:rPr>
              <w:t>Проведение контроля параметров  сборки под сварку с применением измерительного инструмента.</w:t>
            </w:r>
          </w:p>
        </w:tc>
        <w:tc>
          <w:tcPr>
            <w:tcW w:w="933" w:type="dxa"/>
          </w:tcPr>
          <w:p w14:paraId="1F5E8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51F5D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1FF2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занятие: Дифференцированный зачет</w:t>
            </w:r>
          </w:p>
        </w:tc>
        <w:tc>
          <w:tcPr>
            <w:tcW w:w="3361" w:type="dxa"/>
          </w:tcPr>
          <w:p w14:paraId="03C17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235860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металла, сборка к сварке простейших сварных конструкций.</w:t>
            </w:r>
          </w:p>
        </w:tc>
        <w:tc>
          <w:tcPr>
            <w:tcW w:w="933" w:type="dxa"/>
          </w:tcPr>
          <w:p w14:paraId="1D6A4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5D2FD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ED3B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14:paraId="44E7B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746D9B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33" w:type="dxa"/>
          </w:tcPr>
          <w:p w14:paraId="721A8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</w:tbl>
    <w:p w14:paraId="04844EDF">
      <w:pPr>
        <w:jc w:val="both"/>
        <w:rPr>
          <w:rFonts w:ascii="Times New Roman" w:hAnsi="Times New Roman"/>
          <w:i/>
        </w:rPr>
      </w:pPr>
    </w:p>
    <w:p w14:paraId="0C7D4E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ru-RU"/>
        </w:rPr>
        <w:t>Тематический</w:t>
      </w:r>
      <w:r>
        <w:rPr>
          <w:rFonts w:hint="default"/>
          <w:b/>
          <w:sz w:val="24"/>
          <w:szCs w:val="24"/>
          <w:lang w:val="ru-RU"/>
        </w:rPr>
        <w:t xml:space="preserve"> план и с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одержание производственной практики </w:t>
      </w:r>
    </w:p>
    <w:p w14:paraId="43773BDB">
      <w:pPr>
        <w:jc w:val="both"/>
        <w:rPr>
          <w:rFonts w:ascii="Times New Roman" w:hAnsi="Times New Roman"/>
          <w:i/>
        </w:rPr>
      </w:pPr>
    </w:p>
    <w:tbl>
      <w:tblPr>
        <w:tblStyle w:val="3"/>
        <w:tblW w:w="985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  <w:gridCol w:w="5410"/>
        <w:gridCol w:w="1114"/>
      </w:tblGrid>
      <w:tr w14:paraId="2A40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9A37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Наименование </w:t>
            </w:r>
          </w:p>
          <w:p w14:paraId="7006E46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DCC1EF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10C1F5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1"/>
                <w:sz w:val="24"/>
                <w:szCs w:val="24"/>
              </w:rPr>
              <w:t xml:space="preserve">Объем </w:t>
            </w:r>
            <w:r>
              <w:rPr>
                <w:b/>
                <w:sz w:val="24"/>
                <w:szCs w:val="24"/>
              </w:rPr>
              <w:t>часов</w:t>
            </w:r>
          </w:p>
        </w:tc>
      </w:tr>
      <w:tr w14:paraId="6544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D0B0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01A9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14:paraId="7906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280C34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1. </w:t>
            </w:r>
          </w:p>
          <w:p w14:paraId="3D3E9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организации рабочего места при выполнении слесарных и сборочных работ.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992C6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 при слесарных и сборочных работах ручным и механизированным инструментом.</w:t>
            </w:r>
          </w:p>
          <w:p w14:paraId="2820BE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Ознакомление с производственным участком, режимом работы предприятия. Ознакомление с  рабочим местом. 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84CA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2A48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2136FD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eastAsia="Calibri"/>
                <w:b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езка металла ручным инструментом.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156E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слесарных операций при подготовке металла к сварке: разметка, резка металла ручным инструментом.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01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0949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40A1B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3. </w:t>
            </w:r>
          </w:p>
          <w:p w14:paraId="3EE08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Резка металла механизированным электроинструментом (УШМ).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0EC70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слесарных операций при подготовке металла к сварке: разметка, резка металла механизированным инструментом (УШМ).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E460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4564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0774A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4. </w:t>
            </w:r>
          </w:p>
          <w:p w14:paraId="7A5FB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Рубка металла.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A1598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слесарных операций при подготовке металла к сварке: разметка, рубка металла ручным слесарным инструментом.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B2E1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38B1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0D998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5. </w:t>
            </w:r>
          </w:p>
          <w:p w14:paraId="311DD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металла.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9CC84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слесарных операций при подготовке металла к сварке: разметка, сверление отверстий ручным и механизированным инструментом.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E4A4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0DE1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81A4DA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6. </w:t>
            </w:r>
          </w:p>
          <w:p w14:paraId="1D264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наружной резьбы.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9800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слесарных операций при подготовке металла к сварке: разметка, нарезание наружной резьбы.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37AB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3844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8B33A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7. </w:t>
            </w:r>
          </w:p>
          <w:p w14:paraId="58781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внутренней резьбы.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214A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слесарных операций при подготовке металла к сварке: разметка, нарезание внутренней резьбы.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619D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2D27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768175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8. </w:t>
            </w:r>
          </w:p>
          <w:p w14:paraId="49269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Гибка металла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5462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слесарных операций при подготовке металла к сварке: гибка металла..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1D7A8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3DD7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69DF46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9. </w:t>
            </w:r>
          </w:p>
          <w:p w14:paraId="2CBF1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Правка металла.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EA42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типовых слесарных операций при подготовке металла к сварке: правка металла.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5208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3203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30E528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10. </w:t>
            </w:r>
            <w:r>
              <w:rPr>
                <w:rFonts w:eastAsia="Calibri"/>
                <w:bCs/>
                <w:sz w:val="24"/>
                <w:szCs w:val="24"/>
              </w:rPr>
              <w:t>Разделка кромок под сварку. Контроль параметров.</w:t>
            </w:r>
          </w:p>
          <w:p w14:paraId="3C12FD92">
            <w:pPr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A6F9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  <w:lang w:val="tr-TR"/>
              </w:rPr>
              <w:t>V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-образных </w:t>
            </w:r>
            <w:r>
              <w:rPr>
                <w:sz w:val="24"/>
                <w:szCs w:val="24"/>
              </w:rPr>
              <w:t>кромок металла под сварку.</w:t>
            </w:r>
          </w:p>
          <w:p w14:paraId="66E613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Х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-образных </w:t>
            </w:r>
            <w:r>
              <w:rPr>
                <w:sz w:val="24"/>
                <w:szCs w:val="24"/>
              </w:rPr>
              <w:t>кромок металла под сварку.</w:t>
            </w:r>
          </w:p>
          <w:p w14:paraId="28D6A7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</w:t>
            </w:r>
            <w:r>
              <w:rPr>
                <w:rFonts w:eastAsia="MS Mincho"/>
                <w:sz w:val="24"/>
                <w:szCs w:val="24"/>
                <w:lang w:eastAsia="ja-JP"/>
              </w:rPr>
              <w:t xml:space="preserve">-образных </w:t>
            </w:r>
            <w:r>
              <w:rPr>
                <w:sz w:val="24"/>
                <w:szCs w:val="24"/>
              </w:rPr>
              <w:t>кромок металла под сварку.</w:t>
            </w:r>
          </w:p>
          <w:p w14:paraId="7E89EE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контроля параметров.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4D11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14:paraId="746D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F7E86F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11. </w:t>
            </w:r>
          </w:p>
          <w:p w14:paraId="3E007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деталей под сварку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C979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предварительной зачистки свариваемых кромок перед сваркой ручным и механизированным способом.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B5A4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1B98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1E617D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12. </w:t>
            </w:r>
          </w:p>
          <w:p w14:paraId="7699D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под сварку  с применением универсальных прижимных сборочных приспособлений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4500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сборки деталей с применением прижимных сборочных приспособлений согласно техническому условию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242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14:paraId="07C1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95FF4E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13. </w:t>
            </w:r>
          </w:p>
          <w:p w14:paraId="0DC77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под сварку с применением универсальных зажимных сборочных приспособлений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1FDC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сборки деталей с применением зажимных сборочных приспособлений согласно техническому условию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DBDD5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14:paraId="38B1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6ADC7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14. </w:t>
            </w:r>
          </w:p>
          <w:p w14:paraId="62051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деталей под сварку с применением сборочных кондукторов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23F2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сборки деталей с применением сборочных кондукторов согласно техническому условию.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CE19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14:paraId="1211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397387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15. </w:t>
            </w:r>
          </w:p>
          <w:p w14:paraId="23105D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измерительного контроля сборки под сварку.</w:t>
            </w:r>
          </w:p>
          <w:p w14:paraId="040F4B88">
            <w:pPr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888F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контроля собранных под сварку деталей по сопрягаемым и габаритным размерам, при помощи металлических рулеток, линеек, шаблонов, щупов.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2F60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636E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4C10CC5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16. </w:t>
            </w:r>
          </w:p>
          <w:p w14:paraId="3562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сварного шва к исправлению наружных дефектов </w:t>
            </w: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4D0B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удалению дефектного участка сварного шва (трещины,  наплывы и т.д.) для последующего устранения дефекта.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9FAF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14:paraId="1D04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3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A2AA8FC">
            <w:pPr>
              <w:shd w:val="clear" w:color="auto" w:fill="FFFFFF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DEC36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A2108F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14:paraId="3F58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CA87C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2A6FA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A7C6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</w:tbl>
    <w:p w14:paraId="7CF67F5C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3.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Условия реализации </w:t>
      </w:r>
      <w:r>
        <w:rPr>
          <w:rFonts w:hint="defaul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производственного модуля</w:t>
      </w:r>
    </w:p>
    <w:p w14:paraId="1D1D3F85">
      <w:pPr>
        <w:shd w:val="clear" w:color="auto" w:fill="FFFFFF"/>
        <w:spacing w:line="336" w:lineRule="exact"/>
        <w:ind w:right="403"/>
        <w:jc w:val="both"/>
        <w:rPr>
          <w:rFonts w:hint="default"/>
          <w:b/>
          <w:bCs/>
          <w:spacing w:val="-2"/>
          <w:sz w:val="24"/>
          <w:szCs w:val="24"/>
          <w:lang w:val="ru-RU"/>
        </w:rPr>
      </w:pPr>
      <w:r>
        <w:rPr>
          <w:rFonts w:hint="default"/>
          <w:b/>
          <w:bCs/>
          <w:spacing w:val="-2"/>
          <w:sz w:val="24"/>
          <w:szCs w:val="24"/>
          <w:lang w:val="ru-RU"/>
        </w:rPr>
        <w:t>3.1</w:t>
      </w:r>
      <w:r>
        <w:rPr>
          <w:rFonts w:hint="default"/>
          <w:b w:val="0"/>
          <w:bCs w:val="0"/>
          <w:spacing w:val="-2"/>
          <w:sz w:val="24"/>
          <w:szCs w:val="24"/>
          <w:lang w:val="ru-RU"/>
        </w:rPr>
        <w:t xml:space="preserve"> </w:t>
      </w:r>
      <w:r>
        <w:rPr>
          <w:rFonts w:hint="default"/>
          <w:b/>
          <w:bCs/>
          <w:spacing w:val="-2"/>
          <w:sz w:val="24"/>
          <w:szCs w:val="24"/>
          <w:lang w:val="ru-RU"/>
        </w:rPr>
        <w:t>Условия реализации учебной практики</w:t>
      </w:r>
    </w:p>
    <w:p w14:paraId="7C617A7A">
      <w:pPr>
        <w:shd w:val="clear" w:color="auto" w:fill="FFFFFF"/>
        <w:jc w:val="both"/>
        <w:rPr>
          <w:b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Требования к минимальному </w:t>
      </w:r>
      <w:r>
        <w:rPr>
          <w:b/>
          <w:spacing w:val="-4"/>
          <w:sz w:val="24"/>
          <w:szCs w:val="24"/>
        </w:rPr>
        <w:t>материально-техническому обеспечению</w:t>
      </w:r>
    </w:p>
    <w:p w14:paraId="472C7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>Для реализации программы учебной практики имеется наличие</w:t>
      </w:r>
      <w:r>
        <w:rPr>
          <w:rFonts w:hint="default"/>
          <w:spacing w:val="-13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слесарной мастерской</w:t>
      </w:r>
      <w:r>
        <w:rPr>
          <w:rFonts w:hint="default"/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 xml:space="preserve">сварочной мастерской для сварки металлов. </w:t>
      </w:r>
    </w:p>
    <w:p w14:paraId="013969B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Технические средства обучения:</w:t>
      </w:r>
    </w:p>
    <w:p w14:paraId="3E612D3C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компьютеры с лицензионным программным обеспечением;</w:t>
      </w:r>
    </w:p>
    <w:p w14:paraId="7080D7A1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мультимедийный проектор;</w:t>
      </w:r>
    </w:p>
    <w:p w14:paraId="5AC073F6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экран.</w:t>
      </w:r>
    </w:p>
    <w:p w14:paraId="0BDD7C2C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слесарной мастерской:</w:t>
      </w:r>
    </w:p>
    <w:p w14:paraId="50E0A824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преподавателя;</w:t>
      </w:r>
    </w:p>
    <w:p w14:paraId="2348A0D1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вытяжная и приточная вентиляция;</w:t>
      </w:r>
    </w:p>
    <w:p w14:paraId="748C321E">
      <w:pPr>
        <w:shd w:val="clear" w:color="auto" w:fill="FFFFFF"/>
        <w:tabs>
          <w:tab w:val="left" w:pos="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верстак слесарный с индивидуальным освещением и защитными экранами - по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количеству обучающихся;</w:t>
      </w:r>
    </w:p>
    <w:p w14:paraId="7750302E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разметочный и слесарный инструмент - по количеству обучающихся;</w:t>
      </w:r>
    </w:p>
    <w:p w14:paraId="17E8D222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радиально-сверлильный станок;</w:t>
      </w:r>
    </w:p>
    <w:p w14:paraId="3D752ABB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стационарный ручной листогибочный станок;</w:t>
      </w:r>
    </w:p>
    <w:p w14:paraId="7DBC7467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заточной станок универсальный;</w:t>
      </w:r>
    </w:p>
    <w:p w14:paraId="62249416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рычажные ножницы;</w:t>
      </w:r>
    </w:p>
    <w:p w14:paraId="22F14C69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гильотинные ножницы;</w:t>
      </w:r>
    </w:p>
    <w:p w14:paraId="19800F6E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76" w:lineRule="auto"/>
        <w:ind w:left="-567" w:leftChars="0" w:firstLine="567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наружный центратор для сборки труб;</w:t>
      </w:r>
    </w:p>
    <w:p w14:paraId="5A3531A0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внутренний центратор для сборки труб;</w:t>
      </w:r>
    </w:p>
    <w:p w14:paraId="79EA87D0">
      <w:pPr>
        <w:shd w:val="clear" w:color="auto" w:fill="FFFFFF"/>
        <w:tabs>
          <w:tab w:val="left" w:pos="85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-набор приспособлений для сварки.</w:t>
      </w:r>
    </w:p>
    <w:p w14:paraId="18D3EFED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сварочной лаборатории:</w:t>
      </w:r>
    </w:p>
    <w:p w14:paraId="449B50C7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left="-567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>рабочее место преподавателя;</w:t>
      </w:r>
    </w:p>
    <w:p w14:paraId="70EB0552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left="-567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>посадочные места обучающихся - по количеству обучающихся;</w:t>
      </w:r>
    </w:p>
    <w:p w14:paraId="7D6A0D98">
      <w:pPr>
        <w:shd w:val="clear" w:color="auto" w:fill="FFFFFF"/>
        <w:tabs>
          <w:tab w:val="left" w:pos="8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-комплект образцов сварных соединений труб и пластин из углеродистой и легированной стали, цветных металлов и сплавов, в т. ч. с дефектами;</w:t>
      </w:r>
    </w:p>
    <w:p w14:paraId="6834CBCD">
      <w:pPr>
        <w:shd w:val="clear" w:color="auto" w:fill="FFFFFF"/>
        <w:tabs>
          <w:tab w:val="left" w:pos="7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-наглядные пособия (плакаты со схемами и порядком проведения отдельных видов контроля качества, демонстрационные стенды с образцами сварных швов, в которых наблюдаются различные дефекты сварки).</w:t>
      </w:r>
    </w:p>
    <w:p w14:paraId="1258DA32">
      <w:pPr>
        <w:shd w:val="clear" w:color="auto" w:fill="FFFFFF"/>
        <w:tabs>
          <w:tab w:val="left" w:pos="706"/>
        </w:tabs>
        <w:spacing w:line="276" w:lineRule="auto"/>
        <w:ind w:firstLine="567"/>
        <w:jc w:val="both"/>
        <w:rPr>
          <w:sz w:val="24"/>
          <w:szCs w:val="24"/>
        </w:rPr>
      </w:pPr>
    </w:p>
    <w:p w14:paraId="1DB6B794">
      <w:pPr>
        <w:shd w:val="clear" w:color="auto" w:fill="FFFFFF"/>
        <w:spacing w:line="276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 сварочного полигона и рабочих мест сварочного полигона:</w:t>
      </w:r>
    </w:p>
    <w:p w14:paraId="3D9C0AC6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Приспособления для сварки крупногабаритных конструкций</w:t>
      </w:r>
    </w:p>
    <w:p w14:paraId="70487083">
      <w:pPr>
        <w:shd w:val="clear" w:color="auto" w:fill="FFFFFF"/>
        <w:spacing w:line="276" w:lineRule="auto"/>
        <w:ind w:firstLine="567"/>
        <w:rPr>
          <w:sz w:val="24"/>
          <w:szCs w:val="24"/>
        </w:rPr>
      </w:pPr>
    </w:p>
    <w:p w14:paraId="5E44C688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и технологическое оснащение рабочих мест:</w:t>
      </w:r>
    </w:p>
    <w:p w14:paraId="7A41C880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рабочее место преподавателя;</w:t>
      </w:r>
    </w:p>
    <w:p w14:paraId="35B3E77C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место для проведения визуального и измерительного контроля;</w:t>
      </w:r>
    </w:p>
    <w:p w14:paraId="0DAB821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вытяжная и приточная вентиляция;</w:t>
      </w:r>
    </w:p>
    <w:p w14:paraId="1B0E7493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измерительный инструмент для контроля сборки соединений под сварку и определения размеров сварных швов;</w:t>
      </w:r>
    </w:p>
    <w:p w14:paraId="3DA7EB33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электроинструмент для подготовки кромок и зачистки швов после сварки;</w:t>
      </w:r>
    </w:p>
    <w:p w14:paraId="551DA740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сварочные посты РД;</w:t>
      </w:r>
    </w:p>
    <w:p w14:paraId="4C9EC249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сварочные маски со светофильтром «хамелеон» - по количеству обучающихся;</w:t>
      </w:r>
    </w:p>
    <w:p w14:paraId="4E89AF61">
      <w:pPr>
        <w:numPr>
          <w:ilvl w:val="0"/>
          <w:numId w:val="4"/>
        </w:numPr>
        <w:shd w:val="clear" w:color="auto" w:fill="FFFFFF"/>
        <w:tabs>
          <w:tab w:val="left" w:pos="713"/>
        </w:tabs>
        <w:spacing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индивидуальные средства защиты: спецодежда, спецобувь, перчатки огнестойкие для защиты рук - по количеству обучающихся.</w:t>
      </w:r>
    </w:p>
    <w:p w14:paraId="41713B6B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защитные очки для сварки;</w:t>
      </w:r>
    </w:p>
    <w:p w14:paraId="4FBF5AEE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защитные очки для шлифовки;</w:t>
      </w:r>
    </w:p>
    <w:p w14:paraId="1744BE3A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сварочная маска;</w:t>
      </w:r>
    </w:p>
    <w:p w14:paraId="2007E9B3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защитные ботинки;</w:t>
      </w:r>
    </w:p>
    <w:p w14:paraId="0369C167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ручная шлифовальная машинка (болгарка) с защитным кожухом;</w:t>
      </w:r>
    </w:p>
    <w:p w14:paraId="2B5B9BA8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металлическая щетка для шлифовальной машинки, подходящая ей по размеру;</w:t>
      </w:r>
    </w:p>
    <w:p w14:paraId="0B0D9D77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огнестойкая одежда;</w:t>
      </w:r>
    </w:p>
    <w:p w14:paraId="6B827633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молоток для удаления шлака;</w:t>
      </w:r>
    </w:p>
    <w:p w14:paraId="3724B5FF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зубило;</w:t>
      </w:r>
    </w:p>
    <w:p w14:paraId="76BF180B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разметчик;</w:t>
      </w:r>
    </w:p>
    <w:p w14:paraId="104EE10D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напильники;</w:t>
      </w:r>
    </w:p>
    <w:p w14:paraId="4D74B00C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>металлические щетки;</w:t>
      </w:r>
    </w:p>
    <w:p w14:paraId="47BA5A1A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молоток;</w:t>
      </w:r>
    </w:p>
    <w:p w14:paraId="5AA42473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универсальный шаблон сварщика;</w:t>
      </w:r>
    </w:p>
    <w:p w14:paraId="3F92BC81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стальная линейка с металлической разметкой;</w:t>
      </w:r>
    </w:p>
    <w:p w14:paraId="15CAC1A4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прямоугольник;</w:t>
      </w:r>
    </w:p>
    <w:p w14:paraId="630E9F4A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 струбцины и приспособления для сборки под сварку;</w:t>
      </w:r>
    </w:p>
    <w:p w14:paraId="6ACC05DB">
      <w:pPr>
        <w:pStyle w:val="11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360" w:leftChars="0" w:firstLineChars="0"/>
        <w:rPr>
          <w:rFonts w:hint="default"/>
          <w:b/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Оборудование для выполнения подготовительных, сборочных операций перед сваркой и контроль сварных соединений. </w:t>
      </w:r>
    </w:p>
    <w:p w14:paraId="4CA523D8">
      <w:pPr>
        <w:pStyle w:val="11"/>
        <w:numPr>
          <w:ilvl w:val="0"/>
          <w:numId w:val="4"/>
        </w:numPr>
        <w:ind w:left="360" w:leftChars="0" w:hanging="360" w:firstLineChars="0"/>
        <w:rPr>
          <w:rFonts w:hint="default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оборудование для ручной дуговой сварки плавящимся покрытым электродом, частично механизированной сварки плавлением и для ручной дуговой сварки неплавящимся электродом в защитном газе.</w:t>
      </w:r>
    </w:p>
    <w:p w14:paraId="783E8DB5">
      <w:pPr>
        <w:pStyle w:val="1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Chars="0"/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ru-RU"/>
        </w:rPr>
        <w:t>3.2 Условия реализации производственной практики</w:t>
      </w:r>
    </w:p>
    <w:p w14:paraId="409EEFEC">
      <w:pPr>
        <w:pStyle w:val="1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Chars="0"/>
        <w:rPr>
          <w:sz w:val="24"/>
          <w:szCs w:val="24"/>
        </w:rPr>
      </w:pPr>
      <w:r>
        <w:rPr>
          <w:sz w:val="24"/>
          <w:szCs w:val="24"/>
        </w:rPr>
        <w:t>При реализации программы подготовки квалифицированных рабочих, служащих по профессии СПО 15.01.05 Сварщик (ручной и частично механизированной сварки (наплавки)) предусматриваются следующие виды практик: учебная и производственная.</w:t>
      </w:r>
    </w:p>
    <w:p w14:paraId="563E8623">
      <w:pPr>
        <w:pStyle w:val="1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Chars="0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реализуется в учебно – производственных мастерских и/или производственных цехах предприятия ФКУ ИК (при наличие рабочих мест), которые соответствуют санитарным, противопожарным правилам и нормам.</w:t>
      </w:r>
    </w:p>
    <w:p w14:paraId="10C25548">
      <w:pPr>
        <w:pStyle w:val="1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Chars="0"/>
        <w:rPr>
          <w:sz w:val="24"/>
          <w:szCs w:val="24"/>
        </w:rPr>
      </w:pPr>
      <w:r>
        <w:rPr>
          <w:sz w:val="24"/>
          <w:szCs w:val="24"/>
        </w:rPr>
        <w:t>Для прохождения производственной практики формируются группы, издается приказ, назначается ответственный мастер, обучающиеся распределяются по производственным участкам и бригадам (при наличии рабочих мест ФКУ ИК).</w:t>
      </w:r>
    </w:p>
    <w:p w14:paraId="2D99EB2E">
      <w:pPr>
        <w:pStyle w:val="1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Chars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Оборудование сварочного полигона и рабочих мест сварочного полигона:</w:t>
      </w:r>
    </w:p>
    <w:p w14:paraId="1EBB04C8">
      <w:pPr>
        <w:pStyle w:val="1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Chars="0"/>
        <w:rPr>
          <w:sz w:val="24"/>
          <w:szCs w:val="24"/>
        </w:rPr>
      </w:pPr>
      <w:r>
        <w:rPr>
          <w:sz w:val="24"/>
          <w:szCs w:val="24"/>
        </w:rPr>
        <w:t>Приспособления для сварки крупногабаритных конструкций (при наличии рабочих мест ФКУ ИК).</w:t>
      </w:r>
    </w:p>
    <w:p w14:paraId="58092992">
      <w:pPr>
        <w:pStyle w:val="11"/>
        <w:widowControl/>
        <w:numPr>
          <w:ilvl w:val="0"/>
          <w:numId w:val="0"/>
        </w:numPr>
        <w:autoSpaceDE/>
        <w:autoSpaceDN/>
        <w:adjustRightInd/>
        <w:spacing w:after="200" w:line="276" w:lineRule="auto"/>
        <w:ind w:leftChars="0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и технологическое оснащение рабочих мест:</w:t>
      </w:r>
      <w:r>
        <w:rPr>
          <w:sz w:val="24"/>
          <w:szCs w:val="24"/>
        </w:rPr>
        <w:t>рабочее место преподавателя;</w:t>
      </w:r>
    </w:p>
    <w:p w14:paraId="5F043BB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6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место для проведения визуального и измерительного контроля;</w:t>
      </w:r>
    </w:p>
    <w:p w14:paraId="67F77ADC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6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вытяжная и приточная вентиляция;</w:t>
      </w:r>
    </w:p>
    <w:p w14:paraId="6CC6B58E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6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измерительный инструмент для контроля сборки соединений под сварку и определения размеров сварных швов;</w:t>
      </w:r>
    </w:p>
    <w:p w14:paraId="13CA7F7F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6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электроинструмент для подготовки кромок и зачистки швов после сварки;</w:t>
      </w:r>
    </w:p>
    <w:p w14:paraId="155CE562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6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сварочные посты РД;</w:t>
      </w:r>
    </w:p>
    <w:p w14:paraId="056890D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6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сварочные маски со светофильтром «хамелеон» - по количеству обучающихся;</w:t>
      </w:r>
    </w:p>
    <w:p w14:paraId="67661751">
      <w:pPr>
        <w:numPr>
          <w:ilvl w:val="0"/>
          <w:numId w:val="5"/>
        </w:numPr>
        <w:shd w:val="clear" w:color="auto" w:fill="FFFFFF"/>
        <w:tabs>
          <w:tab w:val="left" w:pos="713"/>
        </w:tabs>
        <w:spacing w:line="276" w:lineRule="auto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индивидуальные средства защиты: спецодежда, спецобувь, перчатки огнестойкие для защиты рук - по количеству обучающихся;</w:t>
      </w:r>
    </w:p>
    <w:p w14:paraId="7D496478">
      <w:pPr>
        <w:pStyle w:val="11"/>
        <w:numPr>
          <w:ilvl w:val="0"/>
          <w:numId w:val="5"/>
        </w:numPr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защитные очки для сварки;</w:t>
      </w:r>
    </w:p>
    <w:p w14:paraId="3E3A352C">
      <w:pPr>
        <w:pStyle w:val="11"/>
        <w:numPr>
          <w:ilvl w:val="0"/>
          <w:numId w:val="5"/>
        </w:numPr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защитные очки для шлифовки;</w:t>
      </w:r>
    </w:p>
    <w:p w14:paraId="242ED5AF">
      <w:pPr>
        <w:pStyle w:val="11"/>
        <w:numPr>
          <w:ilvl w:val="0"/>
          <w:numId w:val="5"/>
        </w:numPr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сварочная маска;</w:t>
      </w:r>
    </w:p>
    <w:p w14:paraId="1F88287E">
      <w:pPr>
        <w:pStyle w:val="11"/>
        <w:numPr>
          <w:ilvl w:val="0"/>
          <w:numId w:val="5"/>
        </w:numPr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защитные ботинки;</w:t>
      </w:r>
    </w:p>
    <w:p w14:paraId="15E4E701">
      <w:pPr>
        <w:pStyle w:val="11"/>
        <w:numPr>
          <w:ilvl w:val="0"/>
          <w:numId w:val="5"/>
        </w:numPr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 защиты органов слуха;</w:t>
      </w:r>
    </w:p>
    <w:p w14:paraId="505CBC07">
      <w:pPr>
        <w:pStyle w:val="11"/>
        <w:numPr>
          <w:ilvl w:val="0"/>
          <w:numId w:val="5"/>
        </w:numPr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ручная шлифовальная машинка (болгарка) с защитным кожухом;</w:t>
      </w:r>
    </w:p>
    <w:p w14:paraId="3739E710">
      <w:pPr>
        <w:pStyle w:val="11"/>
        <w:numPr>
          <w:ilvl w:val="0"/>
          <w:numId w:val="5"/>
        </w:numPr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металлическая щетка для шлифовальной машинки, подходящая ей по размеру;</w:t>
      </w:r>
    </w:p>
    <w:p w14:paraId="37CB558A">
      <w:pPr>
        <w:pStyle w:val="11"/>
        <w:numPr>
          <w:ilvl w:val="0"/>
          <w:numId w:val="5"/>
        </w:numPr>
        <w:ind w:left="0" w:leftChars="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огнестойкая одежда;</w:t>
      </w:r>
    </w:p>
    <w:p w14:paraId="3A5BE709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16. </w:t>
      </w:r>
      <w:r>
        <w:rPr>
          <w:rFonts w:ascii="Times New Roman" w:hAnsi="Times New Roman"/>
          <w:sz w:val="24"/>
          <w:szCs w:val="24"/>
        </w:rPr>
        <w:t>молоток для удаления шлака;</w:t>
      </w:r>
    </w:p>
    <w:p w14:paraId="2A223E4A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17. </w:t>
      </w:r>
      <w:r>
        <w:rPr>
          <w:rFonts w:ascii="Times New Roman" w:hAnsi="Times New Roman"/>
          <w:sz w:val="24"/>
          <w:szCs w:val="24"/>
        </w:rPr>
        <w:t xml:space="preserve"> зубило;</w:t>
      </w:r>
    </w:p>
    <w:p w14:paraId="59984774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18. </w:t>
      </w:r>
      <w:r>
        <w:rPr>
          <w:rFonts w:ascii="Times New Roman" w:hAnsi="Times New Roman"/>
          <w:sz w:val="24"/>
          <w:szCs w:val="24"/>
        </w:rPr>
        <w:t xml:space="preserve"> разметчик;</w:t>
      </w:r>
    </w:p>
    <w:p w14:paraId="1F517403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19. </w:t>
      </w:r>
      <w:r>
        <w:rPr>
          <w:rFonts w:ascii="Times New Roman" w:hAnsi="Times New Roman"/>
          <w:sz w:val="24"/>
          <w:szCs w:val="24"/>
        </w:rPr>
        <w:t xml:space="preserve"> напильники;</w:t>
      </w:r>
    </w:p>
    <w:p w14:paraId="6B5EF39A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20. </w:t>
      </w:r>
      <w:r>
        <w:rPr>
          <w:rFonts w:ascii="Times New Roman" w:hAnsi="Times New Roman"/>
          <w:sz w:val="24"/>
          <w:szCs w:val="24"/>
        </w:rPr>
        <w:t>металлические щетки;</w:t>
      </w:r>
    </w:p>
    <w:p w14:paraId="6637B6C8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21.</w:t>
      </w:r>
      <w:r>
        <w:rPr>
          <w:rFonts w:ascii="Times New Roman" w:hAnsi="Times New Roman"/>
          <w:sz w:val="24"/>
          <w:szCs w:val="24"/>
        </w:rPr>
        <w:t xml:space="preserve"> молоток;</w:t>
      </w:r>
    </w:p>
    <w:p w14:paraId="36380B97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22.</w:t>
      </w:r>
      <w:r>
        <w:rPr>
          <w:rFonts w:ascii="Times New Roman" w:hAnsi="Times New Roman"/>
          <w:sz w:val="24"/>
          <w:szCs w:val="24"/>
        </w:rPr>
        <w:t xml:space="preserve"> универсальный шаблон сварщика;</w:t>
      </w:r>
    </w:p>
    <w:p w14:paraId="205CD24A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23.</w:t>
      </w:r>
      <w:r>
        <w:rPr>
          <w:rFonts w:ascii="Times New Roman" w:hAnsi="Times New Roman"/>
          <w:sz w:val="24"/>
          <w:szCs w:val="24"/>
        </w:rPr>
        <w:t xml:space="preserve"> стальная линейка с металлической разметкой;</w:t>
      </w:r>
    </w:p>
    <w:p w14:paraId="30B905CC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24. </w:t>
      </w:r>
      <w:r>
        <w:rPr>
          <w:rFonts w:ascii="Times New Roman" w:hAnsi="Times New Roman"/>
          <w:sz w:val="24"/>
          <w:szCs w:val="24"/>
        </w:rPr>
        <w:t xml:space="preserve"> прямоугольник;</w:t>
      </w:r>
    </w:p>
    <w:p w14:paraId="4A505BA9">
      <w:pPr>
        <w:pStyle w:val="11"/>
        <w:numPr>
          <w:ilvl w:val="0"/>
          <w:numId w:val="0"/>
        </w:numPr>
        <w:ind w:leftChars="0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25. </w:t>
      </w:r>
      <w:r>
        <w:rPr>
          <w:rFonts w:ascii="Times New Roman" w:hAnsi="Times New Roman"/>
          <w:sz w:val="24"/>
          <w:szCs w:val="24"/>
        </w:rPr>
        <w:t xml:space="preserve"> струбцины и приспособления для сборки под сварку;</w:t>
      </w:r>
    </w:p>
    <w:p w14:paraId="0F5E6C04">
      <w:pPr>
        <w:pStyle w:val="11"/>
        <w:numPr>
          <w:ilvl w:val="0"/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26. </w:t>
      </w:r>
      <w:r>
        <w:rPr>
          <w:rFonts w:ascii="Times New Roman" w:hAnsi="Times New Roman"/>
          <w:sz w:val="24"/>
          <w:szCs w:val="24"/>
        </w:rPr>
        <w:t>оборудование для ручной дуговой сварки плавящимся покрытым электродом, частично механизированной сварки плавлением и для ручной дуговой сварки неплавящимся электродом в защитном газе.</w:t>
      </w:r>
    </w:p>
    <w:p w14:paraId="1910128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Все инструменты и рабочая одежда соответствует положениям техники безопасности и охраны труда, установленным в Российской Федерации.</w:t>
      </w:r>
    </w:p>
    <w:p w14:paraId="67BEC2F8">
      <w:pPr>
        <w:ind w:firstLine="709"/>
        <w:jc w:val="both"/>
        <w:rPr>
          <w:i/>
          <w:sz w:val="24"/>
          <w:szCs w:val="24"/>
        </w:rPr>
      </w:pPr>
    </w:p>
    <w:p w14:paraId="777BFB8C">
      <w:pPr>
        <w:ind w:firstLine="709"/>
        <w:contextualSpacing/>
        <w:rPr>
          <w:rFonts w:hint="default"/>
          <w:b/>
          <w:sz w:val="24"/>
          <w:szCs w:val="24"/>
          <w:lang w:val="ru-RU" w:eastAsia="zh-CN"/>
        </w:rPr>
      </w:pPr>
      <w:r>
        <w:rPr>
          <w:b/>
          <w:sz w:val="24"/>
          <w:szCs w:val="24"/>
          <w:lang w:val="zh-CN" w:eastAsia="zh-CN"/>
        </w:rPr>
        <w:t>3.</w:t>
      </w:r>
      <w:r>
        <w:rPr>
          <w:rFonts w:hint="default"/>
          <w:b/>
          <w:sz w:val="24"/>
          <w:szCs w:val="24"/>
          <w:lang w:val="ru-RU" w:eastAsia="zh-CN"/>
        </w:rPr>
        <w:t>3</w:t>
      </w:r>
      <w:r>
        <w:rPr>
          <w:b/>
          <w:sz w:val="24"/>
          <w:szCs w:val="24"/>
          <w:lang w:val="zh-CN" w:eastAsia="zh-CN"/>
        </w:rPr>
        <w:t>.</w:t>
      </w:r>
      <w:r>
        <w:rPr>
          <w:rFonts w:hint="default"/>
          <w:b/>
          <w:sz w:val="24"/>
          <w:szCs w:val="24"/>
          <w:lang w:val="ru-RU" w:eastAsia="zh-CN"/>
        </w:rPr>
        <w:t xml:space="preserve"> Информационное обеспечение обучения</w:t>
      </w:r>
    </w:p>
    <w:p w14:paraId="7651E11A">
      <w:pPr>
        <w:ind w:firstLine="709"/>
        <w:contextualSpacing/>
        <w:rPr>
          <w:b/>
          <w:sz w:val="24"/>
          <w:szCs w:val="24"/>
          <w:lang w:eastAsia="zh-CN"/>
        </w:rPr>
      </w:pPr>
      <w:r>
        <w:rPr>
          <w:rFonts w:hint="default"/>
          <w:b/>
          <w:sz w:val="24"/>
          <w:szCs w:val="24"/>
          <w:lang w:val="ru-RU" w:eastAsia="zh-CN"/>
        </w:rPr>
        <w:t>3.3.1</w:t>
      </w:r>
      <w:r>
        <w:rPr>
          <w:b/>
          <w:sz w:val="24"/>
          <w:szCs w:val="24"/>
          <w:lang w:val="zh-CN" w:eastAsia="zh-CN"/>
        </w:rPr>
        <w:t xml:space="preserve"> </w:t>
      </w:r>
      <w:r>
        <w:rPr>
          <w:b/>
          <w:sz w:val="24"/>
          <w:szCs w:val="24"/>
          <w:lang w:eastAsia="zh-CN"/>
        </w:rPr>
        <w:t>Основные печатные</w:t>
      </w:r>
      <w:r>
        <w:rPr>
          <w:b/>
          <w:sz w:val="24"/>
          <w:szCs w:val="24"/>
          <w:lang w:val="zh-CN" w:eastAsia="zh-CN"/>
        </w:rPr>
        <w:t xml:space="preserve"> издания</w:t>
      </w:r>
    </w:p>
    <w:p w14:paraId="32ABB3CE">
      <w:pPr>
        <w:widowControl/>
        <w:numPr>
          <w:ilvl w:val="0"/>
          <w:numId w:val="0"/>
        </w:numPr>
        <w:tabs>
          <w:tab w:val="left" w:pos="0"/>
        </w:tabs>
        <w:autoSpaceDE/>
        <w:autoSpaceDN/>
        <w:adjustRightInd/>
        <w:spacing w:line="259" w:lineRule="auto"/>
        <w:ind w:left="720" w:leftChars="0"/>
        <w:contextualSpacing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1.</w:t>
      </w:r>
      <w:r>
        <w:rPr>
          <w:sz w:val="24"/>
          <w:szCs w:val="24"/>
        </w:rPr>
        <w:t>Овчинников В.В.О-35 Частично механизированная сварка (наплавка) плавлением в защитном газе: учебник / В.В. Овчинников. — Москва: КНОРУС, 2019. — 196 с. — (Среднее профессиональное образование).</w:t>
      </w:r>
    </w:p>
    <w:p w14:paraId="67BCB3FD">
      <w:pPr>
        <w:widowControl/>
        <w:numPr>
          <w:ilvl w:val="0"/>
          <w:numId w:val="0"/>
        </w:numPr>
        <w:tabs>
          <w:tab w:val="left" w:pos="0"/>
        </w:tabs>
        <w:autoSpaceDE/>
        <w:autoSpaceDN/>
        <w:adjustRightInd/>
        <w:spacing w:line="259" w:lineRule="auto"/>
        <w:ind w:left="720" w:leftChars="0"/>
        <w:contextualSpacing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2.</w:t>
      </w:r>
      <w:r>
        <w:rPr>
          <w:sz w:val="24"/>
          <w:szCs w:val="24"/>
        </w:rPr>
        <w:t>Овчинников В.В. Контроль качества сварных соединений: Учебник / В.В. Овчиников. – Москва; Вологда: Инфра-Инженерия, 2022. – 208 с. : ил.,табл..</w:t>
      </w:r>
    </w:p>
    <w:p w14:paraId="0A1512E0">
      <w:pPr>
        <w:widowControl/>
        <w:numPr>
          <w:ilvl w:val="0"/>
          <w:numId w:val="0"/>
        </w:numPr>
        <w:tabs>
          <w:tab w:val="left" w:pos="0"/>
        </w:tabs>
        <w:autoSpaceDE/>
        <w:autoSpaceDN/>
        <w:adjustRightInd/>
        <w:spacing w:line="259" w:lineRule="auto"/>
        <w:ind w:left="720" w:leftChars="0"/>
        <w:contextualSpacing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3.</w:t>
      </w:r>
      <w:r>
        <w:rPr>
          <w:sz w:val="24"/>
          <w:szCs w:val="24"/>
        </w:rPr>
        <w:t>Овчинников, В. В. Охрана труда при производстве сварочных работ: учебник / В. В. Овчинников. — Москва, Вологда: Инфра-Инженерия, 2022. — 236 c</w:t>
      </w:r>
    </w:p>
    <w:p w14:paraId="573B7F1A">
      <w:pPr>
        <w:widowControl/>
        <w:numPr>
          <w:ilvl w:val="0"/>
          <w:numId w:val="0"/>
        </w:numPr>
        <w:tabs>
          <w:tab w:val="left" w:pos="0"/>
        </w:tabs>
        <w:autoSpaceDE/>
        <w:autoSpaceDN/>
        <w:adjustRightInd/>
        <w:spacing w:line="259" w:lineRule="auto"/>
        <w:ind w:left="720" w:leftChars="0"/>
        <w:contextualSpacing/>
        <w:jc w:val="both"/>
        <w:rPr>
          <w:b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4.</w:t>
      </w:r>
      <w:r>
        <w:rPr>
          <w:sz w:val="24"/>
          <w:szCs w:val="24"/>
        </w:rPr>
        <w:t xml:space="preserve"> Овчинников В.В. Основы теории сварки и резки металлов: учебник / В.В. Овчиников. – Москва: КНОРУС, 2022.. – 242 с. — (Среднее профессиональное образование).</w:t>
      </w:r>
    </w:p>
    <w:p w14:paraId="6EBE31BE">
      <w:pPr>
        <w:pStyle w:val="11"/>
        <w:numPr>
          <w:ilvl w:val="0"/>
          <w:numId w:val="0"/>
        </w:numPr>
        <w:spacing w:after="0"/>
        <w:ind w:left="720" w:left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5. </w:t>
      </w:r>
      <w:r>
        <w:rPr>
          <w:rFonts w:ascii="Times New Roman" w:hAnsi="Times New Roman"/>
          <w:sz w:val="24"/>
          <w:szCs w:val="24"/>
        </w:rPr>
        <w:t>Овчинников В. В. Подготовительные и сборочные операции перед сваркой : учебник / В.В. Овчинников. — Москва : КНОРУС, 2019. — 172 с.</w:t>
      </w:r>
    </w:p>
    <w:p w14:paraId="46255BCC">
      <w:pPr>
        <w:pStyle w:val="11"/>
        <w:numPr>
          <w:ilvl w:val="0"/>
          <w:numId w:val="0"/>
        </w:numPr>
        <w:spacing w:after="0"/>
        <w:ind w:left="720" w:leftChars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</w:rPr>
        <w:t>Овчинников В.В. Контроль качества сварных соединений: Учебник / В.В. Овчиников. – Москва; Вологда : Инфра-Инженерия, 2022. – 208 с. : ил.,табл..</w:t>
      </w:r>
    </w:p>
    <w:p w14:paraId="6187FC0C">
      <w:pPr>
        <w:pStyle w:val="11"/>
        <w:numPr>
          <w:ilvl w:val="0"/>
          <w:numId w:val="0"/>
        </w:numPr>
        <w:spacing w:after="0"/>
        <w:ind w:left="720" w:left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7. </w:t>
      </w:r>
      <w:r>
        <w:rPr>
          <w:rFonts w:ascii="Times New Roman" w:hAnsi="Times New Roman"/>
          <w:sz w:val="24"/>
          <w:szCs w:val="24"/>
        </w:rPr>
        <w:t>Овчинников В.В. Технология изготовления сварных конструкций : учебник / Овчинников В.В. – М, : ИД «ФОРУМ» : ИНФРА-М, 2020. – 208 с.</w:t>
      </w:r>
    </w:p>
    <w:p w14:paraId="70EFBEDF">
      <w:pPr>
        <w:ind w:firstLine="709"/>
        <w:contextualSpacing/>
        <w:jc w:val="both"/>
        <w:rPr>
          <w:b/>
          <w:sz w:val="24"/>
          <w:szCs w:val="24"/>
          <w:lang w:val="zh-CN"/>
        </w:rPr>
      </w:pPr>
    </w:p>
    <w:p w14:paraId="5AA82CAF">
      <w:pPr>
        <w:suppressAutoHyphens/>
        <w:ind w:firstLine="709"/>
        <w:contextualSpacing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default"/>
          <w:b/>
          <w:bCs/>
          <w:sz w:val="24"/>
          <w:szCs w:val="24"/>
          <w:lang w:val="ru-RU"/>
        </w:rPr>
        <w:t>.3</w:t>
      </w:r>
      <w:r>
        <w:rPr>
          <w:b/>
          <w:bCs/>
          <w:sz w:val="24"/>
          <w:szCs w:val="24"/>
        </w:rPr>
        <w:t xml:space="preserve">.2. Дополнительные источники </w:t>
      </w:r>
      <w:r>
        <w:rPr>
          <w:bCs/>
          <w:i/>
          <w:sz w:val="24"/>
          <w:szCs w:val="24"/>
        </w:rPr>
        <w:t>(при необходимости)</w:t>
      </w:r>
    </w:p>
    <w:p w14:paraId="1320DF6B">
      <w:pPr>
        <w:pStyle w:val="11"/>
        <w:numPr>
          <w:ilvl w:val="0"/>
          <w:numId w:val="0"/>
        </w:numPr>
        <w:spacing w:after="0"/>
        <w:ind w:left="709" w:leftChars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hint="default"/>
          <w:color w:val="0000FF"/>
          <w:lang w:val="ru-RU"/>
        </w:rPr>
        <w:t>1</w:t>
      </w:r>
      <w:r>
        <w:rPr>
          <w:rFonts w:hint="default"/>
          <w:lang w:val="ru-RU"/>
        </w:rPr>
        <w:t>.</w:t>
      </w:r>
      <w:r>
        <w:fldChar w:fldCharType="begin"/>
      </w:r>
      <w:r>
        <w:instrText xml:space="preserve"> HYPERLINK "https://weldering.com/yuhin-defekty-svarnyh-shvov-soedineniy" </w:instrText>
      </w:r>
      <w:r>
        <w:fldChar w:fldCharType="separate"/>
      </w:r>
      <w:r>
        <w:rPr>
          <w:rStyle w:val="5"/>
          <w:rFonts w:ascii="Times New Roman" w:hAnsi="Times New Roman"/>
          <w:iCs/>
          <w:sz w:val="24"/>
          <w:szCs w:val="24"/>
        </w:rPr>
        <w:t>Юхин Н.А. Дефекты сварных швов и соединений | Сварка и сварщик (weldering.com)</w:t>
      </w:r>
      <w:r>
        <w:rPr>
          <w:rStyle w:val="5"/>
          <w:rFonts w:ascii="Times New Roman" w:hAnsi="Times New Roman"/>
          <w:iCs/>
          <w:sz w:val="24"/>
          <w:szCs w:val="24"/>
        </w:rPr>
        <w:fldChar w:fldCharType="end"/>
      </w:r>
    </w:p>
    <w:p w14:paraId="16BA3BA9">
      <w:pPr>
        <w:pStyle w:val="11"/>
        <w:numPr>
          <w:ilvl w:val="0"/>
          <w:numId w:val="0"/>
        </w:numPr>
        <w:spacing w:after="0"/>
        <w:ind w:left="709" w:leftChars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hint="default"/>
          <w:color w:val="0000FF"/>
          <w:lang w:val="ru-RU"/>
        </w:rPr>
        <w:t>2</w:t>
      </w:r>
      <w:r>
        <w:rPr>
          <w:rFonts w:hint="default"/>
          <w:lang w:val="ru-RU"/>
        </w:rPr>
        <w:t>.</w:t>
      </w:r>
      <w:r>
        <w:fldChar w:fldCharType="begin"/>
      </w:r>
      <w:r>
        <w:instrText xml:space="preserve"> HYPERLINK "https://weldering.com/defekty-svarnyh-soedineniy" </w:instrText>
      </w:r>
      <w:r>
        <w:fldChar w:fldCharType="separate"/>
      </w:r>
      <w:r>
        <w:rPr>
          <w:rStyle w:val="5"/>
          <w:rFonts w:ascii="Times New Roman" w:hAnsi="Times New Roman"/>
          <w:iCs/>
          <w:sz w:val="24"/>
          <w:szCs w:val="24"/>
        </w:rPr>
        <w:t>Дефекты сварных соединений и швов: трещины, подрез, поры, включения, брызги | Сварка и сварщик (weldering.com)</w:t>
      </w:r>
      <w:r>
        <w:rPr>
          <w:rStyle w:val="5"/>
          <w:rFonts w:ascii="Times New Roman" w:hAnsi="Times New Roman"/>
          <w:iCs/>
          <w:sz w:val="24"/>
          <w:szCs w:val="24"/>
        </w:rPr>
        <w:fldChar w:fldCharType="end"/>
      </w:r>
    </w:p>
    <w:p w14:paraId="547C3FF7">
      <w:pPr>
        <w:pStyle w:val="11"/>
        <w:numPr>
          <w:ilvl w:val="0"/>
          <w:numId w:val="0"/>
        </w:numPr>
        <w:spacing w:after="0"/>
        <w:ind w:left="709" w:leftChars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hint="default"/>
          <w:color w:val="0000FF"/>
          <w:lang w:val="ru-RU"/>
        </w:rPr>
        <w:t>3.</w:t>
      </w:r>
      <w:r>
        <w:fldChar w:fldCharType="begin"/>
      </w:r>
      <w:r>
        <w:instrText xml:space="preserve"> HYPERLINK "https://weldering.com/svarka/oboznachenie-svarnyh-shvov" </w:instrText>
      </w:r>
      <w:r>
        <w:fldChar w:fldCharType="separate"/>
      </w:r>
      <w:r>
        <w:rPr>
          <w:rStyle w:val="5"/>
          <w:rFonts w:ascii="Times New Roman" w:hAnsi="Times New Roman"/>
          <w:iCs/>
          <w:sz w:val="24"/>
          <w:szCs w:val="24"/>
        </w:rPr>
        <w:t>Обозначение сварных швов | Сварка и сварщик (weldering.com)</w:t>
      </w:r>
      <w:r>
        <w:rPr>
          <w:rStyle w:val="5"/>
          <w:rFonts w:ascii="Times New Roman" w:hAnsi="Times New Roman"/>
          <w:iCs/>
          <w:sz w:val="24"/>
          <w:szCs w:val="24"/>
        </w:rPr>
        <w:fldChar w:fldCharType="end"/>
      </w:r>
    </w:p>
    <w:p w14:paraId="33ACC14C">
      <w:pPr>
        <w:ind w:firstLine="709"/>
        <w:contextualSpacing/>
        <w:jc w:val="both"/>
        <w:rPr>
          <w:bCs/>
          <w:i/>
          <w:sz w:val="24"/>
          <w:szCs w:val="24"/>
          <w:lang w:val="zh-CN"/>
        </w:rPr>
      </w:pPr>
    </w:p>
    <w:p w14:paraId="324423ED">
      <w:pPr>
        <w:ind w:firstLine="709"/>
        <w:jc w:val="both"/>
        <w:rPr>
          <w:i/>
          <w:iCs/>
          <w:sz w:val="24"/>
          <w:szCs w:val="24"/>
        </w:rPr>
      </w:pPr>
    </w:p>
    <w:p w14:paraId="55673577">
      <w:pPr>
        <w:ind w:firstLine="709"/>
        <w:jc w:val="both"/>
        <w:rPr>
          <w:i/>
          <w:iCs/>
          <w:sz w:val="24"/>
          <w:szCs w:val="24"/>
        </w:rPr>
      </w:pPr>
    </w:p>
    <w:p w14:paraId="6D80E61D">
      <w:pPr>
        <w:jc w:val="both"/>
        <w:rPr>
          <w:rFonts w:hint="default" w:ascii="Times New Roman" w:hAnsi="Times New Roman"/>
          <w:i w:val="0"/>
          <w:iCs/>
          <w:lang w:val="ru-RU"/>
        </w:rPr>
        <w:sectPr>
          <w:pgSz w:w="11907" w:h="16840"/>
          <w:pgMar w:top="1134" w:right="851" w:bottom="992" w:left="851" w:header="709" w:footer="709" w:gutter="0"/>
          <w:pgNumType w:fmt="decimal"/>
          <w:cols w:space="720" w:num="1"/>
        </w:sectPr>
      </w:pPr>
    </w:p>
    <w:p w14:paraId="0E1C3CE4"/>
    <w:sectPr>
      <w:footerReference r:id="rId8" w:type="default"/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Adobe Fangsong Std R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A4DC8"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350C1BB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DC8C2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C4187">
    <w:pPr>
      <w:pStyle w:val="8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85B8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85B8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11BA7">
    <w:pPr>
      <w:pStyle w:val="8"/>
      <w:ind w:firstLine="4320" w:firstLineChars="1800"/>
      <w:rPr>
        <w:rFonts w:hint="default"/>
        <w:lang w:val="ru-RU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A5CF2">
    <w:pPr>
      <w:pStyle w:val="8"/>
      <w:ind w:firstLine="4320" w:firstLineChars="1800"/>
      <w:rPr>
        <w:rFonts w:hint="default"/>
        <w:lang w:val="ru-RU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83D9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683D9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C889A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0B0C7AFA"/>
    <w:multiLevelType w:val="singleLevel"/>
    <w:tmpl w:val="0B0C7AF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17A0C43"/>
    <w:multiLevelType w:val="multilevel"/>
    <w:tmpl w:val="517A0C4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85522E"/>
    <w:multiLevelType w:val="singleLevel"/>
    <w:tmpl w:val="6A85522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  <w:lvlOverride w:ilvl="0">
      <w:lvl w:ilvl="0" w:tentative="1">
        <w:start w:val="65535"/>
        <w:numFmt w:val="bullet"/>
        <w:lvlText w:val="-"/>
        <w:legacy w:legacy="1" w:legacySpace="0" w:legacyIndent="137"/>
        <w:lvlJc w:val="left"/>
        <w:pPr>
          <w:ind w:left="-567"/>
        </w:pPr>
        <w:rPr>
          <w:rFonts w:hint="default" w:ascii="Times New Roman" w:hAnsi="Times New Roman" w:cs="Times New Roman"/>
        </w:rPr>
      </w:lvl>
    </w:lvlOverride>
  </w:num>
  <w:num w:numId="3">
    <w:abstractNumId w:val="0"/>
    <w:lvlOverride w:ilvl="0">
      <w:lvl w:ilvl="0" w:tentative="1">
        <w:start w:val="65535"/>
        <w:numFmt w:val="bullet"/>
        <w:lvlText w:val="-"/>
        <w:legacy w:legacy="1" w:legacySpace="0" w:legacyIndent="130"/>
        <w:lvlJc w:val="left"/>
        <w:rPr>
          <w:rFonts w:hint="default" w:ascii="Times New Roman" w:hAnsi="Times New Roman" w:cs="Times New Roman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0A6F"/>
    <w:rsid w:val="040045E9"/>
    <w:rsid w:val="073B1D0A"/>
    <w:rsid w:val="082F4452"/>
    <w:rsid w:val="0A8330D0"/>
    <w:rsid w:val="0DA40286"/>
    <w:rsid w:val="0F135898"/>
    <w:rsid w:val="12252451"/>
    <w:rsid w:val="1253551F"/>
    <w:rsid w:val="12C31056"/>
    <w:rsid w:val="14CC6EAC"/>
    <w:rsid w:val="19625331"/>
    <w:rsid w:val="1CA6768D"/>
    <w:rsid w:val="1F4A0326"/>
    <w:rsid w:val="21DF0B9E"/>
    <w:rsid w:val="22DD303F"/>
    <w:rsid w:val="23A75F8B"/>
    <w:rsid w:val="23A9148E"/>
    <w:rsid w:val="24140B3E"/>
    <w:rsid w:val="2484447F"/>
    <w:rsid w:val="269F6BC5"/>
    <w:rsid w:val="27520000"/>
    <w:rsid w:val="293F2D39"/>
    <w:rsid w:val="29974F25"/>
    <w:rsid w:val="299B3453"/>
    <w:rsid w:val="2D6F24D5"/>
    <w:rsid w:val="2FEF2B33"/>
    <w:rsid w:val="33E60450"/>
    <w:rsid w:val="39717319"/>
    <w:rsid w:val="3B5F2375"/>
    <w:rsid w:val="41F6591D"/>
    <w:rsid w:val="457036DC"/>
    <w:rsid w:val="47295522"/>
    <w:rsid w:val="4AC85440"/>
    <w:rsid w:val="4EA84A46"/>
    <w:rsid w:val="4F872C8C"/>
    <w:rsid w:val="4FF108B5"/>
    <w:rsid w:val="517367BC"/>
    <w:rsid w:val="53BB3D13"/>
    <w:rsid w:val="54BF7453"/>
    <w:rsid w:val="55563F10"/>
    <w:rsid w:val="5B1259FA"/>
    <w:rsid w:val="5BAF6653"/>
    <w:rsid w:val="5EF54818"/>
    <w:rsid w:val="63D22FD5"/>
    <w:rsid w:val="6A2E1433"/>
    <w:rsid w:val="73B50057"/>
    <w:rsid w:val="752062B5"/>
    <w:rsid w:val="77F45DFD"/>
    <w:rsid w:val="7A884F06"/>
    <w:rsid w:val="7CB266A1"/>
    <w:rsid w:val="7EB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lang w:val="ru-RU" w:eastAsia="en-US" w:bidi="ar-SA"/>
    </w:rPr>
  </w:style>
  <w:style w:type="paragraph" w:styleId="11">
    <w:name w:val="List Paragraph"/>
    <w:basedOn w:val="1"/>
    <w:qFormat/>
    <w:uiPriority w:val="0"/>
    <w:pPr>
      <w:ind w:left="720"/>
      <w:contextualSpacing/>
    </w:pPr>
  </w:style>
  <w:style w:type="paragraph" w:customStyle="1" w:styleId="12">
    <w:name w:val="Название1"/>
    <w:basedOn w:val="1"/>
    <w:qFormat/>
    <w:uiPriority w:val="99"/>
    <w:pPr>
      <w:widowControl/>
      <w:autoSpaceDE/>
      <w:autoSpaceDN/>
      <w:adjustRightInd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2025-01-13T12:06:00Z</dcterms:created>
  <dc:creator>Galina</dc:creator>
  <cp:lastModifiedBy>Galina</cp:lastModifiedBy>
  <dcterms:modified xsi:type="dcterms:W3CDTF">2025-01-18T16:29:30Z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D44A277A94C248E2AA0095D3D315F6EC_12</vt:lpwstr>
  </property>
</Properties>
</file>