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6C17B1F1" w:rsidR="00B03021" w:rsidRDefault="002907DC">
      <w:pPr>
        <w:spacing w:line="360" w:lineRule="auto"/>
        <w:ind w:left="567" w:right="286" w:firstLine="567"/>
        <w:jc w:val="center"/>
        <w:rPr>
          <w:rFonts w:ascii="Times New Roman" w:hAnsi="Times New Roman"/>
          <w:sz w:val="28"/>
        </w:rPr>
      </w:pPr>
      <w:r w:rsidRPr="002907DC">
        <w:rPr>
          <w:rFonts w:ascii="Times New Roman" w:hAnsi="Times New Roman"/>
          <w:b/>
          <w:sz w:val="28"/>
        </w:rPr>
        <w:t xml:space="preserve">Доклад на тему: </w:t>
      </w:r>
      <w:r w:rsidR="00AB732C">
        <w:rPr>
          <w:rFonts w:ascii="Times New Roman" w:hAnsi="Times New Roman"/>
          <w:b/>
          <w:sz w:val="28"/>
        </w:rPr>
        <w:t xml:space="preserve">Учебные проекты как способ развития навыков исследовательской деятельности </w:t>
      </w:r>
      <w:r w:rsidR="007769BB">
        <w:rPr>
          <w:rFonts w:ascii="Times New Roman" w:hAnsi="Times New Roman"/>
          <w:b/>
          <w:sz w:val="28"/>
        </w:rPr>
        <w:t>студентов</w:t>
      </w:r>
    </w:p>
    <w:p w14:paraId="02000000" w14:textId="77777777" w:rsidR="00B03021" w:rsidRDefault="00AB732C">
      <w:pPr>
        <w:spacing w:line="360" w:lineRule="auto"/>
        <w:ind w:left="567" w:right="28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Введение</w:t>
      </w:r>
    </w:p>
    <w:p w14:paraId="03000000" w14:textId="0D57F100" w:rsidR="00B03021" w:rsidRDefault="00AB732C">
      <w:pPr>
        <w:spacing w:line="360" w:lineRule="auto"/>
        <w:ind w:left="567" w:right="28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Современное образование все больше акцентирует внимание на профессиональных и личностных компетенциях, необходимых для успешной адаптации в быстро меняющемся мире. Одним из подходов к формированию таких компетенций является использование учебных проектов, которые становятся важным инструментом в развитии исследовательских навыков </w:t>
      </w:r>
      <w:r w:rsidR="007769BB"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>уча</w:t>
      </w:r>
      <w:r w:rsidR="007769BB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щихся.</w:t>
      </w:r>
    </w:p>
    <w:p w14:paraId="04000000" w14:textId="1A7D0AC8" w:rsidR="00B03021" w:rsidRPr="002907DC" w:rsidRDefault="00AB732C" w:rsidP="002907DC">
      <w:pPr>
        <w:pStyle w:val="a3"/>
        <w:numPr>
          <w:ilvl w:val="0"/>
          <w:numId w:val="1"/>
        </w:numPr>
        <w:spacing w:line="360" w:lineRule="auto"/>
        <w:ind w:right="286"/>
        <w:jc w:val="both"/>
        <w:rPr>
          <w:rFonts w:ascii="Times New Roman" w:hAnsi="Times New Roman"/>
          <w:sz w:val="28"/>
        </w:rPr>
      </w:pPr>
      <w:r w:rsidRPr="002907DC">
        <w:rPr>
          <w:rFonts w:ascii="Times New Roman" w:hAnsi="Times New Roman"/>
          <w:b/>
          <w:sz w:val="28"/>
        </w:rPr>
        <w:t>Значение учебных проектов в биологии</w:t>
      </w:r>
    </w:p>
    <w:p w14:paraId="05000000" w14:textId="2C995DBF" w:rsidR="00B03021" w:rsidRDefault="00AB732C">
      <w:pPr>
        <w:spacing w:line="360" w:lineRule="auto"/>
        <w:ind w:left="567" w:right="28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Биология, как наука о жизни и живых организмах, предоставляет </w:t>
      </w:r>
      <w:r w:rsidR="007769BB">
        <w:rPr>
          <w:rFonts w:ascii="Times New Roman" w:hAnsi="Times New Roman"/>
          <w:sz w:val="28"/>
        </w:rPr>
        <w:t>студентам</w:t>
      </w:r>
      <w:r>
        <w:rPr>
          <w:rFonts w:ascii="Times New Roman" w:hAnsi="Times New Roman"/>
          <w:sz w:val="28"/>
        </w:rPr>
        <w:t xml:space="preserve"> уникальные возможности для исследования и</w:t>
      </w:r>
      <w:r w:rsidR="007769BB">
        <w:rPr>
          <w:rFonts w:ascii="Times New Roman" w:hAnsi="Times New Roman"/>
          <w:sz w:val="28"/>
        </w:rPr>
        <w:t xml:space="preserve"> творческих идей.</w:t>
      </w:r>
      <w:r>
        <w:rPr>
          <w:rFonts w:ascii="Times New Roman" w:hAnsi="Times New Roman"/>
          <w:sz w:val="28"/>
        </w:rPr>
        <w:t xml:space="preserve"> Учебные проекты в области биологии позволяют </w:t>
      </w:r>
      <w:r w:rsidR="007769BB">
        <w:rPr>
          <w:rFonts w:ascii="Times New Roman" w:hAnsi="Times New Roman"/>
          <w:sz w:val="28"/>
        </w:rPr>
        <w:t>обучающимся</w:t>
      </w:r>
      <w:r>
        <w:rPr>
          <w:rFonts w:ascii="Times New Roman" w:hAnsi="Times New Roman"/>
          <w:sz w:val="28"/>
        </w:rPr>
        <w:t xml:space="preserve"> не только углубить свои знания, но и развить критическое мышление, навыки анализа и синтеза информации. Проекты могут варьироваться от простых лабораторных работ до комплексных исследований, направленных на решение актуальных экологических проблем.</w:t>
      </w:r>
    </w:p>
    <w:p w14:paraId="06000000" w14:textId="6FF96448" w:rsidR="00B03021" w:rsidRPr="002907DC" w:rsidRDefault="00AB732C" w:rsidP="002907DC">
      <w:pPr>
        <w:pStyle w:val="a3"/>
        <w:numPr>
          <w:ilvl w:val="0"/>
          <w:numId w:val="1"/>
        </w:numPr>
        <w:spacing w:line="360" w:lineRule="auto"/>
        <w:ind w:right="286"/>
        <w:jc w:val="both"/>
        <w:rPr>
          <w:rFonts w:ascii="Times New Roman" w:hAnsi="Times New Roman"/>
          <w:sz w:val="28"/>
        </w:rPr>
      </w:pPr>
      <w:r w:rsidRPr="002907DC">
        <w:rPr>
          <w:rFonts w:ascii="Times New Roman" w:hAnsi="Times New Roman"/>
          <w:b/>
          <w:sz w:val="28"/>
        </w:rPr>
        <w:t>Этапы организации учебных проектов</w:t>
      </w:r>
    </w:p>
    <w:p w14:paraId="07000000" w14:textId="504F8D01" w:rsidR="00B03021" w:rsidRDefault="00AB732C">
      <w:pPr>
        <w:spacing w:line="360" w:lineRule="auto"/>
        <w:ind w:left="567" w:right="28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Выбор темы</w:t>
      </w:r>
      <w:r>
        <w:rPr>
          <w:rFonts w:ascii="Times New Roman" w:hAnsi="Times New Roman"/>
          <w:sz w:val="28"/>
        </w:rPr>
        <w:t>: с</w:t>
      </w:r>
      <w:r w:rsidR="007769BB">
        <w:rPr>
          <w:rFonts w:ascii="Times New Roman" w:hAnsi="Times New Roman"/>
          <w:sz w:val="28"/>
        </w:rPr>
        <w:t>туденты</w:t>
      </w:r>
      <w:r>
        <w:rPr>
          <w:rFonts w:ascii="Times New Roman" w:hAnsi="Times New Roman"/>
          <w:sz w:val="28"/>
        </w:rPr>
        <w:t xml:space="preserve"> выбирают темы, которые их интересуют. Важно, чтобы темы были актуальны и имели научное значение. Примеры тем могут включать исследование влияния загрязнения окружающей среды на местные экосистемы или изучение биоразнообразия в конкретной местности.</w:t>
      </w:r>
    </w:p>
    <w:p w14:paraId="08000000" w14:textId="1D78FA56" w:rsidR="00B03021" w:rsidRDefault="00AB732C">
      <w:pPr>
        <w:spacing w:line="360" w:lineRule="auto"/>
        <w:ind w:left="567" w:right="28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Постановка задачи</w:t>
      </w:r>
      <w:r>
        <w:rPr>
          <w:rFonts w:ascii="Times New Roman" w:hAnsi="Times New Roman"/>
          <w:sz w:val="28"/>
        </w:rPr>
        <w:t xml:space="preserve">: после выбора </w:t>
      </w:r>
      <w:proofErr w:type="gramStart"/>
      <w:r>
        <w:rPr>
          <w:rFonts w:ascii="Times New Roman" w:hAnsi="Times New Roman"/>
          <w:sz w:val="28"/>
        </w:rPr>
        <w:t>темы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7769BB">
        <w:rPr>
          <w:rFonts w:ascii="Times New Roman" w:hAnsi="Times New Roman"/>
          <w:sz w:val="28"/>
        </w:rPr>
        <w:t>обучающиеся</w:t>
      </w:r>
      <w:r>
        <w:rPr>
          <w:rFonts w:ascii="Times New Roman" w:hAnsi="Times New Roman"/>
          <w:sz w:val="28"/>
        </w:rPr>
        <w:t xml:space="preserve"> формулируют исследовательские вопросы, которые они намерены изучить. Это может быть, например, «Какие факторы влияют на поведение животных в условиях изменяющейся среды?».</w:t>
      </w:r>
    </w:p>
    <w:p w14:paraId="09000000" w14:textId="331FD19E" w:rsidR="00B03021" w:rsidRDefault="00AB732C">
      <w:pPr>
        <w:spacing w:line="360" w:lineRule="auto"/>
        <w:ind w:left="567" w:right="28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Планирование исследований</w:t>
      </w:r>
      <w:r>
        <w:rPr>
          <w:rFonts w:ascii="Times New Roman" w:hAnsi="Times New Roman"/>
          <w:sz w:val="28"/>
        </w:rPr>
        <w:t xml:space="preserve">: на этом этапе </w:t>
      </w:r>
      <w:r w:rsidR="007769BB">
        <w:rPr>
          <w:rFonts w:ascii="Times New Roman" w:hAnsi="Times New Roman"/>
          <w:sz w:val="28"/>
        </w:rPr>
        <w:t>студенты</w:t>
      </w:r>
      <w:r>
        <w:rPr>
          <w:rFonts w:ascii="Times New Roman" w:hAnsi="Times New Roman"/>
          <w:sz w:val="28"/>
        </w:rPr>
        <w:t xml:space="preserve"> разрабатывают план исследования, включая методы сбора данных, анализ и интерпретацию результатов.</w:t>
      </w:r>
    </w:p>
    <w:p w14:paraId="0A000000" w14:textId="1E42139B" w:rsidR="00B03021" w:rsidRDefault="00AB732C">
      <w:pPr>
        <w:spacing w:line="360" w:lineRule="auto"/>
        <w:ind w:left="567" w:right="28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Проведение исследования</w:t>
      </w:r>
      <w:r>
        <w:rPr>
          <w:rFonts w:ascii="Times New Roman" w:hAnsi="Times New Roman"/>
          <w:sz w:val="28"/>
        </w:rPr>
        <w:t>: о</w:t>
      </w:r>
      <w:r w:rsidR="007769BB" w:rsidRPr="007769BB">
        <w:rPr>
          <w:rFonts w:ascii="Times New Roman" w:hAnsi="Times New Roman"/>
          <w:sz w:val="28"/>
        </w:rPr>
        <w:t>бучающиеся</w:t>
      </w:r>
      <w:r>
        <w:rPr>
          <w:rFonts w:ascii="Times New Roman" w:hAnsi="Times New Roman"/>
          <w:sz w:val="28"/>
        </w:rPr>
        <w:t xml:space="preserve"> осуществляют свои исследования, используя различные методы: полевые наблюдения, лабораторные эксперименты, опросы и т.д.</w:t>
      </w:r>
    </w:p>
    <w:p w14:paraId="0B000000" w14:textId="1FE6E558" w:rsidR="00B03021" w:rsidRDefault="00AB732C">
      <w:pPr>
        <w:spacing w:line="360" w:lineRule="auto"/>
        <w:ind w:left="567" w:right="28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Анализ данных</w:t>
      </w:r>
      <w:r>
        <w:rPr>
          <w:rFonts w:ascii="Times New Roman" w:hAnsi="Times New Roman"/>
          <w:sz w:val="28"/>
        </w:rPr>
        <w:t xml:space="preserve">: после сбора данных </w:t>
      </w:r>
      <w:r w:rsidR="007769BB">
        <w:rPr>
          <w:rFonts w:ascii="Times New Roman" w:hAnsi="Times New Roman"/>
          <w:sz w:val="28"/>
        </w:rPr>
        <w:t>студенты</w:t>
      </w:r>
      <w:r>
        <w:rPr>
          <w:rFonts w:ascii="Times New Roman" w:hAnsi="Times New Roman"/>
          <w:sz w:val="28"/>
        </w:rPr>
        <w:t xml:space="preserve"> учатся анализировать информацию, использовать статистические методы и делать выводы на основе полученных результатов.</w:t>
      </w:r>
    </w:p>
    <w:p w14:paraId="0C000000" w14:textId="5794103F" w:rsidR="00B03021" w:rsidRDefault="00AB732C">
      <w:pPr>
        <w:spacing w:line="360" w:lineRule="auto"/>
        <w:ind w:left="567" w:right="28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Презентация результатов</w:t>
      </w:r>
      <w:r>
        <w:rPr>
          <w:rFonts w:ascii="Times New Roman" w:hAnsi="Times New Roman"/>
          <w:sz w:val="28"/>
        </w:rPr>
        <w:t xml:space="preserve">: завершающим этапом проекта является подготовка презентации, где </w:t>
      </w:r>
      <w:r w:rsidR="007769BB" w:rsidRPr="007769BB">
        <w:rPr>
          <w:rFonts w:ascii="Times New Roman" w:hAnsi="Times New Roman"/>
          <w:sz w:val="28"/>
        </w:rPr>
        <w:t>студенты</w:t>
      </w:r>
      <w:r>
        <w:rPr>
          <w:rFonts w:ascii="Times New Roman" w:hAnsi="Times New Roman"/>
          <w:sz w:val="28"/>
        </w:rPr>
        <w:t xml:space="preserve"> делятся своими находками с одноклассниками, вовлекая их в обсуждение.</w:t>
      </w:r>
    </w:p>
    <w:p w14:paraId="0D000000" w14:textId="1FC442D9" w:rsidR="00B03021" w:rsidRPr="002907DC" w:rsidRDefault="00AB732C" w:rsidP="002907DC">
      <w:pPr>
        <w:pStyle w:val="a3"/>
        <w:numPr>
          <w:ilvl w:val="0"/>
          <w:numId w:val="1"/>
        </w:numPr>
        <w:spacing w:line="360" w:lineRule="auto"/>
        <w:ind w:right="286"/>
        <w:jc w:val="both"/>
        <w:rPr>
          <w:rFonts w:ascii="Times New Roman" w:hAnsi="Times New Roman"/>
          <w:sz w:val="28"/>
        </w:rPr>
      </w:pPr>
      <w:r w:rsidRPr="002907DC">
        <w:rPr>
          <w:rFonts w:ascii="Times New Roman" w:hAnsi="Times New Roman"/>
          <w:b/>
          <w:sz w:val="28"/>
        </w:rPr>
        <w:t>Преимущества учебных проектов</w:t>
      </w:r>
    </w:p>
    <w:p w14:paraId="0E000000" w14:textId="2C9B76CC" w:rsidR="00B03021" w:rsidRDefault="00AB732C">
      <w:pPr>
        <w:spacing w:line="360" w:lineRule="auto"/>
        <w:ind w:left="567" w:right="28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Развитие исследовательских навыков</w:t>
      </w:r>
      <w:r>
        <w:rPr>
          <w:rFonts w:ascii="Times New Roman" w:hAnsi="Times New Roman"/>
          <w:sz w:val="28"/>
        </w:rPr>
        <w:t>: с</w:t>
      </w:r>
      <w:r w:rsidR="007769BB" w:rsidRPr="007769BB">
        <w:rPr>
          <w:rFonts w:ascii="Times New Roman" w:hAnsi="Times New Roman"/>
          <w:sz w:val="28"/>
        </w:rPr>
        <w:t>туденты</w:t>
      </w:r>
      <w:r>
        <w:rPr>
          <w:rFonts w:ascii="Times New Roman" w:hAnsi="Times New Roman"/>
          <w:sz w:val="28"/>
        </w:rPr>
        <w:t xml:space="preserve"> учатся планировать, проводить и анализировать исследования, что формирует у них критическое мышление и умение работать с информацией.</w:t>
      </w:r>
    </w:p>
    <w:p w14:paraId="0F000000" w14:textId="6FD841A4" w:rsidR="00B03021" w:rsidRDefault="00AB732C">
      <w:pPr>
        <w:spacing w:line="360" w:lineRule="auto"/>
        <w:ind w:left="567" w:right="28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Углубление знаний</w:t>
      </w:r>
      <w:r>
        <w:rPr>
          <w:rFonts w:ascii="Times New Roman" w:hAnsi="Times New Roman"/>
          <w:sz w:val="28"/>
        </w:rPr>
        <w:t xml:space="preserve">: учебные проекты помогают </w:t>
      </w:r>
      <w:r w:rsidR="007769BB">
        <w:rPr>
          <w:rFonts w:ascii="Times New Roman" w:hAnsi="Times New Roman"/>
          <w:sz w:val="28"/>
        </w:rPr>
        <w:t>обучающимся</w:t>
      </w:r>
      <w:r>
        <w:rPr>
          <w:rFonts w:ascii="Times New Roman" w:hAnsi="Times New Roman"/>
          <w:sz w:val="28"/>
        </w:rPr>
        <w:t xml:space="preserve"> углубить свои знания в конкретной области и понять, как теоретические концепции применяются на практике.</w:t>
      </w:r>
    </w:p>
    <w:p w14:paraId="10000000" w14:textId="67549DFD" w:rsidR="00B03021" w:rsidRDefault="00AB732C" w:rsidP="00F907D4">
      <w:pPr>
        <w:spacing w:line="360" w:lineRule="auto"/>
        <w:ind w:left="567" w:righ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Командная работа</w:t>
      </w:r>
      <w:r>
        <w:rPr>
          <w:rFonts w:ascii="Times New Roman" w:hAnsi="Times New Roman"/>
          <w:sz w:val="28"/>
        </w:rPr>
        <w:t>: многие проекты требуют групповой работы, что способствует развитию навыков коммуникации и сотрудничества.</w:t>
      </w:r>
    </w:p>
    <w:p w14:paraId="12000000" w14:textId="2B7C2D83" w:rsidR="00B03021" w:rsidRDefault="00AB732C" w:rsidP="00F907D4">
      <w:pPr>
        <w:spacing w:line="360" w:lineRule="auto"/>
        <w:ind w:left="567" w:righ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Практическое применение</w:t>
      </w:r>
      <w:r>
        <w:rPr>
          <w:rFonts w:ascii="Times New Roman" w:hAnsi="Times New Roman"/>
          <w:sz w:val="28"/>
        </w:rPr>
        <w:t xml:space="preserve">: учебные проекты помогают </w:t>
      </w:r>
      <w:r w:rsidR="007769BB">
        <w:rPr>
          <w:rFonts w:ascii="Times New Roman" w:hAnsi="Times New Roman"/>
          <w:sz w:val="28"/>
        </w:rPr>
        <w:t>студентам</w:t>
      </w:r>
      <w:r w:rsidR="007769BB" w:rsidRPr="007769B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увидеть практическое применение теоретических знаний и понять важность биологии в контексте современного мира.</w:t>
      </w:r>
    </w:p>
    <w:p w14:paraId="13000000" w14:textId="77777777" w:rsidR="00B03021" w:rsidRDefault="00AB732C" w:rsidP="00F907D4">
      <w:pPr>
        <w:spacing w:line="360" w:lineRule="auto"/>
        <w:ind w:left="567" w:righ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Заключение</w:t>
      </w:r>
    </w:p>
    <w:p w14:paraId="14000000" w14:textId="2CE30C87" w:rsidR="00B03021" w:rsidRDefault="00AB732C" w:rsidP="00F907D4">
      <w:pPr>
        <w:spacing w:line="360" w:lineRule="auto"/>
        <w:ind w:left="567" w:righ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Учебные проекты в области биологии представляют собой эффективный способ развития исследовательских навыков обучающихся. Они не только углубляют знания в предметной области, но и формируют важные компетенции, которые будут полезны в будущем. Применение проектного метода в обучении позволяет создать активную и мотивирующую образовательную среду, способствующую развитию научного мышления и исследовательского интереса у молодежи.</w:t>
      </w:r>
    </w:p>
    <w:p w14:paraId="25000000" w14:textId="4C6E7BEB" w:rsidR="00B03021" w:rsidRDefault="00B03021" w:rsidP="00F83603">
      <w:pPr>
        <w:spacing w:line="360" w:lineRule="auto"/>
        <w:ind w:right="286"/>
        <w:rPr>
          <w:rFonts w:ascii="Roboto" w:hAnsi="Roboto"/>
          <w:sz w:val="27"/>
        </w:rPr>
      </w:pPr>
      <w:bookmarkStart w:id="0" w:name="_GoBack"/>
      <w:bookmarkEnd w:id="0"/>
    </w:p>
    <w:sectPr w:rsidR="00B03021">
      <w:pgSz w:w="11908" w:h="16848"/>
      <w:pgMar w:top="567" w:right="567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2296"/>
    <w:multiLevelType w:val="hybridMultilevel"/>
    <w:tmpl w:val="15E8BD14"/>
    <w:lvl w:ilvl="0" w:tplc="CB867BF6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3021"/>
    <w:rsid w:val="002907DC"/>
    <w:rsid w:val="007769BB"/>
    <w:rsid w:val="00AB732C"/>
    <w:rsid w:val="00B03021"/>
    <w:rsid w:val="00F83603"/>
    <w:rsid w:val="00F9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DFDB"/>
  <w15:docId w15:val="{D4E78943-DDEE-4B9E-B573-8279DD77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4">
    <w:name w:val="toc 1"/>
    <w:next w:val="a"/>
    <w:link w:val="15"/>
    <w:uiPriority w:val="39"/>
    <w:rPr>
      <w:b/>
      <w:sz w:val="28"/>
    </w:rPr>
  </w:style>
  <w:style w:type="character" w:customStyle="1" w:styleId="15">
    <w:name w:val="Оглавление 1 Знак"/>
    <w:link w:val="14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a6">
    <w:name w:val="Subtitle"/>
    <w:next w:val="a"/>
    <w:link w:val="a7"/>
    <w:uiPriority w:val="11"/>
    <w:qFormat/>
    <w:pPr>
      <w:jc w:val="both"/>
    </w:pPr>
    <w:rPr>
      <w:i/>
    </w:rPr>
  </w:style>
  <w:style w:type="character" w:customStyle="1" w:styleId="a7">
    <w:name w:val="Подзаголовок Знак"/>
    <w:link w:val="a6"/>
    <w:rPr>
      <w:i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Заголовок Знак"/>
    <w:link w:val="a8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5</cp:revision>
  <dcterms:created xsi:type="dcterms:W3CDTF">2025-02-10T10:14:00Z</dcterms:created>
  <dcterms:modified xsi:type="dcterms:W3CDTF">2025-02-17T06:15:00Z</dcterms:modified>
</cp:coreProperties>
</file>