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0E" w:rsidRPr="00460215" w:rsidRDefault="00D4559D" w:rsidP="00D0399E">
      <w:pPr>
        <w:spacing w:after="0" w:line="360" w:lineRule="auto"/>
        <w:jc w:val="center"/>
        <w:rPr>
          <w:rFonts w:ascii="Times New Roman" w:hAnsi="Times New Roman" w:cs="Times New Roman"/>
          <w:b/>
          <w:color w:val="000000" w:themeColor="text1"/>
          <w:sz w:val="28"/>
          <w:szCs w:val="28"/>
          <w:shd w:val="clear" w:color="auto" w:fill="FFFFFF"/>
        </w:rPr>
      </w:pPr>
      <w:r w:rsidRPr="00460215">
        <w:rPr>
          <w:rFonts w:ascii="Times New Roman" w:hAnsi="Times New Roman" w:cs="Times New Roman"/>
          <w:b/>
          <w:color w:val="000000" w:themeColor="text1"/>
          <w:sz w:val="28"/>
          <w:szCs w:val="28"/>
          <w:shd w:val="clear" w:color="auto" w:fill="FFFFFF"/>
        </w:rPr>
        <w:t>Понятие и формы соучастия в преступлении</w:t>
      </w:r>
    </w:p>
    <w:p w:rsidR="00D0399E" w:rsidRPr="00DE49CC" w:rsidRDefault="00D0399E" w:rsidP="00DE49CC">
      <w:pPr>
        <w:spacing w:after="0" w:line="360" w:lineRule="auto"/>
        <w:ind w:firstLine="709"/>
        <w:jc w:val="both"/>
        <w:rPr>
          <w:rFonts w:ascii="Times New Roman" w:hAnsi="Times New Roman" w:cs="Times New Roman"/>
          <w:sz w:val="28"/>
          <w:szCs w:val="28"/>
        </w:rPr>
      </w:pPr>
      <w:r w:rsidRPr="00DE49CC">
        <w:rPr>
          <w:rFonts w:ascii="Times New Roman" w:hAnsi="Times New Roman" w:cs="Times New Roman"/>
          <w:b/>
          <w:color w:val="000000" w:themeColor="text1"/>
          <w:sz w:val="28"/>
          <w:szCs w:val="28"/>
          <w:shd w:val="clear" w:color="auto" w:fill="FFFFFF"/>
        </w:rPr>
        <w:t>Аннотация</w:t>
      </w:r>
      <w:r>
        <w:rPr>
          <w:rFonts w:ascii="Times New Roman" w:hAnsi="Times New Roman" w:cs="Times New Roman"/>
          <w:color w:val="000000" w:themeColor="text1"/>
          <w:sz w:val="28"/>
          <w:szCs w:val="28"/>
          <w:shd w:val="clear" w:color="auto" w:fill="FFFFFF"/>
        </w:rPr>
        <w:t>:</w:t>
      </w:r>
      <w:r w:rsidR="00460215">
        <w:rPr>
          <w:rFonts w:ascii="Times New Roman" w:hAnsi="Times New Roman" w:cs="Times New Roman"/>
          <w:color w:val="000000" w:themeColor="text1"/>
          <w:sz w:val="28"/>
          <w:szCs w:val="28"/>
          <w:shd w:val="clear" w:color="auto" w:fill="FFFFFF"/>
        </w:rPr>
        <w:t xml:space="preserve"> в статье рассматривается такое понятие как «соучастие в преступлении»</w:t>
      </w:r>
      <w:r w:rsidR="0049373A">
        <w:rPr>
          <w:rFonts w:ascii="Times New Roman" w:hAnsi="Times New Roman" w:cs="Times New Roman"/>
          <w:color w:val="000000" w:themeColor="text1"/>
          <w:sz w:val="28"/>
          <w:szCs w:val="28"/>
          <w:shd w:val="clear" w:color="auto" w:fill="FFFFFF"/>
        </w:rPr>
        <w:t>. Сначала представлены позиции разных авторов на формы соучастия, а также изучены нормы законодательного права, регламентирующие данное явление.</w:t>
      </w:r>
      <w:r w:rsidR="00DE49CC">
        <w:rPr>
          <w:rFonts w:ascii="Times New Roman" w:hAnsi="Times New Roman" w:cs="Times New Roman"/>
          <w:color w:val="000000" w:themeColor="text1"/>
          <w:sz w:val="28"/>
          <w:szCs w:val="28"/>
          <w:shd w:val="clear" w:color="auto" w:fill="FFFFFF"/>
        </w:rPr>
        <w:t xml:space="preserve"> Описаны четыре формы соучастия в преступлении с обозначением признаков и характеристик каждой из них. </w:t>
      </w:r>
      <w:r w:rsidR="00DE49CC" w:rsidRPr="00DE49CC">
        <w:rPr>
          <w:rFonts w:ascii="Times New Roman" w:hAnsi="Times New Roman" w:cs="Times New Roman"/>
          <w:sz w:val="28"/>
          <w:szCs w:val="28"/>
        </w:rPr>
        <w:t xml:space="preserve">Соучастие в преступлении по уголовному закону </w:t>
      </w:r>
      <w:r w:rsidR="00DE49CC">
        <w:rPr>
          <w:rFonts w:ascii="Times New Roman" w:hAnsi="Times New Roman" w:cs="Times New Roman"/>
          <w:sz w:val="28"/>
          <w:szCs w:val="28"/>
        </w:rPr>
        <w:t>означает</w:t>
      </w:r>
      <w:r w:rsidR="00DE49CC" w:rsidRPr="00DE49CC">
        <w:rPr>
          <w:rFonts w:ascii="Times New Roman" w:hAnsi="Times New Roman" w:cs="Times New Roman"/>
          <w:sz w:val="28"/>
          <w:szCs w:val="28"/>
        </w:rPr>
        <w:t xml:space="preserve"> совместное участие лиц в совершении преступления. Одним из основных признаков соучастия является умышленная деятельность всех </w:t>
      </w:r>
      <w:r w:rsidR="00DE49CC">
        <w:rPr>
          <w:rFonts w:ascii="Times New Roman" w:hAnsi="Times New Roman" w:cs="Times New Roman"/>
          <w:sz w:val="28"/>
          <w:szCs w:val="28"/>
        </w:rPr>
        <w:t>участников</w:t>
      </w:r>
      <w:r w:rsidR="00DE49CC" w:rsidRPr="00DE49CC">
        <w:rPr>
          <w:rFonts w:ascii="Times New Roman" w:hAnsi="Times New Roman" w:cs="Times New Roman"/>
          <w:sz w:val="28"/>
          <w:szCs w:val="28"/>
        </w:rPr>
        <w:t>. Умышленная форма вины в соучастии проявляется во взаимной осведомленности каждого соучастника о совершаемом преступлении и согласованности действий соучастников</w:t>
      </w:r>
      <w:r w:rsidR="00DE49CC">
        <w:rPr>
          <w:rFonts w:ascii="Times New Roman" w:hAnsi="Times New Roman" w:cs="Times New Roman"/>
          <w:sz w:val="28"/>
          <w:szCs w:val="28"/>
        </w:rPr>
        <w:t>.</w:t>
      </w:r>
    </w:p>
    <w:p w:rsidR="00D0399E" w:rsidRDefault="00D0399E" w:rsidP="00DE49CC">
      <w:pPr>
        <w:spacing w:after="0" w:line="360" w:lineRule="auto"/>
        <w:ind w:firstLine="709"/>
        <w:jc w:val="both"/>
        <w:rPr>
          <w:rFonts w:ascii="Times New Roman" w:hAnsi="Times New Roman" w:cs="Times New Roman"/>
          <w:color w:val="000000" w:themeColor="text1"/>
          <w:sz w:val="28"/>
          <w:szCs w:val="28"/>
          <w:shd w:val="clear" w:color="auto" w:fill="FFFFFF"/>
        </w:rPr>
      </w:pPr>
      <w:r w:rsidRPr="00DE49CC">
        <w:rPr>
          <w:rFonts w:ascii="Times New Roman" w:hAnsi="Times New Roman" w:cs="Times New Roman"/>
          <w:b/>
          <w:color w:val="000000" w:themeColor="text1"/>
          <w:sz w:val="28"/>
          <w:szCs w:val="28"/>
          <w:shd w:val="clear" w:color="auto" w:fill="FFFFFF"/>
        </w:rPr>
        <w:t>Ключевые слова</w:t>
      </w:r>
      <w:r>
        <w:rPr>
          <w:rFonts w:ascii="Times New Roman" w:hAnsi="Times New Roman" w:cs="Times New Roman"/>
          <w:color w:val="000000" w:themeColor="text1"/>
          <w:sz w:val="28"/>
          <w:szCs w:val="28"/>
          <w:shd w:val="clear" w:color="auto" w:fill="FFFFFF"/>
        </w:rPr>
        <w:t>:</w:t>
      </w:r>
      <w:r w:rsidR="0049373A">
        <w:rPr>
          <w:rFonts w:ascii="Times New Roman" w:hAnsi="Times New Roman" w:cs="Times New Roman"/>
          <w:color w:val="000000" w:themeColor="text1"/>
          <w:sz w:val="28"/>
          <w:szCs w:val="28"/>
          <w:shd w:val="clear" w:color="auto" w:fill="FFFFFF"/>
        </w:rPr>
        <w:t xml:space="preserve"> форма соучастия, содержание, преступление,</w:t>
      </w:r>
      <w:r w:rsidR="00DE49CC">
        <w:rPr>
          <w:rFonts w:ascii="Times New Roman" w:hAnsi="Times New Roman" w:cs="Times New Roman"/>
          <w:color w:val="000000" w:themeColor="text1"/>
          <w:sz w:val="28"/>
          <w:szCs w:val="28"/>
          <w:shd w:val="clear" w:color="auto" w:fill="FFFFFF"/>
        </w:rPr>
        <w:t xml:space="preserve"> организованная группа, группа лиц.</w:t>
      </w:r>
    </w:p>
    <w:p w:rsidR="00460215" w:rsidRPr="00DE49CC" w:rsidRDefault="00D0399E" w:rsidP="00DE49CC">
      <w:pPr>
        <w:spacing w:after="0" w:line="360" w:lineRule="auto"/>
        <w:ind w:firstLine="709"/>
        <w:jc w:val="center"/>
        <w:rPr>
          <w:rFonts w:ascii="Times New Roman" w:hAnsi="Times New Roman" w:cs="Times New Roman"/>
          <w:b/>
          <w:color w:val="000000" w:themeColor="text1"/>
          <w:sz w:val="28"/>
          <w:szCs w:val="28"/>
          <w:shd w:val="clear" w:color="auto" w:fill="FFFFFF"/>
        </w:rPr>
      </w:pPr>
      <w:r w:rsidRPr="00187F8C">
        <w:rPr>
          <w:rFonts w:ascii="Times New Roman" w:hAnsi="Times New Roman" w:cs="Times New Roman"/>
          <w:b/>
          <w:color w:val="000000" w:themeColor="text1"/>
          <w:sz w:val="28"/>
          <w:szCs w:val="28"/>
          <w:shd w:val="clear" w:color="auto" w:fill="FFFFFF"/>
        </w:rPr>
        <w:t>Введение</w:t>
      </w:r>
    </w:p>
    <w:p w:rsidR="00460215" w:rsidRDefault="00460215" w:rsidP="0046021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Согласно ст. 32 Уголовного кодекса Российской Федерации (далее – УК РФ), соучастием в преступлении – это умышленное совместное участие двух и более лиц в совершении умышленного преступления</w:t>
      </w:r>
      <w:r w:rsidR="00DE49CC">
        <w:rPr>
          <w:rFonts w:ascii="Times New Roman" w:hAnsi="Times New Roman" w:cs="Times New Roman"/>
          <w:color w:val="000000" w:themeColor="text1"/>
          <w:sz w:val="28"/>
          <w:szCs w:val="28"/>
          <w:shd w:val="clear" w:color="auto" w:fill="FFFFFF"/>
        </w:rPr>
        <w:t xml:space="preserve"> </w:t>
      </w:r>
      <w:r w:rsidR="00DE49CC" w:rsidRPr="00DE49CC">
        <w:rPr>
          <w:rFonts w:ascii="Times New Roman" w:hAnsi="Times New Roman" w:cs="Times New Roman"/>
          <w:color w:val="000000" w:themeColor="text1"/>
          <w:sz w:val="28"/>
          <w:szCs w:val="28"/>
          <w:shd w:val="clear" w:color="auto" w:fill="FFFFFF"/>
        </w:rPr>
        <w:t>[</w:t>
      </w:r>
      <w:r w:rsidR="00DE49CC">
        <w:rPr>
          <w:rFonts w:ascii="Times New Roman" w:hAnsi="Times New Roman" w:cs="Times New Roman"/>
          <w:color w:val="000000" w:themeColor="text1"/>
          <w:sz w:val="28"/>
          <w:szCs w:val="28"/>
          <w:shd w:val="clear" w:color="auto" w:fill="FFFFFF"/>
        </w:rPr>
        <w:t>1</w:t>
      </w:r>
      <w:r w:rsidR="00DE49CC" w:rsidRPr="00DE49C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При соучастии несколько людей объединяют свои усилия с целью достижения опасного результата. Как и любое явление, соучастие имеет форму и содержание.</w:t>
      </w:r>
    </w:p>
    <w:p w:rsidR="00460215" w:rsidRDefault="00460215" w:rsidP="00DE49CC">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Содержание соучастия – это неизменные характеристики и признаки соучастия. Соучастие нуждается в конкретизации через его деление на формы.</w:t>
      </w:r>
    </w:p>
    <w:p w:rsidR="0049373A" w:rsidRPr="0049373A" w:rsidRDefault="0049373A" w:rsidP="0049373A">
      <w:pPr>
        <w:spacing w:after="0" w:line="360" w:lineRule="auto"/>
        <w:ind w:firstLine="709"/>
        <w:jc w:val="center"/>
        <w:rPr>
          <w:rFonts w:ascii="Times New Roman" w:hAnsi="Times New Roman" w:cs="Times New Roman"/>
          <w:b/>
          <w:color w:val="000000" w:themeColor="text1"/>
          <w:sz w:val="28"/>
          <w:szCs w:val="28"/>
          <w:shd w:val="clear" w:color="auto" w:fill="FFFFFF"/>
        </w:rPr>
      </w:pPr>
      <w:r w:rsidRPr="0049373A">
        <w:rPr>
          <w:rFonts w:ascii="Times New Roman" w:hAnsi="Times New Roman" w:cs="Times New Roman"/>
          <w:b/>
          <w:color w:val="000000" w:themeColor="text1"/>
          <w:sz w:val="28"/>
          <w:szCs w:val="28"/>
          <w:shd w:val="clear" w:color="auto" w:fill="FFFFFF"/>
        </w:rPr>
        <w:t>Основная часть</w:t>
      </w:r>
    </w:p>
    <w:p w:rsidR="00DF0B42" w:rsidRDefault="00460215" w:rsidP="00DF0B4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Понятие формы соучастия на сегодняшний день законодательно не закреплено. Формы соучастие и ее виды соотносятся как общее и частное, но ученые в своих трудах мало внимания отводят форме, характеризуя сразу его виды. Д.Н. Ушаков определяет форму в нескольких вариантах: как вид, устройство, тип; как конструкцию, структуру, характер которого зависит от </w:t>
      </w:r>
      <w:r>
        <w:rPr>
          <w:rFonts w:ascii="Times New Roman" w:hAnsi="Times New Roman" w:cs="Times New Roman"/>
          <w:color w:val="000000" w:themeColor="text1"/>
          <w:sz w:val="28"/>
          <w:szCs w:val="28"/>
          <w:shd w:val="clear" w:color="auto" w:fill="FFFFFF"/>
        </w:rPr>
        <w:lastRenderedPageBreak/>
        <w:t xml:space="preserve">содержания. </w:t>
      </w:r>
      <w:r w:rsidR="00DF0B42">
        <w:rPr>
          <w:rFonts w:ascii="Times New Roman" w:hAnsi="Times New Roman" w:cs="Times New Roman"/>
          <w:color w:val="000000" w:themeColor="text1"/>
          <w:sz w:val="28"/>
          <w:szCs w:val="28"/>
          <w:shd w:val="clear" w:color="auto" w:fill="FFFFFF"/>
        </w:rPr>
        <w:t xml:space="preserve">У многих ученых мнения отличаются. К примеру, А.А. Илиджев определяет форму соучастия в качестве метода закрепления его содержания, который идет вместе с содержанием и является его внешним олицетворением </w:t>
      </w:r>
      <w:r w:rsidR="00DF0B42">
        <w:rPr>
          <w:rFonts w:ascii="Times New Roman" w:hAnsi="Times New Roman" w:cs="Times New Roman"/>
          <w:sz w:val="28"/>
          <w:szCs w:val="28"/>
        </w:rPr>
        <w:t>[2. с</w:t>
      </w:r>
      <w:r w:rsidR="00D0399E" w:rsidRPr="00460215">
        <w:rPr>
          <w:rFonts w:ascii="Times New Roman" w:hAnsi="Times New Roman" w:cs="Times New Roman"/>
          <w:sz w:val="28"/>
          <w:szCs w:val="28"/>
        </w:rPr>
        <w:t>. 43]</w:t>
      </w:r>
      <w:r w:rsidR="00DF0B42">
        <w:rPr>
          <w:rFonts w:ascii="Times New Roman" w:hAnsi="Times New Roman" w:cs="Times New Roman"/>
          <w:sz w:val="28"/>
          <w:szCs w:val="28"/>
        </w:rPr>
        <w:t>.</w:t>
      </w:r>
      <w:r w:rsidR="00D0399E" w:rsidRPr="00460215">
        <w:rPr>
          <w:rFonts w:ascii="Times New Roman" w:hAnsi="Times New Roman" w:cs="Times New Roman"/>
          <w:sz w:val="28"/>
          <w:szCs w:val="28"/>
        </w:rPr>
        <w:t xml:space="preserve"> </w:t>
      </w:r>
      <w:r w:rsidR="00DF0B42">
        <w:rPr>
          <w:rFonts w:ascii="Times New Roman" w:hAnsi="Times New Roman" w:cs="Times New Roman"/>
          <w:sz w:val="28"/>
          <w:szCs w:val="28"/>
        </w:rPr>
        <w:t>Данная позиция автора является интересной. Это вызвано следующим: ученый акцентирует внимание на характере формы соучастия как оболочке, это</w:t>
      </w:r>
      <w:r w:rsidR="0018065D">
        <w:rPr>
          <w:rFonts w:ascii="Times New Roman" w:hAnsi="Times New Roman" w:cs="Times New Roman"/>
          <w:sz w:val="28"/>
          <w:szCs w:val="28"/>
        </w:rPr>
        <w:t xml:space="preserve">  указывает на ее решающее значение в институте соучастия. Также примечательна позиция относительно сосуществования формы соучастия и содержания. Форма не может быть единична, если она не имеет содержания, то не будет иметь юридического и практического значения. В силу этого при рассмотрении формы важно понимать, что в ней содержится. Содержание олицетворяет общественную опасность формы, а также позволяет корректно различить формы в правоприменении.</w:t>
      </w:r>
    </w:p>
    <w:p w:rsidR="0018065D" w:rsidRDefault="0018065D" w:rsidP="001806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формы как способа в уголовно-правовой практике можно встретить такое определение: форма соучастия – это способ объединений усилий участников преступления» [3. с</w:t>
      </w:r>
      <w:r w:rsidR="00D0399E" w:rsidRPr="00460215">
        <w:rPr>
          <w:rFonts w:ascii="Times New Roman" w:hAnsi="Times New Roman" w:cs="Times New Roman"/>
          <w:sz w:val="28"/>
          <w:szCs w:val="28"/>
        </w:rPr>
        <w:t xml:space="preserve">. 141]. </w:t>
      </w:r>
    </w:p>
    <w:p w:rsidR="002346E9" w:rsidRDefault="00D0399E" w:rsidP="002346E9">
      <w:pPr>
        <w:spacing w:after="0" w:line="360" w:lineRule="auto"/>
        <w:ind w:firstLine="709"/>
        <w:jc w:val="both"/>
        <w:rPr>
          <w:rFonts w:ascii="Times New Roman" w:hAnsi="Times New Roman" w:cs="Times New Roman"/>
          <w:sz w:val="28"/>
          <w:szCs w:val="28"/>
        </w:rPr>
      </w:pPr>
      <w:r w:rsidRPr="00460215">
        <w:rPr>
          <w:rFonts w:ascii="Times New Roman" w:hAnsi="Times New Roman" w:cs="Times New Roman"/>
          <w:sz w:val="28"/>
          <w:szCs w:val="28"/>
        </w:rPr>
        <w:t xml:space="preserve">А.Н. Мондохонов </w:t>
      </w:r>
      <w:r w:rsidR="0018065D">
        <w:rPr>
          <w:rFonts w:ascii="Times New Roman" w:hAnsi="Times New Roman" w:cs="Times New Roman"/>
          <w:sz w:val="28"/>
          <w:szCs w:val="28"/>
        </w:rPr>
        <w:t>указывает, что форма соучастия – это отражение структуры связи между</w:t>
      </w:r>
      <w:r w:rsidR="002346E9">
        <w:rPr>
          <w:rFonts w:ascii="Times New Roman" w:hAnsi="Times New Roman" w:cs="Times New Roman"/>
          <w:sz w:val="28"/>
          <w:szCs w:val="28"/>
        </w:rPr>
        <w:t xml:space="preserve"> деяниями субъективно связанных лиц, а также степень соорганизованности деяний [4. с</w:t>
      </w:r>
      <w:r w:rsidRPr="00460215">
        <w:rPr>
          <w:rFonts w:ascii="Times New Roman" w:hAnsi="Times New Roman" w:cs="Times New Roman"/>
          <w:sz w:val="28"/>
          <w:szCs w:val="28"/>
        </w:rPr>
        <w:t xml:space="preserve">. 15]. </w:t>
      </w:r>
      <w:r w:rsidR="002346E9">
        <w:rPr>
          <w:rFonts w:ascii="Times New Roman" w:hAnsi="Times New Roman" w:cs="Times New Roman"/>
          <w:sz w:val="28"/>
          <w:szCs w:val="28"/>
        </w:rPr>
        <w:t>Первая часть определения примечательна тем, что форма являет собой структуру, внутреннюю конструкцию, основанную на связи соучастников. Что касается второй части определения, то здесь возникают вопросы. Автор указывает на соорганизованность, которая</w:t>
      </w:r>
      <w:r w:rsidR="00187F8C">
        <w:rPr>
          <w:rFonts w:ascii="Times New Roman" w:hAnsi="Times New Roman" w:cs="Times New Roman"/>
          <w:sz w:val="28"/>
          <w:szCs w:val="28"/>
        </w:rPr>
        <w:t xml:space="preserve"> выражает многие формы соучастия и представляет собой традиционный компонент понятийного аппарата указанной категории. Также автор указывает на степень соорганизованности деяний, а не групп лиц. Ввиду этого встает вопрос, что же стоит понимать под соорганизованностью деяний. Если автор говорит о деяниях в широком понимании слова, то смысл понятен, и в таком случае логичнее сказать «согласованность деяний». Если он подразумевает общественно-опасное деяние – преступление, то с такой позицией нельзя согласиться, так как некоторые формы соучастия (организованная группа) могут формироваться </w:t>
      </w:r>
      <w:r w:rsidR="00187F8C">
        <w:rPr>
          <w:rFonts w:ascii="Times New Roman" w:hAnsi="Times New Roman" w:cs="Times New Roman"/>
          <w:sz w:val="28"/>
          <w:szCs w:val="28"/>
        </w:rPr>
        <w:lastRenderedPageBreak/>
        <w:t>для осуществления общественно-опасного деяния, тогда организованность действий неуместна.</w:t>
      </w:r>
    </w:p>
    <w:p w:rsidR="00811E58" w:rsidRDefault="00811E58" w:rsidP="0049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Уголовном кодексе РФ формы соучастия отражаются в статье 35. Положения данной статьи указывают, что основу соучастия составляют два критерия: характер осуществления соучастниками объективной стороны преступления и степень согласованности действий групп лиц. Можно сказать, что данная статья прописывает сущность форм соучастия, хотя название состоит из списка форм. На наш взгляд, статью 35 УК РФ следует назвать «Формы соучастия» для придания этому явлению законодательной регламентации, выйдя за рамки теории.</w:t>
      </w:r>
    </w:p>
    <w:p w:rsidR="0049373A" w:rsidRDefault="0049373A" w:rsidP="002346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мнение позиций авторов, можно дать следующее определение: форма соучастия – это внешнее выражение, оболочка преступления, совершенного согласованно группой лиц для достижения преступного результата через совершения единого преступления.</w:t>
      </w:r>
    </w:p>
    <w:p w:rsidR="0049373A" w:rsidRDefault="0049373A" w:rsidP="002346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УК РФ представлено 4 формы соучастия в преступлении:</w:t>
      </w:r>
    </w:p>
    <w:p w:rsidR="0049373A" w:rsidRDefault="0049373A" w:rsidP="0049373A">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группа лиц;</w:t>
      </w:r>
    </w:p>
    <w:p w:rsidR="0049373A" w:rsidRDefault="0049373A" w:rsidP="0049373A">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группа лиц по предварительному сговору;</w:t>
      </w:r>
    </w:p>
    <w:p w:rsidR="0049373A" w:rsidRDefault="0049373A" w:rsidP="0049373A">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организованная группа;</w:t>
      </w:r>
    </w:p>
    <w:p w:rsidR="0049373A" w:rsidRDefault="0049373A" w:rsidP="0049373A">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преступное сообщество.</w:t>
      </w:r>
    </w:p>
    <w:p w:rsidR="0049373A" w:rsidRDefault="0049373A" w:rsidP="0049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различения данных форм необходим их анализ и определение общих и индивидуальных характеристик каждой формы соучастия в преступлении.</w:t>
      </w:r>
    </w:p>
    <w:p w:rsidR="0049373A" w:rsidRDefault="0049373A" w:rsidP="0049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формы соучастия имеют общую черту – при совершении преступления участвуют двое и более лиц. Что касается индивидуальных характеристик, то самая простая форма – группа лиц. Как гласит ч. 1 ст. 35 УК РФ</w:t>
      </w:r>
      <w:r w:rsidR="00DE49CC">
        <w:rPr>
          <w:rFonts w:ascii="Times New Roman" w:hAnsi="Times New Roman" w:cs="Times New Roman"/>
          <w:sz w:val="28"/>
          <w:szCs w:val="28"/>
        </w:rPr>
        <w:t xml:space="preserve"> </w:t>
      </w:r>
      <w:r w:rsidR="00DE49CC" w:rsidRPr="00DE49CC">
        <w:rPr>
          <w:rFonts w:ascii="Times New Roman" w:hAnsi="Times New Roman" w:cs="Times New Roman"/>
          <w:color w:val="000000" w:themeColor="text1"/>
          <w:sz w:val="28"/>
          <w:szCs w:val="28"/>
          <w:shd w:val="clear" w:color="auto" w:fill="FFFFFF"/>
        </w:rPr>
        <w:t>[</w:t>
      </w:r>
      <w:r w:rsidR="00DE49CC">
        <w:rPr>
          <w:rFonts w:ascii="Times New Roman" w:hAnsi="Times New Roman" w:cs="Times New Roman"/>
          <w:color w:val="000000" w:themeColor="text1"/>
          <w:sz w:val="28"/>
          <w:szCs w:val="28"/>
          <w:shd w:val="clear" w:color="auto" w:fill="FFFFFF"/>
        </w:rPr>
        <w:t>1</w:t>
      </w:r>
      <w:r w:rsidR="00DE49CC" w:rsidRPr="00DE49CC">
        <w:rPr>
          <w:rFonts w:ascii="Times New Roman" w:hAnsi="Times New Roman" w:cs="Times New Roman"/>
          <w:color w:val="000000" w:themeColor="text1"/>
          <w:sz w:val="28"/>
          <w:szCs w:val="28"/>
          <w:shd w:val="clear" w:color="auto" w:fill="FFFFFF"/>
        </w:rPr>
        <w:t>]</w:t>
      </w:r>
      <w:r>
        <w:rPr>
          <w:rFonts w:ascii="Times New Roman" w:hAnsi="Times New Roman" w:cs="Times New Roman"/>
          <w:sz w:val="28"/>
          <w:szCs w:val="28"/>
        </w:rPr>
        <w:t>, преступление является совершенным группой лиц, если в его совершении принимали участие два и более человека без предварительного сговора. Это самая простая форма, и она отличается отсутствием предварительного сговора.</w:t>
      </w:r>
    </w:p>
    <w:p w:rsidR="00890DB4" w:rsidRDefault="00890DB4" w:rsidP="00493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Преступление, совершенное группой лиц по предварительному сговору, согласно ч. 2 ст. 35 УК РФ, это преступление по предварительному сговору, если в нем принимали участие лица, которые заранее договорились о совершении преступления сообща. Данная форма имеет отличия в виде умысла участников, договоренности между ними и прямом участии каждого лица в преступлении.</w:t>
      </w:r>
    </w:p>
    <w:p w:rsidR="00890DB4" w:rsidRDefault="00890DB4" w:rsidP="00890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Преступление, совершенное организованной группой, регламентировано ч. 3 ст. 35 УК РФ</w:t>
      </w:r>
      <w:r w:rsidR="00DE49CC">
        <w:rPr>
          <w:rFonts w:ascii="Times New Roman" w:hAnsi="Times New Roman" w:cs="Times New Roman"/>
          <w:sz w:val="28"/>
          <w:szCs w:val="28"/>
        </w:rPr>
        <w:t xml:space="preserve"> </w:t>
      </w:r>
      <w:r w:rsidR="00DE49CC" w:rsidRPr="00DE49CC">
        <w:rPr>
          <w:rFonts w:ascii="Times New Roman" w:hAnsi="Times New Roman" w:cs="Times New Roman"/>
          <w:color w:val="000000" w:themeColor="text1"/>
          <w:sz w:val="28"/>
          <w:szCs w:val="28"/>
          <w:shd w:val="clear" w:color="auto" w:fill="FFFFFF"/>
        </w:rPr>
        <w:t>[</w:t>
      </w:r>
      <w:r w:rsidR="00DE49CC">
        <w:rPr>
          <w:rFonts w:ascii="Times New Roman" w:hAnsi="Times New Roman" w:cs="Times New Roman"/>
          <w:color w:val="000000" w:themeColor="text1"/>
          <w:sz w:val="28"/>
          <w:szCs w:val="28"/>
          <w:shd w:val="clear" w:color="auto" w:fill="FFFFFF"/>
        </w:rPr>
        <w:t>1</w:t>
      </w:r>
      <w:r w:rsidR="00DE49CC" w:rsidRPr="00DE49CC">
        <w:rPr>
          <w:rFonts w:ascii="Times New Roman" w:hAnsi="Times New Roman" w:cs="Times New Roman"/>
          <w:color w:val="000000" w:themeColor="text1"/>
          <w:sz w:val="28"/>
          <w:szCs w:val="28"/>
          <w:shd w:val="clear" w:color="auto" w:fill="FFFFFF"/>
        </w:rPr>
        <w:t>]</w:t>
      </w:r>
      <w:r>
        <w:rPr>
          <w:rFonts w:ascii="Times New Roman" w:hAnsi="Times New Roman" w:cs="Times New Roman"/>
          <w:sz w:val="28"/>
          <w:szCs w:val="28"/>
        </w:rPr>
        <w:t>, и оно совершается устойчивой группой лиц, которые объединились для осуществления одного или ряда преступлений. Признаки данной формы соучастия – наличие цели, устойчивость и организованность. Цель – совершить одно или несколько преступных действий. Устойчивость проявляется в таких обстоятельствах, как постоянный состав группы, тесные отношения между ними, выделение организатора/лидера группы, согласованность действий, применение стойких форм и методов преступления, длительность существования группировки и количество преступлений</w:t>
      </w:r>
      <w:r w:rsidR="00460215" w:rsidRPr="0049373A">
        <w:rPr>
          <w:rFonts w:ascii="Times New Roman" w:hAnsi="Times New Roman" w:cs="Times New Roman"/>
          <w:sz w:val="28"/>
          <w:szCs w:val="28"/>
        </w:rPr>
        <w:t xml:space="preserve"> (пост. Пленума ВС РФ № 1, п. 4). </w:t>
      </w:r>
    </w:p>
    <w:p w:rsidR="00890DB4" w:rsidRDefault="00890DB4" w:rsidP="00890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Устойчивость также подтверждается технической оснащенностью, долгой подготовкой к деяниям, подготовительные действия соучастников</w:t>
      </w:r>
      <w:r w:rsidR="00460215" w:rsidRPr="0049373A">
        <w:rPr>
          <w:rFonts w:ascii="Times New Roman" w:hAnsi="Times New Roman" w:cs="Times New Roman"/>
          <w:sz w:val="28"/>
          <w:szCs w:val="28"/>
        </w:rPr>
        <w:t xml:space="preserve"> (пост. Пленума ВС РФ № 29, п. 15)</w:t>
      </w:r>
      <w:r w:rsidR="00A97F61">
        <w:rPr>
          <w:rFonts w:ascii="Times New Roman" w:hAnsi="Times New Roman" w:cs="Times New Roman"/>
          <w:sz w:val="28"/>
          <w:szCs w:val="28"/>
        </w:rPr>
        <w:t xml:space="preserve"> [2</w:t>
      </w:r>
      <w:r w:rsidR="00A97F61" w:rsidRPr="00460215">
        <w:rPr>
          <w:rFonts w:ascii="Times New Roman" w:hAnsi="Times New Roman" w:cs="Times New Roman"/>
          <w:sz w:val="28"/>
          <w:szCs w:val="28"/>
        </w:rPr>
        <w:t>]</w:t>
      </w:r>
      <w:r w:rsidR="00460215" w:rsidRPr="0049373A">
        <w:rPr>
          <w:rFonts w:ascii="Times New Roman" w:hAnsi="Times New Roman" w:cs="Times New Roman"/>
          <w:sz w:val="28"/>
          <w:szCs w:val="28"/>
        </w:rPr>
        <w:t xml:space="preserve">. </w:t>
      </w:r>
      <w:r>
        <w:rPr>
          <w:rFonts w:ascii="Times New Roman" w:hAnsi="Times New Roman" w:cs="Times New Roman"/>
          <w:sz w:val="28"/>
          <w:szCs w:val="28"/>
        </w:rPr>
        <w:t>Организованность означает подчинение членов группы указаниям лица или лиц, решительность достигнуть намерений.</w:t>
      </w:r>
    </w:p>
    <w:p w:rsidR="00890DB4" w:rsidRDefault="00890DB4" w:rsidP="00890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самая сложная форма, преступное сообщество, </w:t>
      </w:r>
      <w:r w:rsidR="00B21A66">
        <w:rPr>
          <w:rFonts w:ascii="Times New Roman" w:hAnsi="Times New Roman" w:cs="Times New Roman"/>
          <w:sz w:val="28"/>
          <w:szCs w:val="28"/>
        </w:rPr>
        <w:t>согласно ч. 4</w:t>
      </w:r>
      <w:r w:rsidR="00DE49CC">
        <w:rPr>
          <w:rFonts w:ascii="Times New Roman" w:hAnsi="Times New Roman" w:cs="Times New Roman"/>
          <w:sz w:val="28"/>
          <w:szCs w:val="28"/>
        </w:rPr>
        <w:t xml:space="preserve"> </w:t>
      </w:r>
      <w:r w:rsidR="00B21A66">
        <w:rPr>
          <w:rFonts w:ascii="Times New Roman" w:hAnsi="Times New Roman" w:cs="Times New Roman"/>
          <w:sz w:val="28"/>
          <w:szCs w:val="28"/>
        </w:rPr>
        <w:t>ст.</w:t>
      </w:r>
      <w:r w:rsidR="00DE49CC">
        <w:rPr>
          <w:rFonts w:ascii="Times New Roman" w:hAnsi="Times New Roman" w:cs="Times New Roman"/>
          <w:sz w:val="28"/>
          <w:szCs w:val="28"/>
        </w:rPr>
        <w:t xml:space="preserve"> </w:t>
      </w:r>
      <w:r w:rsidR="00B21A66">
        <w:rPr>
          <w:rFonts w:ascii="Times New Roman" w:hAnsi="Times New Roman" w:cs="Times New Roman"/>
          <w:sz w:val="28"/>
          <w:szCs w:val="28"/>
        </w:rPr>
        <w:t>35 УК РФ</w:t>
      </w:r>
      <w:r w:rsidR="00DE49CC">
        <w:rPr>
          <w:rFonts w:ascii="Times New Roman" w:hAnsi="Times New Roman" w:cs="Times New Roman"/>
          <w:sz w:val="28"/>
          <w:szCs w:val="28"/>
        </w:rPr>
        <w:t xml:space="preserve"> </w:t>
      </w:r>
      <w:r w:rsidR="00DE49CC" w:rsidRPr="00DE49CC">
        <w:rPr>
          <w:rFonts w:ascii="Times New Roman" w:hAnsi="Times New Roman" w:cs="Times New Roman"/>
          <w:color w:val="000000" w:themeColor="text1"/>
          <w:sz w:val="28"/>
          <w:szCs w:val="28"/>
          <w:shd w:val="clear" w:color="auto" w:fill="FFFFFF"/>
        </w:rPr>
        <w:t>[</w:t>
      </w:r>
      <w:r w:rsidR="00DE49CC">
        <w:rPr>
          <w:rFonts w:ascii="Times New Roman" w:hAnsi="Times New Roman" w:cs="Times New Roman"/>
          <w:color w:val="000000" w:themeColor="text1"/>
          <w:sz w:val="28"/>
          <w:szCs w:val="28"/>
          <w:shd w:val="clear" w:color="auto" w:fill="FFFFFF"/>
        </w:rPr>
        <w:t>1</w:t>
      </w:r>
      <w:r w:rsidR="00DE49CC" w:rsidRPr="00DE49CC">
        <w:rPr>
          <w:rFonts w:ascii="Times New Roman" w:hAnsi="Times New Roman" w:cs="Times New Roman"/>
          <w:color w:val="000000" w:themeColor="text1"/>
          <w:sz w:val="28"/>
          <w:szCs w:val="28"/>
          <w:shd w:val="clear" w:color="auto" w:fill="FFFFFF"/>
        </w:rPr>
        <w:t>]</w:t>
      </w:r>
      <w:r w:rsidR="00B21A66">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собой </w:t>
      </w:r>
      <w:r w:rsidR="00B21A66">
        <w:rPr>
          <w:rFonts w:ascii="Times New Roman" w:hAnsi="Times New Roman" w:cs="Times New Roman"/>
          <w:sz w:val="28"/>
          <w:szCs w:val="28"/>
        </w:rPr>
        <w:t>структурированную организованную группу или объединение организованных групп, которые существуют под одним руководством и члены которых объединяются для совместного совершения одного или ряда тяжких преступлений для получения финансовой, материальной выгоды.</w:t>
      </w:r>
    </w:p>
    <w:p w:rsidR="00890DB4" w:rsidRDefault="00B21A66" w:rsidP="00B21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обозначить признаки преступного сообщества, сначала требуется указать его формы: структурированная организованная группа и объединение организованных групп.</w:t>
      </w:r>
    </w:p>
    <w:p w:rsidR="00B21A66" w:rsidRDefault="00B21A66" w:rsidP="00B21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формы преступного сообщества имеют обязательные признаки – сложную внутреннюю структуру, цель, организованность и устойчивость. Цель – это совместное осуществление тяжких и особо тяжких преступных действий; получения прямо или косвенно выгоды.</w:t>
      </w:r>
    </w:p>
    <w:p w:rsidR="00B21A66" w:rsidRDefault="00A97F61" w:rsidP="005C6C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Обязательные признаки </w:t>
      </w:r>
      <w:r w:rsidR="00460215" w:rsidRPr="0049373A">
        <w:rPr>
          <w:rFonts w:ascii="Times New Roman" w:hAnsi="Times New Roman" w:cs="Times New Roman"/>
          <w:sz w:val="28"/>
          <w:szCs w:val="28"/>
        </w:rPr>
        <w:t xml:space="preserve">структурированной организованной группы </w:t>
      </w:r>
      <w:r>
        <w:rPr>
          <w:rFonts w:ascii="Times New Roman" w:hAnsi="Times New Roman" w:cs="Times New Roman"/>
          <w:sz w:val="28"/>
          <w:szCs w:val="28"/>
        </w:rPr>
        <w:t>– это постоянство ее состава и согласованность действий. Структурированная организованная группа – это группа лиц, которая предварительно объединились для</w:t>
      </w:r>
      <w:r w:rsidR="005C6CDA">
        <w:rPr>
          <w:rFonts w:ascii="Times New Roman" w:hAnsi="Times New Roman" w:cs="Times New Roman"/>
          <w:sz w:val="28"/>
          <w:szCs w:val="28"/>
        </w:rPr>
        <w:t xml:space="preserve"> осуществления </w:t>
      </w:r>
      <w:r w:rsidR="00460215" w:rsidRPr="0049373A">
        <w:rPr>
          <w:rFonts w:ascii="Times New Roman" w:hAnsi="Times New Roman" w:cs="Times New Roman"/>
          <w:sz w:val="28"/>
          <w:szCs w:val="28"/>
        </w:rPr>
        <w:t xml:space="preserve">одного или нескольких тяжких либо особо тяжких преступлений, </w:t>
      </w:r>
      <w:r w:rsidR="005C6CDA">
        <w:rPr>
          <w:rFonts w:ascii="Times New Roman" w:hAnsi="Times New Roman" w:cs="Times New Roman"/>
          <w:sz w:val="28"/>
          <w:szCs w:val="28"/>
        </w:rPr>
        <w:t xml:space="preserve">и которая состоит </w:t>
      </w:r>
      <w:r w:rsidR="00460215" w:rsidRPr="0049373A">
        <w:rPr>
          <w:rFonts w:ascii="Times New Roman" w:hAnsi="Times New Roman" w:cs="Times New Roman"/>
          <w:sz w:val="28"/>
          <w:szCs w:val="28"/>
        </w:rPr>
        <w:t xml:space="preserve">из подразделений, </w:t>
      </w:r>
      <w:r w:rsidR="005C6CDA">
        <w:rPr>
          <w:rFonts w:ascii="Times New Roman" w:hAnsi="Times New Roman" w:cs="Times New Roman"/>
          <w:sz w:val="28"/>
          <w:szCs w:val="28"/>
        </w:rPr>
        <w:t>имеющих постоянный состав</w:t>
      </w:r>
      <w:r w:rsidR="00460215" w:rsidRPr="0049373A">
        <w:rPr>
          <w:rFonts w:ascii="Times New Roman" w:hAnsi="Times New Roman" w:cs="Times New Roman"/>
          <w:sz w:val="28"/>
          <w:szCs w:val="28"/>
        </w:rPr>
        <w:t xml:space="preserve"> </w:t>
      </w:r>
      <w:r w:rsidR="005C6CDA">
        <w:rPr>
          <w:rFonts w:ascii="Times New Roman" w:hAnsi="Times New Roman" w:cs="Times New Roman"/>
          <w:sz w:val="28"/>
          <w:szCs w:val="28"/>
        </w:rPr>
        <w:t>и согласованность</w:t>
      </w:r>
      <w:r w:rsidR="00460215" w:rsidRPr="0049373A">
        <w:rPr>
          <w:rFonts w:ascii="Times New Roman" w:hAnsi="Times New Roman" w:cs="Times New Roman"/>
          <w:sz w:val="28"/>
          <w:szCs w:val="28"/>
        </w:rPr>
        <w:t xml:space="preserve"> </w:t>
      </w:r>
      <w:r w:rsidR="005C6CDA">
        <w:rPr>
          <w:rFonts w:ascii="Times New Roman" w:hAnsi="Times New Roman" w:cs="Times New Roman"/>
          <w:sz w:val="28"/>
          <w:szCs w:val="28"/>
        </w:rPr>
        <w:t>совершаемых</w:t>
      </w:r>
      <w:bookmarkStart w:id="0" w:name="_GoBack"/>
      <w:bookmarkEnd w:id="0"/>
      <w:r w:rsidR="00460215" w:rsidRPr="0049373A">
        <w:rPr>
          <w:rFonts w:ascii="Times New Roman" w:hAnsi="Times New Roman" w:cs="Times New Roman"/>
          <w:sz w:val="28"/>
          <w:szCs w:val="28"/>
        </w:rPr>
        <w:t xml:space="preserve"> действий (пост. Пленума ВС РФ № 12, п. 3).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Для определения объединений организованных групп необходимы следующие обязательные признаки: наличие единого руководства; сотрудничество различных подразделений в целях достижения общих преступных целей; распределение функций между ними; наличие устойчивых связей между самостоятельно действующими организованными группами; совместное планирование тяжких или особо тяжких преступлений; а также совместное выполнение иных действий, связанных с функционированием такого объединени</w:t>
      </w:r>
      <w:r w:rsidR="00B21A66">
        <w:rPr>
          <w:rFonts w:ascii="Times New Roman" w:hAnsi="Times New Roman" w:cs="Times New Roman"/>
          <w:sz w:val="28"/>
          <w:szCs w:val="28"/>
        </w:rPr>
        <w:t>я</w:t>
      </w:r>
      <w:r w:rsidRPr="0049373A">
        <w:rPr>
          <w:rFonts w:ascii="Times New Roman" w:hAnsi="Times New Roman" w:cs="Times New Roman"/>
          <w:sz w:val="28"/>
          <w:szCs w:val="28"/>
        </w:rPr>
        <w:t xml:space="preserve">.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Факультативными признаками преступного сообщества являются: тщательная подготовка и планирование преступления; жесткая дисциплина; регенерация; общая денежная масса; разъединение функций руководителей и исполнителей преступного сообщества.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На основании вышеизложенного различные формы соучастия в преступлениях различаются по множествам оснований. Количество индивидуальных признаков каждой из форм соучастия в преступлении становится все больше по мере усложнения самого соучастия в преступлениях. Однако встает вопрос о разграничении преступного сообщества и незаконного вооруженного формирования, экстремистского сообщества, террор</w:t>
      </w:r>
      <w:r w:rsidR="00B21A66">
        <w:rPr>
          <w:rFonts w:ascii="Times New Roman" w:hAnsi="Times New Roman" w:cs="Times New Roman"/>
          <w:sz w:val="28"/>
          <w:szCs w:val="28"/>
        </w:rPr>
        <w:t xml:space="preserve">истического сообщества, банды.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lastRenderedPageBreak/>
        <w:t>Обязательными признаками для всех форм преступного сообщества являются сложная внутренняя структура, цель, организованность и устойчивость. Первой формой организованной группы является банда. 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Среди отличительных признаков банды можно выделить</w:t>
      </w:r>
      <w:r w:rsidR="00B21A66">
        <w:rPr>
          <w:rFonts w:ascii="Times New Roman" w:hAnsi="Times New Roman" w:cs="Times New Roman"/>
          <w:sz w:val="28"/>
          <w:szCs w:val="28"/>
        </w:rPr>
        <w:t xml:space="preserve"> вооруженность и цель</w:t>
      </w:r>
      <w:r w:rsidRPr="0049373A">
        <w:rPr>
          <w:rFonts w:ascii="Times New Roman" w:hAnsi="Times New Roman" w:cs="Times New Roman"/>
          <w:sz w:val="28"/>
          <w:szCs w:val="28"/>
        </w:rPr>
        <w:t xml:space="preserve">.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Банда признается вооруженной при наличии оружия хотя бы у одного из ее членов, если остальные члены банды осведомлены о его наличии. Для регламентации данного положения необходимо дать дефиницию оружия. Оружие – устройства и предметы, конструктивно предназначенные для поражения живой или иной цели, согласно ст. 1 ФЗ «Об оружии».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Целью банды является совершение нападений на граждан и организации. Под нападением следует понимать действия, которые имеют целью достижение преступного результата путем применения насилия либо создания реальной угрозы его немедленного применения в отношении потерпевшего (пост. Пленума ВС РФ № 1, п. 6).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Второй, более сложной, формой организованной группы можно назвать незаконное вооруженное формирование. Под незаконным вооруженным формированием следует понимать непредусмотренные федеральным законом вооруженную группу, созданную для реализации определенных целей. Среди отличительных признаков незаконного вооруженного формирования выделяются цель и вооруженность.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Вооруженность как обязательный признак незаконного формирования предполагает наличие у его участников любого вида огнестрельного или иного оружия, боеприпасов и взрывных устройств, а также боевой техники (пост. Пленума ВС РФ № 1, п. 23). Для регламентации данного положения необходимо дать дефиницию объектов, которые необходимы для признания незаконного формирования вооруженным.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lastRenderedPageBreak/>
        <w:t xml:space="preserve">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согласно п. 8 ч. 1 ст. 1 ФЗ «Об оружии».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 (пост. Пленума ВС РФ № 5, п. 5). Под боевой техникой понимается военная техника, принятая на вооружение органов государственной охраны, предназначенная для поражения живой силы или иных объектов, в том числе технические средства, непосредственно обеспечивающие применение указанной военной техники (пост. Прав. РФ № 654, п. 2).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В качестве примеров целей незаконного вооруженного формирования приводится «совершения террористических актов, насильственное изменение основ конституционного строя или нарушение территориальной целостности РФ» (пост. Пленума ВС РФ № 1, п. 23). Однако, данные цели преследует и террористическое сообщество. Тем самым возникает неопределенность в квалификации формы организованной группы, которая совершает террористические акты или преследует </w:t>
      </w:r>
      <w:r w:rsidR="00B21A66">
        <w:rPr>
          <w:rFonts w:ascii="Times New Roman" w:hAnsi="Times New Roman" w:cs="Times New Roman"/>
          <w:sz w:val="28"/>
          <w:szCs w:val="28"/>
        </w:rPr>
        <w:t>цели иных организованных групп.</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Третья, еще более сложная, форма организованной группы – экстремистское сообщество. Под экстремистским сообществом следует понимать группу лиц, организованную для подготовки или совершения преступлений экстремистской направленности. Среди отличительных признаков экстремистского сообщества можно выделить цель: подготовка или совершение преступлений экстремистской направленности.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Для разрешения вопроса, какие действия являются экстремистскими, необходимо дать определение экстремистской деятельности. В п. 1 ч. 1 ст. 1 ФЗ «О противодействии экстремистской деятельности» перечислен список действий, которые попадают под понятия экстремистской деятельности.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В данный список входит множество конкретизированных деяний, таких как возбуждение социальной, расовой, национальной или религиозной </w:t>
      </w:r>
      <w:r w:rsidRPr="0049373A">
        <w:rPr>
          <w:rFonts w:ascii="Times New Roman" w:hAnsi="Times New Roman" w:cs="Times New Roman"/>
          <w:sz w:val="28"/>
          <w:szCs w:val="28"/>
        </w:rPr>
        <w:lastRenderedPageBreak/>
        <w:t xml:space="preserve">розни и другие действия, указанные в п. 1 ч. 1 ст. 1 ФЗ «О противодействии экстремистской деятельности». </w:t>
      </w:r>
    </w:p>
    <w:p w:rsidR="00B21A66" w:rsidRDefault="00460215" w:rsidP="00890DB4">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Четвертой формой организованной группы является террористическое сообщество. Под террористическим сообществом следует понимать устойчивую группу лиц, заранее объединившиеся в целях осуществления террористической деятельности либо для подготовки или совершения одного либо нескольких преступлений, предусмотренных отсылочной диспозицией ч. 1 ст. 205.4 УК РФ, либо иных преступлений в целях пропаганды, оправдания и поддержки терроризма, согласно ч. 1 ст. 205.4 УК РФ. Тем самым отличительным признаком террористического сообщества является цель. </w:t>
      </w:r>
    </w:p>
    <w:p w:rsidR="00B21A66" w:rsidRPr="00B21A66" w:rsidRDefault="00B21A66" w:rsidP="00B21A66">
      <w:pPr>
        <w:spacing w:after="0" w:line="360" w:lineRule="auto"/>
        <w:ind w:firstLine="709"/>
        <w:jc w:val="center"/>
        <w:rPr>
          <w:rFonts w:ascii="Times New Roman" w:hAnsi="Times New Roman" w:cs="Times New Roman"/>
          <w:b/>
          <w:sz w:val="28"/>
          <w:szCs w:val="28"/>
        </w:rPr>
      </w:pPr>
      <w:r w:rsidRPr="00B21A66">
        <w:rPr>
          <w:rFonts w:ascii="Times New Roman" w:hAnsi="Times New Roman" w:cs="Times New Roman"/>
          <w:b/>
          <w:sz w:val="28"/>
          <w:szCs w:val="28"/>
        </w:rPr>
        <w:t>Заключение</w:t>
      </w:r>
    </w:p>
    <w:p w:rsidR="00DE49CC" w:rsidRDefault="00B21A66" w:rsidP="00DE4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разные формы соучастия в преступлении отличны между собой по ряду критерием. Количество индивидуальных признаков</w:t>
      </w:r>
      <w:r w:rsidR="00DE49CC">
        <w:rPr>
          <w:rFonts w:ascii="Times New Roman" w:hAnsi="Times New Roman" w:cs="Times New Roman"/>
          <w:sz w:val="28"/>
          <w:szCs w:val="28"/>
        </w:rPr>
        <w:t xml:space="preserve"> растет при переходе от более простых форм соучастия к сложным. Сложными формами организованных групп признаются п</w:t>
      </w:r>
      <w:r w:rsidR="00460215" w:rsidRPr="0049373A">
        <w:rPr>
          <w:rFonts w:ascii="Times New Roman" w:hAnsi="Times New Roman" w:cs="Times New Roman"/>
          <w:sz w:val="28"/>
          <w:szCs w:val="28"/>
        </w:rPr>
        <w:t>реступное сообщество, незаконное вооруженное формирование, экстремистское сообщество, терро</w:t>
      </w:r>
      <w:r w:rsidR="00DE49CC">
        <w:rPr>
          <w:rFonts w:ascii="Times New Roman" w:hAnsi="Times New Roman" w:cs="Times New Roman"/>
          <w:sz w:val="28"/>
          <w:szCs w:val="28"/>
        </w:rPr>
        <w:t>ристическое сообщество и банда. Они имеют общие признаки</w:t>
      </w:r>
      <w:r w:rsidR="00460215" w:rsidRPr="0049373A">
        <w:rPr>
          <w:rFonts w:ascii="Times New Roman" w:hAnsi="Times New Roman" w:cs="Times New Roman"/>
          <w:sz w:val="28"/>
          <w:szCs w:val="28"/>
        </w:rPr>
        <w:t xml:space="preserve">, </w:t>
      </w:r>
      <w:r w:rsidR="00DE49CC">
        <w:rPr>
          <w:rFonts w:ascii="Times New Roman" w:hAnsi="Times New Roman" w:cs="Times New Roman"/>
          <w:sz w:val="28"/>
          <w:szCs w:val="28"/>
        </w:rPr>
        <w:t xml:space="preserve">которые свойственны для всех организованных групп, - это </w:t>
      </w:r>
      <w:r w:rsidR="00460215" w:rsidRPr="0049373A">
        <w:rPr>
          <w:rFonts w:ascii="Times New Roman" w:hAnsi="Times New Roman" w:cs="Times New Roman"/>
          <w:sz w:val="28"/>
          <w:szCs w:val="28"/>
        </w:rPr>
        <w:t>ус</w:t>
      </w:r>
      <w:r w:rsidR="00DE49CC">
        <w:rPr>
          <w:rFonts w:ascii="Times New Roman" w:hAnsi="Times New Roman" w:cs="Times New Roman"/>
          <w:sz w:val="28"/>
          <w:szCs w:val="28"/>
        </w:rPr>
        <w:t xml:space="preserve">тойчивость, организованность, </w:t>
      </w:r>
      <w:r w:rsidR="00460215" w:rsidRPr="0049373A">
        <w:rPr>
          <w:rFonts w:ascii="Times New Roman" w:hAnsi="Times New Roman" w:cs="Times New Roman"/>
          <w:sz w:val="28"/>
          <w:szCs w:val="28"/>
        </w:rPr>
        <w:t xml:space="preserve">наличие группы лиц и цели деятельности. </w:t>
      </w:r>
      <w:r w:rsidR="00DE49CC">
        <w:rPr>
          <w:rFonts w:ascii="Times New Roman" w:hAnsi="Times New Roman" w:cs="Times New Roman"/>
          <w:sz w:val="28"/>
          <w:szCs w:val="28"/>
        </w:rPr>
        <w:t>В качестве дополнительного признака преступного сообщества выступает сложная внутренняя структура в сравнении с организованной группой.</w:t>
      </w:r>
    </w:p>
    <w:p w:rsidR="00DE49CC" w:rsidRDefault="00460215" w:rsidP="00DE49CC">
      <w:pPr>
        <w:spacing w:after="0" w:line="360" w:lineRule="auto"/>
        <w:ind w:firstLine="709"/>
        <w:jc w:val="both"/>
        <w:rPr>
          <w:rFonts w:ascii="Times New Roman" w:hAnsi="Times New Roman" w:cs="Times New Roman"/>
          <w:sz w:val="28"/>
          <w:szCs w:val="28"/>
        </w:rPr>
      </w:pPr>
      <w:r w:rsidRPr="0049373A">
        <w:rPr>
          <w:rFonts w:ascii="Times New Roman" w:hAnsi="Times New Roman" w:cs="Times New Roman"/>
          <w:sz w:val="28"/>
          <w:szCs w:val="28"/>
        </w:rPr>
        <w:t xml:space="preserve">Для незаконного вооруженного формирования, экстремистского сообщества, террористического сообщества и банды данный признак является факультативным. Главным критерием разграничения вышеперечисленных форм организованных групп является целевое назначение, которое для каждой из форм является индивидуальным. Преступное сообщество создается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 Иные </w:t>
      </w:r>
      <w:r w:rsidRPr="0049373A">
        <w:rPr>
          <w:rFonts w:ascii="Times New Roman" w:hAnsi="Times New Roman" w:cs="Times New Roman"/>
          <w:sz w:val="28"/>
          <w:szCs w:val="28"/>
        </w:rPr>
        <w:lastRenderedPageBreak/>
        <w:t xml:space="preserve">формы организованных групп не ставят перед собой данных целей в качестве основных. Целью банды является совершение нападений на граждан и организации. Целью экстремистского сообщества является подготовка или совершение преступлений экстремистской направленности. В качестве цели террористического сообщества выделяется осуществление террористической деятельности, либо подготовка или совершение одного либо нескольких преступлений, предусмотренных отсылочной диспозицией ч. 1 ст. 205.4 УК РФ, либо иных преступлений в целях пропаганды, оправдания и поддержки терроризма. Цели незаконного вооруженного формирования не должны совпадать с целями иных форм организованных групп, иначе это должно исключать возможность квалификации организованной группы в качестве незаконного вооруженного формирования. Также стоит отметить, что обязательным признаком для незаконного вооруженного формирования и банды является вооруженность. Для других форм организованных групп данный признак является факультативным. </w:t>
      </w:r>
    </w:p>
    <w:p w:rsidR="00460215" w:rsidRPr="00A97F61" w:rsidRDefault="00460215" w:rsidP="00A97F61">
      <w:pPr>
        <w:jc w:val="both"/>
        <w:rPr>
          <w:rFonts w:ascii="Times New Roman" w:eastAsia="Times New Roman" w:hAnsi="Times New Roman" w:cs="Times New Roman"/>
          <w:color w:val="000000" w:themeColor="text1"/>
          <w:sz w:val="28"/>
          <w:szCs w:val="28"/>
          <w:lang w:eastAsia="ru-RU"/>
        </w:rPr>
      </w:pPr>
    </w:p>
    <w:p w:rsidR="00D0399E" w:rsidRPr="00A97F61" w:rsidRDefault="00D0399E" w:rsidP="00A97F61">
      <w:pPr>
        <w:jc w:val="center"/>
        <w:rPr>
          <w:rFonts w:ascii="Times New Roman" w:eastAsia="Times New Roman" w:hAnsi="Times New Roman" w:cs="Times New Roman"/>
          <w:b/>
          <w:color w:val="000000" w:themeColor="text1"/>
          <w:sz w:val="28"/>
          <w:szCs w:val="28"/>
          <w:lang w:eastAsia="ru-RU"/>
        </w:rPr>
      </w:pPr>
      <w:r w:rsidRPr="00A97F61">
        <w:rPr>
          <w:rFonts w:ascii="Times New Roman" w:eastAsia="Times New Roman" w:hAnsi="Times New Roman" w:cs="Times New Roman"/>
          <w:b/>
          <w:color w:val="000000" w:themeColor="text1"/>
          <w:sz w:val="28"/>
          <w:szCs w:val="28"/>
          <w:lang w:eastAsia="ru-RU"/>
        </w:rPr>
        <w:t>Список использованных источников</w:t>
      </w:r>
    </w:p>
    <w:p w:rsidR="00DE49CC" w:rsidRPr="00A97F61" w:rsidRDefault="00DE49CC" w:rsidP="00A97F61">
      <w:pPr>
        <w:pStyle w:val="a7"/>
        <w:numPr>
          <w:ilvl w:val="0"/>
          <w:numId w:val="3"/>
        </w:numPr>
        <w:spacing w:after="0" w:line="360" w:lineRule="auto"/>
        <w:ind w:left="0" w:firstLine="709"/>
        <w:jc w:val="both"/>
        <w:rPr>
          <w:rFonts w:ascii="Times New Roman" w:hAnsi="Times New Roman" w:cs="Times New Roman"/>
          <w:color w:val="000000" w:themeColor="text1"/>
          <w:sz w:val="28"/>
          <w:szCs w:val="28"/>
        </w:rPr>
      </w:pPr>
      <w:r w:rsidRPr="00A97F61">
        <w:rPr>
          <w:rFonts w:ascii="Times New Roman" w:hAnsi="Times New Roman" w:cs="Times New Roman"/>
          <w:bCs/>
          <w:color w:val="000000" w:themeColor="text1"/>
          <w:sz w:val="28"/>
          <w:szCs w:val="28"/>
          <w:shd w:val="clear" w:color="auto" w:fill="FFFFFF"/>
        </w:rPr>
        <w:t>"Уголовный кодекс Российской Федерации" от 13.06.1996 N 63-ФЗ (ред. от 04.08.2023) (с изм. и доп., вступ. в силу с 12.10.2023)</w:t>
      </w:r>
      <w:r w:rsidR="00A97F61" w:rsidRPr="00A97F61">
        <w:rPr>
          <w:rFonts w:ascii="Times New Roman" w:hAnsi="Times New Roman" w:cs="Times New Roman"/>
          <w:bCs/>
          <w:color w:val="000000" w:themeColor="text1"/>
          <w:sz w:val="28"/>
          <w:szCs w:val="28"/>
          <w:shd w:val="clear" w:color="auto" w:fill="FFFFFF"/>
        </w:rPr>
        <w:t>.</w:t>
      </w:r>
      <w:r w:rsidRPr="00A97F61">
        <w:rPr>
          <w:rFonts w:ascii="Times New Roman" w:hAnsi="Times New Roman" w:cs="Times New Roman"/>
          <w:color w:val="000000" w:themeColor="text1"/>
          <w:sz w:val="28"/>
          <w:szCs w:val="28"/>
        </w:rPr>
        <w:t xml:space="preserve"> </w:t>
      </w:r>
    </w:p>
    <w:p w:rsidR="00DE49CC" w:rsidRPr="00A97F61" w:rsidRDefault="00A97F61" w:rsidP="00A97F61">
      <w:pPr>
        <w:pStyle w:val="a7"/>
        <w:numPr>
          <w:ilvl w:val="0"/>
          <w:numId w:val="3"/>
        </w:numPr>
        <w:spacing w:after="0" w:line="360" w:lineRule="auto"/>
        <w:ind w:left="0" w:firstLine="709"/>
        <w:jc w:val="both"/>
        <w:rPr>
          <w:rFonts w:ascii="Times New Roman" w:hAnsi="Times New Roman" w:cs="Times New Roman"/>
          <w:color w:val="000000" w:themeColor="text1"/>
          <w:sz w:val="28"/>
          <w:szCs w:val="28"/>
          <w:lang w:eastAsia="ru-RU"/>
        </w:rPr>
      </w:pPr>
      <w:r w:rsidRPr="00A97F61">
        <w:rPr>
          <w:rFonts w:ascii="Times New Roman" w:hAnsi="Times New Roman" w:cs="Times New Roman"/>
          <w:color w:val="000000" w:themeColor="text1"/>
          <w:sz w:val="28"/>
          <w:szCs w:val="28"/>
          <w:lang w:eastAsia="ru-RU"/>
        </w:rPr>
        <w:t>Постановление Пленума Верховного Суда РФ от 10.06.2010 N 12 "О судебной практике рассмотрения уголовных дел об организации преступного сообщества (преступной организации) или участии в нем (ней)"</w:t>
      </w:r>
    </w:p>
    <w:p w:rsidR="00D0399E" w:rsidRPr="00A97F61" w:rsidRDefault="00D0399E" w:rsidP="00A97F61">
      <w:pPr>
        <w:pStyle w:val="a7"/>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5F5F5"/>
          <w:lang w:eastAsia="ru-RU"/>
        </w:rPr>
      </w:pPr>
      <w:r w:rsidRPr="00A97F61">
        <w:rPr>
          <w:rFonts w:ascii="Times New Roman" w:eastAsia="Times New Roman" w:hAnsi="Times New Roman" w:cs="Times New Roman"/>
          <w:color w:val="000000" w:themeColor="text1"/>
          <w:sz w:val="28"/>
          <w:szCs w:val="28"/>
          <w:lang w:eastAsia="ru-RU"/>
        </w:rPr>
        <w:t>Абдурахманова, З. А. Соучастие в преступлении: понятие, признаки, формы и виды / З. А. Абдурахманова // Проблемы совершенствования законодательства : сборник научных статей студентов юридического факультета. Том Выпуск-81/19. – Махачкала : Общество с ограниченной ответственностью "АЛЕФ", 2019. – С. 51-54. – EDN NUTRCY</w:t>
      </w:r>
      <w:r w:rsidRPr="00A97F61">
        <w:rPr>
          <w:rFonts w:ascii="Times New Roman" w:eastAsia="Times New Roman" w:hAnsi="Times New Roman" w:cs="Times New Roman"/>
          <w:color w:val="000000" w:themeColor="text1"/>
          <w:sz w:val="28"/>
          <w:szCs w:val="28"/>
          <w:shd w:val="clear" w:color="auto" w:fill="F5F5F5"/>
          <w:lang w:eastAsia="ru-RU"/>
        </w:rPr>
        <w:t>.</w:t>
      </w:r>
    </w:p>
    <w:p w:rsidR="00B21A66" w:rsidRPr="00A97F61" w:rsidRDefault="00B21A66" w:rsidP="00A97F61">
      <w:pPr>
        <w:pStyle w:val="a7"/>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97F61">
        <w:rPr>
          <w:rFonts w:ascii="Times New Roman" w:hAnsi="Times New Roman" w:cs="Times New Roman"/>
          <w:color w:val="000000" w:themeColor="text1"/>
          <w:sz w:val="28"/>
          <w:szCs w:val="28"/>
        </w:rPr>
        <w:lastRenderedPageBreak/>
        <w:t>Агапов П.В. Организация преступного сообщества (преступной организации): уголовно-правовой анализ и проблемы квалификации. Саратов: Саратовский юридический институт МВД России, 2005. 114 с.</w:t>
      </w:r>
    </w:p>
    <w:p w:rsidR="00D0399E" w:rsidRPr="00A97F61" w:rsidRDefault="00460215" w:rsidP="00A97F61">
      <w:pPr>
        <w:pStyle w:val="a7"/>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97F61">
        <w:rPr>
          <w:rFonts w:ascii="Times New Roman" w:eastAsia="Times New Roman" w:hAnsi="Times New Roman" w:cs="Times New Roman"/>
          <w:color w:val="000000" w:themeColor="text1"/>
          <w:sz w:val="28"/>
          <w:szCs w:val="28"/>
          <w:lang w:eastAsia="ru-RU"/>
        </w:rPr>
        <w:t>Беженцев А. А. Соучастие в преступлении: понятие и признаки в истории отечественного уголовного права //Образование. Наука. Научные кадры. – 2024. – №. 4. – С. 132-140.</w:t>
      </w:r>
    </w:p>
    <w:p w:rsidR="00460215" w:rsidRPr="00A97F61" w:rsidRDefault="00460215" w:rsidP="00A97F61">
      <w:pPr>
        <w:pStyle w:val="a7"/>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97F61">
        <w:rPr>
          <w:rFonts w:ascii="Times New Roman" w:hAnsi="Times New Roman" w:cs="Times New Roman"/>
          <w:color w:val="000000" w:themeColor="text1"/>
          <w:sz w:val="28"/>
          <w:szCs w:val="28"/>
        </w:rPr>
        <w:t>Костин А.В. Формы соучастия в преступлении // Вопросы российского и международного права. 2023. Том 13. № 6А. С. 343-350.</w:t>
      </w:r>
    </w:p>
    <w:p w:rsidR="00D4559D" w:rsidRPr="00A97F61" w:rsidRDefault="00D0399E" w:rsidP="00A97F61">
      <w:pPr>
        <w:pStyle w:val="a7"/>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97F61">
        <w:rPr>
          <w:rFonts w:ascii="Times New Roman" w:eastAsia="Times New Roman" w:hAnsi="Times New Roman" w:cs="Times New Roman"/>
          <w:color w:val="000000" w:themeColor="text1"/>
          <w:sz w:val="28"/>
          <w:szCs w:val="28"/>
          <w:lang w:eastAsia="ru-RU"/>
        </w:rPr>
        <w:t>Пинчук А. П., Решетников Г. Е. Понятие формы соучастия в преступлении //Отечественная юриспруденция. – 2019. – №. 7 (39). – С. 30-32.</w:t>
      </w:r>
    </w:p>
    <w:p w:rsidR="00D0399E" w:rsidRPr="00A97F61" w:rsidRDefault="00D0399E" w:rsidP="00A97F61">
      <w:pPr>
        <w:pStyle w:val="a7"/>
        <w:numPr>
          <w:ilvl w:val="0"/>
          <w:numId w:val="3"/>
        </w:numPr>
        <w:spacing w:after="0" w:line="360" w:lineRule="auto"/>
        <w:ind w:left="0" w:firstLine="709"/>
        <w:jc w:val="both"/>
        <w:rPr>
          <w:rFonts w:ascii="Times New Roman" w:hAnsi="Times New Roman" w:cs="Times New Roman"/>
          <w:color w:val="000000" w:themeColor="text1"/>
          <w:sz w:val="28"/>
          <w:szCs w:val="28"/>
        </w:rPr>
      </w:pPr>
      <w:r w:rsidRPr="00A97F61">
        <w:rPr>
          <w:rFonts w:ascii="Times New Roman" w:hAnsi="Times New Roman" w:cs="Times New Roman"/>
          <w:color w:val="000000" w:themeColor="text1"/>
          <w:sz w:val="28"/>
          <w:szCs w:val="28"/>
        </w:rPr>
        <w:t>Пинчук Антон Павлович, Решетников Глеб Евгеньевич Понятие формы соучастия в преступлении // Отечественная юриспруденция. 2019. №7 (39). URL: https://cyberleninka.ru/article/n/ponyatie-formy-souchastiya-v-prestuplenii (дата обращения: 03.02.2025).</w:t>
      </w:r>
    </w:p>
    <w:p w:rsidR="00D0399E" w:rsidRPr="00A97F61" w:rsidRDefault="00D0399E" w:rsidP="00A97F61">
      <w:pPr>
        <w:pStyle w:val="a7"/>
        <w:numPr>
          <w:ilvl w:val="0"/>
          <w:numId w:val="3"/>
        </w:numPr>
        <w:spacing w:after="0" w:line="360" w:lineRule="auto"/>
        <w:ind w:left="0" w:firstLine="709"/>
        <w:jc w:val="both"/>
        <w:rPr>
          <w:rFonts w:ascii="Times New Roman" w:hAnsi="Times New Roman" w:cs="Times New Roman"/>
          <w:color w:val="000000" w:themeColor="text1"/>
          <w:sz w:val="28"/>
          <w:szCs w:val="28"/>
        </w:rPr>
      </w:pPr>
      <w:r w:rsidRPr="00A97F61">
        <w:rPr>
          <w:rFonts w:ascii="Times New Roman" w:hAnsi="Times New Roman" w:cs="Times New Roman"/>
          <w:color w:val="000000" w:themeColor="text1"/>
          <w:sz w:val="28"/>
          <w:szCs w:val="28"/>
        </w:rPr>
        <w:t>Самуратова А.У. Формы соучастия в преступлении // Вопросы российского и международного права. 2020. Том 10. № 10А. С. 126-133</w:t>
      </w:r>
    </w:p>
    <w:p w:rsidR="00B21A66" w:rsidRPr="00A97F61" w:rsidRDefault="00B21A66" w:rsidP="00A97F61">
      <w:pPr>
        <w:spacing w:after="0" w:line="360" w:lineRule="auto"/>
        <w:ind w:firstLine="709"/>
        <w:jc w:val="both"/>
        <w:rPr>
          <w:rFonts w:ascii="Times New Roman" w:hAnsi="Times New Roman" w:cs="Times New Roman"/>
          <w:color w:val="000000" w:themeColor="text1"/>
          <w:sz w:val="28"/>
          <w:szCs w:val="28"/>
        </w:rPr>
      </w:pPr>
    </w:p>
    <w:p w:rsidR="00B21A66" w:rsidRPr="00A97F61" w:rsidRDefault="00B21A66" w:rsidP="00A97F61">
      <w:pPr>
        <w:spacing w:after="0" w:line="360" w:lineRule="auto"/>
        <w:ind w:firstLine="709"/>
        <w:jc w:val="both"/>
        <w:rPr>
          <w:rFonts w:ascii="Times New Roman" w:hAnsi="Times New Roman" w:cs="Times New Roman"/>
          <w:color w:val="000000" w:themeColor="text1"/>
          <w:sz w:val="28"/>
          <w:szCs w:val="28"/>
        </w:rPr>
      </w:pPr>
    </w:p>
    <w:sectPr w:rsidR="00B21A66" w:rsidRPr="00A97F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51" w:rsidRDefault="00773D51" w:rsidP="00187F8C">
      <w:pPr>
        <w:spacing w:after="0" w:line="240" w:lineRule="auto"/>
      </w:pPr>
      <w:r>
        <w:separator/>
      </w:r>
    </w:p>
  </w:endnote>
  <w:endnote w:type="continuationSeparator" w:id="0">
    <w:p w:rsidR="00773D51" w:rsidRDefault="00773D51" w:rsidP="0018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39887"/>
      <w:docPartObj>
        <w:docPartGallery w:val="Page Numbers (Bottom of Page)"/>
        <w:docPartUnique/>
      </w:docPartObj>
    </w:sdtPr>
    <w:sdtContent>
      <w:p w:rsidR="00187F8C" w:rsidRDefault="00187F8C">
        <w:pPr>
          <w:pStyle w:val="a5"/>
          <w:jc w:val="center"/>
        </w:pPr>
        <w:r>
          <w:fldChar w:fldCharType="begin"/>
        </w:r>
        <w:r>
          <w:instrText>PAGE   \* MERGEFORMAT</w:instrText>
        </w:r>
        <w:r>
          <w:fldChar w:fldCharType="separate"/>
        </w:r>
        <w:r w:rsidR="005C6CDA">
          <w:rPr>
            <w:noProof/>
          </w:rPr>
          <w:t>5</w:t>
        </w:r>
        <w:r>
          <w:fldChar w:fldCharType="end"/>
        </w:r>
      </w:p>
    </w:sdtContent>
  </w:sdt>
  <w:p w:rsidR="00187F8C" w:rsidRDefault="00187F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51" w:rsidRDefault="00773D51" w:rsidP="00187F8C">
      <w:pPr>
        <w:spacing w:after="0" w:line="240" w:lineRule="auto"/>
      </w:pPr>
      <w:r>
        <w:separator/>
      </w:r>
    </w:p>
  </w:footnote>
  <w:footnote w:type="continuationSeparator" w:id="0">
    <w:p w:rsidR="00773D51" w:rsidRDefault="00773D51" w:rsidP="00187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5C1F"/>
    <w:multiLevelType w:val="hybridMultilevel"/>
    <w:tmpl w:val="CA26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10E6B"/>
    <w:multiLevelType w:val="hybridMultilevel"/>
    <w:tmpl w:val="7B82C63E"/>
    <w:lvl w:ilvl="0" w:tplc="DC9C01B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34E5D"/>
    <w:multiLevelType w:val="hybridMultilevel"/>
    <w:tmpl w:val="2ECA8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A2"/>
    <w:rsid w:val="0018065D"/>
    <w:rsid w:val="00187F8C"/>
    <w:rsid w:val="002346E9"/>
    <w:rsid w:val="00460215"/>
    <w:rsid w:val="0049373A"/>
    <w:rsid w:val="005C6CDA"/>
    <w:rsid w:val="00720FA2"/>
    <w:rsid w:val="00773D51"/>
    <w:rsid w:val="00811E58"/>
    <w:rsid w:val="00890DB4"/>
    <w:rsid w:val="00A97F61"/>
    <w:rsid w:val="00AE40C0"/>
    <w:rsid w:val="00B21A66"/>
    <w:rsid w:val="00B439C2"/>
    <w:rsid w:val="00D0399E"/>
    <w:rsid w:val="00D4559D"/>
    <w:rsid w:val="00DE49CC"/>
    <w:rsid w:val="00DF0B42"/>
    <w:rsid w:val="00E8543D"/>
    <w:rsid w:val="00EB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7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F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7F8C"/>
  </w:style>
  <w:style w:type="paragraph" w:styleId="a5">
    <w:name w:val="footer"/>
    <w:basedOn w:val="a"/>
    <w:link w:val="a6"/>
    <w:uiPriority w:val="99"/>
    <w:unhideWhenUsed/>
    <w:rsid w:val="00187F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7F8C"/>
  </w:style>
  <w:style w:type="paragraph" w:styleId="a7">
    <w:name w:val="List Paragraph"/>
    <w:aliases w:val="Таблица,Рисунок,Абзац списка для документа"/>
    <w:basedOn w:val="a"/>
    <w:link w:val="a8"/>
    <w:uiPriority w:val="34"/>
    <w:qFormat/>
    <w:rsid w:val="0049373A"/>
    <w:pPr>
      <w:ind w:left="720"/>
      <w:contextualSpacing/>
    </w:pPr>
  </w:style>
  <w:style w:type="character" w:styleId="a9">
    <w:name w:val="Hyperlink"/>
    <w:basedOn w:val="a0"/>
    <w:uiPriority w:val="99"/>
    <w:unhideWhenUsed/>
    <w:rsid w:val="00DE49CC"/>
    <w:rPr>
      <w:color w:val="0000FF"/>
      <w:u w:val="single"/>
    </w:rPr>
  </w:style>
  <w:style w:type="character" w:customStyle="1" w:styleId="a8">
    <w:name w:val="Абзац списка Знак"/>
    <w:aliases w:val="Таблица Знак,Рисунок Знак,Абзац списка для документа Знак"/>
    <w:link w:val="a7"/>
    <w:uiPriority w:val="34"/>
    <w:locked/>
    <w:rsid w:val="00DE49CC"/>
  </w:style>
  <w:style w:type="character" w:customStyle="1" w:styleId="10">
    <w:name w:val="Заголовок 1 Знак"/>
    <w:basedOn w:val="a0"/>
    <w:link w:val="1"/>
    <w:uiPriority w:val="9"/>
    <w:rsid w:val="00A97F6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7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F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7F8C"/>
  </w:style>
  <w:style w:type="paragraph" w:styleId="a5">
    <w:name w:val="footer"/>
    <w:basedOn w:val="a"/>
    <w:link w:val="a6"/>
    <w:uiPriority w:val="99"/>
    <w:unhideWhenUsed/>
    <w:rsid w:val="00187F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7F8C"/>
  </w:style>
  <w:style w:type="paragraph" w:styleId="a7">
    <w:name w:val="List Paragraph"/>
    <w:aliases w:val="Таблица,Рисунок,Абзац списка для документа"/>
    <w:basedOn w:val="a"/>
    <w:link w:val="a8"/>
    <w:uiPriority w:val="34"/>
    <w:qFormat/>
    <w:rsid w:val="0049373A"/>
    <w:pPr>
      <w:ind w:left="720"/>
      <w:contextualSpacing/>
    </w:pPr>
  </w:style>
  <w:style w:type="character" w:styleId="a9">
    <w:name w:val="Hyperlink"/>
    <w:basedOn w:val="a0"/>
    <w:uiPriority w:val="99"/>
    <w:unhideWhenUsed/>
    <w:rsid w:val="00DE49CC"/>
    <w:rPr>
      <w:color w:val="0000FF"/>
      <w:u w:val="single"/>
    </w:rPr>
  </w:style>
  <w:style w:type="character" w:customStyle="1" w:styleId="a8">
    <w:name w:val="Абзац списка Знак"/>
    <w:aliases w:val="Таблица Знак,Рисунок Знак,Абзац списка для документа Знак"/>
    <w:link w:val="a7"/>
    <w:uiPriority w:val="34"/>
    <w:locked/>
    <w:rsid w:val="00DE49CC"/>
  </w:style>
  <w:style w:type="character" w:customStyle="1" w:styleId="10">
    <w:name w:val="Заголовок 1 Знак"/>
    <w:basedOn w:val="a0"/>
    <w:link w:val="1"/>
    <w:uiPriority w:val="9"/>
    <w:rsid w:val="00A97F6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4161">
      <w:bodyDiv w:val="1"/>
      <w:marLeft w:val="0"/>
      <w:marRight w:val="0"/>
      <w:marTop w:val="0"/>
      <w:marBottom w:val="0"/>
      <w:divBdr>
        <w:top w:val="none" w:sz="0" w:space="0" w:color="auto"/>
        <w:left w:val="none" w:sz="0" w:space="0" w:color="auto"/>
        <w:bottom w:val="none" w:sz="0" w:space="0" w:color="auto"/>
        <w:right w:val="none" w:sz="0" w:space="0" w:color="auto"/>
      </w:divBdr>
      <w:divsChild>
        <w:div w:id="235019930">
          <w:marLeft w:val="300"/>
          <w:marRight w:val="300"/>
          <w:marTop w:val="300"/>
          <w:marBottom w:val="300"/>
          <w:divBdr>
            <w:top w:val="none" w:sz="0" w:space="0" w:color="auto"/>
            <w:left w:val="none" w:sz="0" w:space="0" w:color="auto"/>
            <w:bottom w:val="none" w:sz="0" w:space="0" w:color="auto"/>
            <w:right w:val="none" w:sz="0" w:space="0" w:color="auto"/>
          </w:divBdr>
        </w:div>
      </w:divsChild>
    </w:div>
    <w:div w:id="435517738">
      <w:bodyDiv w:val="1"/>
      <w:marLeft w:val="0"/>
      <w:marRight w:val="0"/>
      <w:marTop w:val="0"/>
      <w:marBottom w:val="0"/>
      <w:divBdr>
        <w:top w:val="none" w:sz="0" w:space="0" w:color="auto"/>
        <w:left w:val="none" w:sz="0" w:space="0" w:color="auto"/>
        <w:bottom w:val="none" w:sz="0" w:space="0" w:color="auto"/>
        <w:right w:val="none" w:sz="0" w:space="0" w:color="auto"/>
      </w:divBdr>
      <w:divsChild>
        <w:div w:id="419105165">
          <w:marLeft w:val="0"/>
          <w:marRight w:val="0"/>
          <w:marTop w:val="0"/>
          <w:marBottom w:val="0"/>
          <w:divBdr>
            <w:top w:val="none" w:sz="0" w:space="0" w:color="auto"/>
            <w:left w:val="none" w:sz="0" w:space="0" w:color="auto"/>
            <w:bottom w:val="none" w:sz="0" w:space="0" w:color="auto"/>
            <w:right w:val="none" w:sz="0" w:space="0" w:color="auto"/>
          </w:divBdr>
        </w:div>
      </w:divsChild>
    </w:div>
    <w:div w:id="1090278557">
      <w:bodyDiv w:val="1"/>
      <w:marLeft w:val="0"/>
      <w:marRight w:val="0"/>
      <w:marTop w:val="0"/>
      <w:marBottom w:val="0"/>
      <w:divBdr>
        <w:top w:val="none" w:sz="0" w:space="0" w:color="auto"/>
        <w:left w:val="none" w:sz="0" w:space="0" w:color="auto"/>
        <w:bottom w:val="none" w:sz="0" w:space="0" w:color="auto"/>
        <w:right w:val="none" w:sz="0" w:space="0" w:color="auto"/>
      </w:divBdr>
      <w:divsChild>
        <w:div w:id="2116167748">
          <w:marLeft w:val="0"/>
          <w:marRight w:val="0"/>
          <w:marTop w:val="0"/>
          <w:marBottom w:val="240"/>
          <w:divBdr>
            <w:top w:val="none" w:sz="0" w:space="0" w:color="auto"/>
            <w:left w:val="none" w:sz="0" w:space="0" w:color="auto"/>
            <w:bottom w:val="none" w:sz="0" w:space="0" w:color="auto"/>
            <w:right w:val="none" w:sz="0" w:space="0" w:color="auto"/>
          </w:divBdr>
        </w:div>
      </w:divsChild>
    </w:div>
    <w:div w:id="2122188943">
      <w:bodyDiv w:val="1"/>
      <w:marLeft w:val="0"/>
      <w:marRight w:val="0"/>
      <w:marTop w:val="0"/>
      <w:marBottom w:val="0"/>
      <w:divBdr>
        <w:top w:val="none" w:sz="0" w:space="0" w:color="auto"/>
        <w:left w:val="none" w:sz="0" w:space="0" w:color="auto"/>
        <w:bottom w:val="none" w:sz="0" w:space="0" w:color="auto"/>
        <w:right w:val="none" w:sz="0" w:space="0" w:color="auto"/>
      </w:divBdr>
      <w:divsChild>
        <w:div w:id="56919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Позднякова</dc:creator>
  <cp:keywords/>
  <dc:description/>
  <cp:lastModifiedBy>Позднякова</cp:lastModifiedBy>
  <cp:revision>3</cp:revision>
  <dcterms:created xsi:type="dcterms:W3CDTF">2025-02-03T17:29:00Z</dcterms:created>
  <dcterms:modified xsi:type="dcterms:W3CDTF">2025-02-03T19:43:00Z</dcterms:modified>
</cp:coreProperties>
</file>