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</w:rPr>
      </w:pPr>
      <w:r>
        <w:rPr>
          <w:sz w:val="28"/>
        </w:rPr>
        <w:t>Веденеева Л.Н,</w:t>
      </w:r>
    </w:p>
    <w:p w:rsid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</w:rPr>
      </w:pPr>
      <w:r>
        <w:rPr>
          <w:sz w:val="28"/>
        </w:rPr>
        <w:t>Преподаватель физической культуры</w:t>
      </w:r>
    </w:p>
    <w:p w:rsid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</w:rPr>
      </w:pPr>
      <w:r>
        <w:rPr>
          <w:sz w:val="28"/>
        </w:rPr>
        <w:t>ГБПОУ «Каслинский промышленно-гуманитарный техникум»</w:t>
      </w:r>
    </w:p>
    <w:p w:rsid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</w:rPr>
      </w:pP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</w:rPr>
      </w:pPr>
      <w:r w:rsidRPr="00192280">
        <w:rPr>
          <w:b/>
          <w:sz w:val="28"/>
        </w:rPr>
        <w:t>Практико-ориентированная направленность общеобразовательных программ по физической культуре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Практико-ориентированная направленность общеобразовательных программ по физической культуре становится важным трендом современной системы образования. Основная цель данной концепции – развитие у учащихся не только физических способностей, но и формирование практических навыков для поддержания здорового образа жизни, преодоления стрессов и укрепления эмоционального состояния.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 xml:space="preserve">Современные программы физической культуры строятся таким образом, чтобы учащиеся могли применять полученные знания в реальной жизни. Это достигается за счет внедрения разнообразных методик, индивидуального подхода и использования </w:t>
      </w:r>
      <w:proofErr w:type="spellStart"/>
      <w:r w:rsidRPr="00192280">
        <w:rPr>
          <w:sz w:val="28"/>
        </w:rPr>
        <w:t>межпредметных</w:t>
      </w:r>
      <w:proofErr w:type="spellEnd"/>
      <w:r w:rsidRPr="00192280">
        <w:rPr>
          <w:sz w:val="28"/>
        </w:rPr>
        <w:t xml:space="preserve"> связей. Например, обучение элементам первой помощи после получения травмы включает навыки наложения повязки при растяжении или правила транспортировки пострадавшего. Эти знания не только повышают физическую грамотность, но и помогают овладеть жизненно важными умениями, которые могут спасти жизнь.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Одним из ключевых направлений является развитие функциональной грамотности в области физической активности. Например, учащимся разъясняются принципы безопасного выполнения упражнений с утяжелениями, техники прыжков и приседаний. Освоение этих навыков позволяет школьникам предотвращать травмы во время самостоятельных занятий спортом или посещения фитнес-клубов. На уроках также часто объясняется важность разминки и заминки для повышения гибкости и предотвращения травм.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 xml:space="preserve">Практические модули могут включать освоение видов спорта, которые можно применять в повседневной жизни. Например, занятия по плаванию не только обучают технике, но и повышают уверенность учащихся на воде. Умение </w:t>
      </w:r>
      <w:r w:rsidRPr="00192280">
        <w:rPr>
          <w:sz w:val="28"/>
        </w:rPr>
        <w:lastRenderedPageBreak/>
        <w:t>проплыть заданное расстояние или правильно нырнуть может пригодиться в чрезвычайных ситуациях. На уроках туризма школьники учатся разводить костер, ориентироваться по компасу и карте, что полезно при походах и активном отдыхе на природе.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Занятия фитнесом и йогой способствуют не только укреплению мышц и развитию гибкости, но и помогают бороться со стрессом. Например, регулярные занятия дыхательными упражнениями и растяжкой позволяют улучшить осанку, снизить тревожность и повысить концентрацию внимания. В условиях повседневной жизни это может помочь школьникам лучше справляться с эмоциональными нагрузками и готовиться к экзаменам.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Командные виды спорта также играют важную роль в формировании социальных навыков. Например, игра в волейбол учит координации действий между участниками команды, взаимной поддержке и распределению ролей. Баскетбол развивает лидерские качества, так как каждый игрок должен принимать быстрые решения и предлагать стратегию игры. Эти навыки необходимы в будущем как для работы в команде, так и для общения в обществе.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 xml:space="preserve">Особую роль в практико-ориентированных программах играет мониторинг физического состояния учащихся. Например, использование электронных браслетов позволяет отслеживать количество пройденных шагов, частоту сердечных сокращений и уровень калорий, потраченных за тренировку. Это способствует развитию </w:t>
      </w:r>
      <w:proofErr w:type="spellStart"/>
      <w:r w:rsidRPr="00192280">
        <w:rPr>
          <w:sz w:val="28"/>
        </w:rPr>
        <w:t>саморефлексии</w:t>
      </w:r>
      <w:proofErr w:type="spellEnd"/>
      <w:r w:rsidRPr="00192280">
        <w:rPr>
          <w:sz w:val="28"/>
        </w:rPr>
        <w:t>: школьники учатся осознавать свой уровень физической активности и стремиться к улучшению своих результатов.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Формирование здоровых привычек поддерживается и через специальные образовательные проекты. Например, проведение дней здоровья и соревнований на выносливость позволяет школьникам в интерактивной форме узнать о правильном питании и важности сна. Участие в таких мероприятиях мотивирует детей вести активный образ жизни.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А теперь мне бы хотелось разобрать практическую значимость различных видов спорта</w:t>
      </w:r>
      <w:r w:rsidR="00DD6F0D">
        <w:rPr>
          <w:sz w:val="28"/>
        </w:rPr>
        <w:t>.</w:t>
      </w:r>
      <w:bookmarkStart w:id="0" w:name="_GoBack"/>
      <w:bookmarkEnd w:id="0"/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lastRenderedPageBreak/>
        <w:t>Легкая атлетика является основой физического воспитания. Она включает бег, прыжки, метание и другие упражнения, направленные на развитие общей выносливости и силы. Эти навыки важны не только для участия в спортивных соревнованиях, но и для развития профессиональных качеств, таких как выносливость и целеустремленность. Например, бег на длинные дистанции учит планированию времени и распределению энергии, что можно применять в стрессовых профессиональных ситуациях.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Занятия по плаванию помогают формировать навыки безопасности на воде. Умение плавать может быть важным не только для участия в спортивных соревнованиях, но и для профессий, связанных с туризмом, спасательными службами и даже военной подготовкой. Например, многие моряки, спасатели и инструкторы по фитнесу обязаны владеть профессиональными навыками плавания для обеспечения безопасности и оказания помощи в экстренных ситуациях.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Командные виды спорта, такие как баскетбол, развивают лидерские качества, коммуникацию и тактическое мышление. Игроки учатся принимать быстрые решения, анализировать действия соперника и взаимодействовать с командой. Эти навыки особенно полезны в профессиональных сферах, где требуется эффективное взаимодействие с коллегами и принятие решений в условиях ограниченного времени, например, в бизнесе, управлении проектами или работе в полиции.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Волейбол помогает развивать координацию движений, концентрацию внимания и чувство командной поддержки. Волейболисты учатся чутко реагировать на изменения ситуации на площадке и распределять роли в команде. Эти умения полезны в профессиях, связанных с работой в коллективе или проектной деятельностью, где важна синхронность и взаимная поддержка.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 xml:space="preserve">Занятия гимнастикой способствуют развитию гибкости, координации и силы. Гимнастика также повышает самодисциплину и целеустремленность, что является важным качеством для профессионального роста. Например, для артистов цирка, танцоров или даже врачей-ортопедов важна развитая </w:t>
      </w:r>
      <w:r w:rsidRPr="00192280">
        <w:rPr>
          <w:sz w:val="28"/>
        </w:rPr>
        <w:lastRenderedPageBreak/>
        <w:t>координация движений и умение концентрироваться на выполнении сложных задач.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Йога становится все более популярной в школьных программах физической культуры благодаря ее способности снимать стресс и улучшать общее самочувствие. Упражнения на растяжку и дыхательные практики помогают регулировать эмоции и поддерживать психологическое равновесие. Такие навыки полезны в профессиях, связанных с повышенными стрессовыми нагрузками, например, в медицине, педагогике или управлении персоналом.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Футбол развивает стратегическое мышление и учит быстро принимать решения в условиях изменяющейся ситуации. Игроки также осваивают навыки работы в команде, лидерства и конкурентоспособности. Эти качества могут быть полезны для карьеры в управлении проектами, маркетинге и даже политике.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Школьные модули по спортивному туризму обучают основам ориентирования на местности, установке палаток, разведению костра и оказанию первой помощи. Эти навыки важны для профессий, связанных с активным отдыхом и экологией, например, для гидов, инструкторов по выживанию или сотрудников туристических агентств.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 xml:space="preserve">Лыжные занятия помогают развивать выносливость, равновесие и чувство ритма. Лыжный спорт важен для развития </w:t>
      </w:r>
      <w:proofErr w:type="spellStart"/>
      <w:r w:rsidRPr="00192280">
        <w:rPr>
          <w:sz w:val="28"/>
        </w:rPr>
        <w:t>кардиореспираторной</w:t>
      </w:r>
      <w:proofErr w:type="spellEnd"/>
      <w:r w:rsidRPr="00192280">
        <w:rPr>
          <w:sz w:val="28"/>
        </w:rPr>
        <w:t xml:space="preserve"> системы и укрепления суставов. Навыки катания на лыжах могут быть полезны в профессиях, связанных с зимними видами спорта, военными службами или даже поисково-спасательными операциями в горных районах.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Занятия единоборствами, такими как дзюдо, карате или айкидо, способствуют развитию самоконтроля, уверенности в себе и умению быстро реагировать на угрозы. Эти виды спорта учат выдержке и самодисциплине, которые особенно важны для профессий, связанных с безопасностью и охраной, а также для работы в правоохранительных органах.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 xml:space="preserve">Танцы развивают чувство ритма, пластику и артистизм. Участие в танцевальных модулях способствует повышению уверенности в себе и улучшению координации движений. Такие навыки востребованы не только в </w:t>
      </w:r>
      <w:r w:rsidRPr="00192280">
        <w:rPr>
          <w:sz w:val="28"/>
        </w:rPr>
        <w:lastRenderedPageBreak/>
        <w:t>области искусства, но и в профессиях, связанных с публичными выступлениями, преподаванием и организацией мероприятий.</w:t>
      </w:r>
    </w:p>
    <w:p w:rsidR="00192280" w:rsidRPr="00192280" w:rsidRDefault="00192280" w:rsidP="00192280">
      <w:pPr>
        <w:spacing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Скалолазание учит принимать решения в экстремальных условиях, рассчитывать свои силы и преодолевать страхи. Эти качества особенно полезны для профессий, связанных с управлением рисками, например, в пожарной службе, спасательных операциях или альпинистском туризме.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</w:p>
    <w:p w:rsid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192280">
        <w:rPr>
          <w:sz w:val="28"/>
        </w:rPr>
        <w:t>Таким образом, практико-ориентированная направленность программ по физической культуре позволяет учащимся не только развивать физические качества, но и применять эти навыки в реальной жизни. Освоение полезных умений и развитие навыков самоконтроля формируют основу для ведения здорового образа жизни и гармоничного развития личности в условиях современного общества.</w:t>
      </w:r>
    </w:p>
    <w:p w:rsidR="00192280" w:rsidRPr="00192280" w:rsidRDefault="00192280" w:rsidP="00192280">
      <w:pPr>
        <w:spacing w:before="100" w:beforeAutospacing="1" w:after="100" w:afterAutospacing="1"/>
        <w:outlineLvl w:val="2"/>
        <w:rPr>
          <w:b/>
          <w:bCs/>
          <w:i/>
          <w:sz w:val="28"/>
          <w:szCs w:val="27"/>
        </w:rPr>
      </w:pPr>
      <w:r w:rsidRPr="00192280">
        <w:rPr>
          <w:b/>
          <w:bCs/>
          <w:i/>
          <w:sz w:val="28"/>
          <w:szCs w:val="27"/>
        </w:rPr>
        <w:t>Список литературы:</w:t>
      </w:r>
    </w:p>
    <w:p w:rsidR="00192280" w:rsidRPr="00192280" w:rsidRDefault="00192280" w:rsidP="0019228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192280">
        <w:rPr>
          <w:sz w:val="28"/>
        </w:rPr>
        <w:t>Золотова О. В. "Физическое воспитание в школе: теория и практика". Москва: Просвещение, 2021.</w:t>
      </w:r>
    </w:p>
    <w:p w:rsidR="00192280" w:rsidRPr="00192280" w:rsidRDefault="00192280" w:rsidP="0019228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192280">
        <w:rPr>
          <w:sz w:val="28"/>
        </w:rPr>
        <w:t>Иванов С. П. "Методика преподавания физической культуры". Санкт-Петербург: Спорт и наука, 2020.</w:t>
      </w:r>
    </w:p>
    <w:p w:rsidR="00192280" w:rsidRPr="00192280" w:rsidRDefault="00192280" w:rsidP="0019228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192280">
        <w:rPr>
          <w:sz w:val="28"/>
        </w:rPr>
        <w:t>Сидоров А. К. "Современные технологии спортивного образования". Екатеринбург: Академкнига, 2019.</w:t>
      </w:r>
    </w:p>
    <w:p w:rsidR="00192280" w:rsidRPr="00192280" w:rsidRDefault="00192280" w:rsidP="0019228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192280">
        <w:rPr>
          <w:sz w:val="28"/>
        </w:rPr>
        <w:t>Петрова Е. Н. "Психология физического воспитания школьников". Москва: Новый учебник, 2018.</w:t>
      </w:r>
    </w:p>
    <w:p w:rsidR="00192280" w:rsidRPr="00192280" w:rsidRDefault="00192280" w:rsidP="0019228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192280">
        <w:rPr>
          <w:sz w:val="28"/>
        </w:rPr>
        <w:t>Фролова М. И. "Практико-ориентированный подход в образовании". Казань: Университетская книга, 2022.</w:t>
      </w:r>
    </w:p>
    <w:p w:rsidR="00192280" w:rsidRPr="00192280" w:rsidRDefault="00192280" w:rsidP="0019228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sz w:val="28"/>
        </w:rPr>
      </w:pPr>
      <w:r w:rsidRPr="00192280">
        <w:rPr>
          <w:sz w:val="28"/>
        </w:rPr>
        <w:t>Федеральные государственные образовательные стандарты по физической культуре (ФГОС) – официальный сайт Министерства просвещения РФ.</w:t>
      </w:r>
    </w:p>
    <w:p w:rsidR="00192280" w:rsidRPr="00192280" w:rsidRDefault="00192280" w:rsidP="001922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</w:p>
    <w:p w:rsidR="00EE3D3A" w:rsidRPr="00192280" w:rsidRDefault="00EE3D3A" w:rsidP="00192280">
      <w:pPr>
        <w:spacing w:line="360" w:lineRule="auto"/>
        <w:ind w:firstLine="567"/>
        <w:jc w:val="both"/>
      </w:pPr>
    </w:p>
    <w:sectPr w:rsidR="00EE3D3A" w:rsidRPr="00192280" w:rsidSect="001922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BB2"/>
    <w:multiLevelType w:val="multilevel"/>
    <w:tmpl w:val="F1E2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80"/>
    <w:rsid w:val="00192280"/>
    <w:rsid w:val="00DD6F0D"/>
    <w:rsid w:val="00E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200F"/>
  <w15:chartTrackingRefBased/>
  <w15:docId w15:val="{0C4107F4-2353-4277-A122-33BE78E1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2025-02-15T17:33:00Z</dcterms:created>
  <dcterms:modified xsi:type="dcterms:W3CDTF">2025-02-15T17:43:00Z</dcterms:modified>
</cp:coreProperties>
</file>