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D013" w14:textId="547F2E4F" w:rsidR="0022172A" w:rsidRPr="00FC5F42" w:rsidRDefault="00EB34B9" w:rsidP="00E260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F42">
        <w:rPr>
          <w:rFonts w:ascii="Times New Roman" w:hAnsi="Times New Roman" w:cs="Times New Roman"/>
          <w:b/>
          <w:bCs/>
          <w:sz w:val="24"/>
          <w:szCs w:val="24"/>
        </w:rPr>
        <w:t>Преемственность картографических знаний в начал</w:t>
      </w:r>
      <w:r w:rsidR="002F5702" w:rsidRPr="00FC5F42">
        <w:rPr>
          <w:rFonts w:ascii="Times New Roman" w:hAnsi="Times New Roman" w:cs="Times New Roman"/>
          <w:b/>
          <w:bCs/>
          <w:sz w:val="24"/>
          <w:szCs w:val="24"/>
        </w:rPr>
        <w:t>ьной школе и 5–6 классах</w:t>
      </w:r>
    </w:p>
    <w:p w14:paraId="20383B15" w14:textId="77777777" w:rsidR="00FC5F42" w:rsidRDefault="00FC5F42" w:rsidP="00E260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4460E6" w14:textId="2B1D5AFC" w:rsidR="00AF5CFA" w:rsidRPr="00FC5F42" w:rsidRDefault="00E47C21" w:rsidP="00E260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C5F42">
        <w:rPr>
          <w:rFonts w:ascii="Times New Roman" w:hAnsi="Times New Roman" w:cs="Times New Roman"/>
          <w:b/>
          <w:bCs/>
          <w:sz w:val="24"/>
          <w:szCs w:val="24"/>
        </w:rPr>
        <w:t>Цивковская</w:t>
      </w:r>
      <w:proofErr w:type="spellEnd"/>
      <w:r w:rsidRPr="00FC5F42">
        <w:rPr>
          <w:rFonts w:ascii="Times New Roman" w:hAnsi="Times New Roman" w:cs="Times New Roman"/>
          <w:b/>
          <w:bCs/>
          <w:sz w:val="24"/>
          <w:szCs w:val="24"/>
        </w:rPr>
        <w:t xml:space="preserve"> Виктория Александровна</w:t>
      </w:r>
    </w:p>
    <w:p w14:paraId="353829D0" w14:textId="66AED3AC" w:rsidR="00BE3AB0" w:rsidRDefault="00143011" w:rsidP="00C9490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A7E09">
        <w:rPr>
          <w:rFonts w:ascii="Times New Roman" w:hAnsi="Times New Roman" w:cs="Times New Roman"/>
          <w:i/>
          <w:iCs/>
          <w:sz w:val="24"/>
          <w:szCs w:val="24"/>
        </w:rPr>
        <w:t>магистр</w:t>
      </w:r>
      <w:r w:rsidR="0078456C" w:rsidRPr="00BA7E09">
        <w:rPr>
          <w:rFonts w:ascii="Times New Roman" w:hAnsi="Times New Roman" w:cs="Times New Roman"/>
          <w:i/>
          <w:iCs/>
          <w:sz w:val="24"/>
          <w:szCs w:val="24"/>
        </w:rPr>
        <w:t>, учитель географии</w:t>
      </w:r>
      <w:r w:rsidR="00FC5F4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8456C" w:rsidRPr="00BA7E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1974" w:rsidRPr="00BA7E09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Муниципальное </w:t>
      </w:r>
      <w:r w:rsidR="002B5879" w:rsidRPr="00BA7E09">
        <w:rPr>
          <w:rFonts w:ascii="Times New Roman" w:hAnsi="Times New Roman" w:cs="Times New Roman"/>
          <w:i/>
          <w:iCs/>
          <w:sz w:val="24"/>
          <w:szCs w:val="24"/>
        </w:rPr>
        <w:t xml:space="preserve">автономное образовательное учреждение </w:t>
      </w:r>
      <w:r w:rsidR="003E323F" w:rsidRPr="00BA7E09">
        <w:rPr>
          <w:rFonts w:ascii="Times New Roman" w:hAnsi="Times New Roman" w:cs="Times New Roman"/>
          <w:i/>
          <w:iCs/>
          <w:sz w:val="24"/>
          <w:szCs w:val="24"/>
        </w:rPr>
        <w:t xml:space="preserve">средняя </w:t>
      </w:r>
      <w:r w:rsidR="00FB66EB" w:rsidRPr="00BA7E09">
        <w:rPr>
          <w:rFonts w:ascii="Times New Roman" w:hAnsi="Times New Roman" w:cs="Times New Roman"/>
          <w:i/>
          <w:iCs/>
          <w:sz w:val="24"/>
          <w:szCs w:val="24"/>
        </w:rPr>
        <w:t xml:space="preserve">школа </w:t>
      </w:r>
      <w:r w:rsidR="00FB66EB">
        <w:rPr>
          <w:rFonts w:ascii="Times New Roman" w:hAnsi="Times New Roman" w:cs="Times New Roman"/>
          <w:i/>
          <w:iCs/>
          <w:sz w:val="24"/>
          <w:szCs w:val="24"/>
        </w:rPr>
        <w:t>п.</w:t>
      </w:r>
      <w:r w:rsidR="00FC5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E323F" w:rsidRPr="00BA7E09">
        <w:rPr>
          <w:rFonts w:ascii="Times New Roman" w:hAnsi="Times New Roman" w:cs="Times New Roman"/>
          <w:i/>
          <w:iCs/>
          <w:sz w:val="24"/>
          <w:szCs w:val="24"/>
        </w:rPr>
        <w:t>Ядрино</w:t>
      </w:r>
      <w:proofErr w:type="spellEnd"/>
      <w:r w:rsidR="00FC5F42">
        <w:rPr>
          <w:rFonts w:ascii="Times New Roman" w:hAnsi="Times New Roman" w:cs="Times New Roman"/>
          <w:i/>
          <w:iCs/>
          <w:sz w:val="24"/>
          <w:szCs w:val="24"/>
        </w:rPr>
        <w:t>, Приамурский государственный университет имени Шолом-Алейхема</w:t>
      </w:r>
    </w:p>
    <w:p w14:paraId="75F90F4F" w14:textId="77777777" w:rsidR="00FC5F42" w:rsidRDefault="00FC5F42" w:rsidP="001C776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96FD1" w14:textId="2E401441" w:rsidR="00033C32" w:rsidRPr="00033C32" w:rsidRDefault="00033C32" w:rsidP="00033C32">
      <w:pPr>
        <w:tabs>
          <w:tab w:val="left" w:pos="103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C32">
        <w:rPr>
          <w:rFonts w:ascii="Times New Roman" w:eastAsia="Calibri" w:hAnsi="Times New Roman" w:cs="Times New Roman"/>
          <w:sz w:val="24"/>
          <w:szCs w:val="24"/>
        </w:rPr>
        <w:t xml:space="preserve">Проблема формирования базовых картографических навыков у учащихся была изучена в работах таких авторов, как А.М. Берлянт, </w:t>
      </w:r>
      <w:proofErr w:type="gramStart"/>
      <w:r w:rsidRPr="00033C32">
        <w:rPr>
          <w:rFonts w:ascii="Times New Roman" w:eastAsia="Calibri" w:hAnsi="Times New Roman" w:cs="Times New Roman"/>
          <w:sz w:val="24"/>
          <w:szCs w:val="24"/>
        </w:rPr>
        <w:t>С.В.</w:t>
      </w:r>
      <w:proofErr w:type="gramEnd"/>
      <w:r w:rsidRPr="00033C32">
        <w:rPr>
          <w:rFonts w:ascii="Times New Roman" w:eastAsia="Calibri" w:hAnsi="Times New Roman" w:cs="Times New Roman"/>
          <w:sz w:val="24"/>
          <w:szCs w:val="24"/>
        </w:rPr>
        <w:t xml:space="preserve"> Буланов, М.В. Студеникин и другие. В исследованиях А.А. Вагина и В.П. Голова проанализированы функции учебных карт. Т.С. Комиссарова, Р.С. Гайсина и их коллеги описали методы работы с учебными картами. В трудах В.П. Максаковского и </w:t>
      </w:r>
      <w:proofErr w:type="gramStart"/>
      <w:r w:rsidRPr="00033C32">
        <w:rPr>
          <w:rFonts w:ascii="Times New Roman" w:eastAsia="Calibri" w:hAnsi="Times New Roman" w:cs="Times New Roman"/>
          <w:sz w:val="24"/>
          <w:szCs w:val="24"/>
        </w:rPr>
        <w:t>Ю.Т.</w:t>
      </w:r>
      <w:proofErr w:type="gramEnd"/>
      <w:r w:rsidRPr="00033C32">
        <w:rPr>
          <w:rFonts w:ascii="Times New Roman" w:eastAsia="Calibri" w:hAnsi="Times New Roman" w:cs="Times New Roman"/>
          <w:sz w:val="24"/>
          <w:szCs w:val="24"/>
        </w:rPr>
        <w:t xml:space="preserve"> Четыркиной рассматриваются вопросы преемственности в развитии картографических навыков у школьников на начальных и основных этапах обучения. Тем не менее, важно отметить, что исследования, посвященные формированию у школьников умений работы с картографической информацией </w:t>
      </w:r>
      <w:r w:rsidR="00DE05EE">
        <w:rPr>
          <w:rFonts w:ascii="Times New Roman" w:eastAsia="Calibri" w:hAnsi="Times New Roman" w:cs="Times New Roman"/>
          <w:sz w:val="24"/>
          <w:szCs w:val="24"/>
        </w:rPr>
        <w:t>недостаточны</w:t>
      </w:r>
      <w:r w:rsidRPr="00033C32">
        <w:rPr>
          <w:rFonts w:ascii="Times New Roman" w:eastAsia="Calibri" w:hAnsi="Times New Roman" w:cs="Times New Roman"/>
          <w:sz w:val="24"/>
          <w:szCs w:val="24"/>
        </w:rPr>
        <w:t xml:space="preserve">. Таким образом, задача формирования картографической грамотности у школьников </w:t>
      </w:r>
      <w:r w:rsidR="00DE05EE">
        <w:rPr>
          <w:rFonts w:ascii="Times New Roman" w:eastAsia="Calibri" w:hAnsi="Times New Roman" w:cs="Times New Roman"/>
          <w:sz w:val="24"/>
          <w:szCs w:val="24"/>
        </w:rPr>
        <w:t>остается</w:t>
      </w:r>
      <w:r w:rsidRPr="00033C32">
        <w:rPr>
          <w:rFonts w:ascii="Times New Roman" w:eastAsia="Calibri" w:hAnsi="Times New Roman" w:cs="Times New Roman"/>
          <w:sz w:val="24"/>
          <w:szCs w:val="24"/>
        </w:rPr>
        <w:t xml:space="preserve"> актуальной. </w:t>
      </w:r>
    </w:p>
    <w:p w14:paraId="1DD977CE" w14:textId="5E547622" w:rsidR="005E1A06" w:rsidRPr="005E4C4A" w:rsidRDefault="00DE05EE" w:rsidP="005E4C4A">
      <w:pPr>
        <w:tabs>
          <w:tab w:val="left" w:pos="103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Действующий образовательный стандарт</w:t>
      </w:r>
      <w:r w:rsidR="00033C32" w:rsidRPr="00033C32">
        <w:rPr>
          <w:rFonts w:ascii="Times New Roman" w:eastAsia="Calibri" w:hAnsi="Times New Roman" w:cs="Times New Roman"/>
          <w:sz w:val="24"/>
          <w:szCs w:val="24"/>
        </w:rPr>
        <w:t xml:space="preserve"> включает в себя принцип преемственности, который подразумевает систему взаимосвязей между основными задачами, методами обучения и содержанием, направленную на создание непрерывного образовательного процесса в различных этапах развития ребенка. Суть преемственности географических знаний и умений заключается в формировании географической культуры, охватывающей умение читать и понимать карты.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057" w:rsidRPr="003B4437">
        <w:rPr>
          <w:rFonts w:ascii="Times New Roman" w:eastAsia="Calibri" w:hAnsi="Times New Roman" w:cs="Times New Roman"/>
          <w:sz w:val="24"/>
          <w:szCs w:val="24"/>
        </w:rPr>
        <w:t xml:space="preserve">Сущность преемственности географических знаний и умений в первую очередь заключается в </w:t>
      </w:r>
      <w:r w:rsidR="005E4C4A" w:rsidRPr="003B4437">
        <w:rPr>
          <w:rFonts w:ascii="Times New Roman" w:eastAsia="Calibri" w:hAnsi="Times New Roman" w:cs="Times New Roman"/>
          <w:sz w:val="24"/>
          <w:szCs w:val="24"/>
        </w:rPr>
        <w:t>формировании географической культуры, в которую входит развитие географического мышления, чтение, знание и понимание карты, то есть владение «языком географии».</w:t>
      </w:r>
    </w:p>
    <w:p w14:paraId="5DE2D63E" w14:textId="65B6A870" w:rsidR="00AF318B" w:rsidRDefault="002961FB" w:rsidP="00041CCC">
      <w:pPr>
        <w:tabs>
          <w:tab w:val="left" w:pos="103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Начальный этап 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>картографическ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 xml:space="preserve"> грамотност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 xml:space="preserve"> формируется в рамках интегрированно</w:t>
      </w:r>
      <w:r>
        <w:rPr>
          <w:rFonts w:ascii="Times New Roman" w:eastAsia="Calibri" w:hAnsi="Times New Roman" w:cs="Times New Roman"/>
          <w:sz w:val="24"/>
          <w:szCs w:val="24"/>
        </w:rPr>
        <w:t>го курса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 xml:space="preserve"> «Окружающий мир». </w:t>
      </w:r>
      <w:r w:rsidR="00AF318B">
        <w:rPr>
          <w:rFonts w:ascii="Times New Roman" w:eastAsia="Calibri" w:hAnsi="Times New Roman" w:cs="Times New Roman"/>
          <w:sz w:val="24"/>
          <w:szCs w:val="24"/>
        </w:rPr>
        <w:t xml:space="preserve">Впервые к карте школьники обращаются во втором классе в теме «Человек и общество», когда знакомятся территорией страны ее столицей, получают первичное представление о размерах Российской Федерации, местоположении столицы, географического положения своего региона. В 3 классе в </w:t>
      </w:r>
      <w:bookmarkStart w:id="0" w:name="_Hlk188342612"/>
      <w:r w:rsidR="00AF318B">
        <w:rPr>
          <w:rFonts w:ascii="Times New Roman" w:eastAsia="Calibri" w:hAnsi="Times New Roman" w:cs="Times New Roman"/>
          <w:sz w:val="24"/>
          <w:szCs w:val="24"/>
        </w:rPr>
        <w:t xml:space="preserve">теме «Человек и природа» </w:t>
      </w:r>
      <w:bookmarkEnd w:id="0"/>
      <w:r w:rsidR="00AF318B">
        <w:rPr>
          <w:rFonts w:ascii="Times New Roman" w:eastAsia="Calibri" w:hAnsi="Times New Roman" w:cs="Times New Roman"/>
          <w:sz w:val="24"/>
          <w:szCs w:val="24"/>
        </w:rPr>
        <w:t xml:space="preserve">вводится карта мира, формируются понятия «материк», «часть света». В 4 классе тема «Человек и природа» дополняется основными </w:t>
      </w:r>
      <w:proofErr w:type="spellStart"/>
      <w:r w:rsidR="00AF318B">
        <w:rPr>
          <w:rFonts w:ascii="Times New Roman" w:eastAsia="Calibri" w:hAnsi="Times New Roman" w:cs="Times New Roman"/>
          <w:sz w:val="24"/>
          <w:szCs w:val="24"/>
        </w:rPr>
        <w:t>общеземлеведческими</w:t>
      </w:r>
      <w:proofErr w:type="spellEnd"/>
      <w:r w:rsidR="00AF3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0942">
        <w:rPr>
          <w:rFonts w:ascii="Times New Roman" w:eastAsia="Calibri" w:hAnsi="Times New Roman" w:cs="Times New Roman"/>
          <w:sz w:val="24"/>
          <w:szCs w:val="24"/>
        </w:rPr>
        <w:lastRenderedPageBreak/>
        <w:t>закономерностями. Здесь учащиеся вновь встречаются с общегеографической картой, углубляясь в ее содержание. С помощью карты получают представление о рельефе земной поверхности, структуре гидросферы.</w:t>
      </w:r>
    </w:p>
    <w:p w14:paraId="09E64BD6" w14:textId="0ADB00AD" w:rsidR="00041CCC" w:rsidRPr="00041CCC" w:rsidRDefault="00041CCC" w:rsidP="00041CCC">
      <w:pPr>
        <w:tabs>
          <w:tab w:val="left" w:pos="103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Картографическая подготовка в начальной школе является необходимым условием для обеспечения преемственности начального и среднего звена, </w:t>
      </w:r>
      <w:r w:rsidR="00710942">
        <w:rPr>
          <w:rFonts w:ascii="Times New Roman" w:eastAsia="Calibri" w:hAnsi="Times New Roman" w:cs="Times New Roman"/>
          <w:sz w:val="24"/>
          <w:szCs w:val="24"/>
        </w:rPr>
        <w:t>так как здесь</w:t>
      </w:r>
      <w:r w:rsidR="002961FB">
        <w:rPr>
          <w:rFonts w:ascii="Times New Roman" w:eastAsia="Calibri" w:hAnsi="Times New Roman" w:cs="Times New Roman"/>
          <w:sz w:val="24"/>
          <w:szCs w:val="24"/>
        </w:rPr>
        <w:t xml:space="preserve"> приобретаются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0942">
        <w:rPr>
          <w:rFonts w:ascii="Times New Roman" w:eastAsia="Calibri" w:hAnsi="Times New Roman" w:cs="Times New Roman"/>
          <w:sz w:val="24"/>
          <w:szCs w:val="24"/>
        </w:rPr>
        <w:t xml:space="preserve">первые представления и первые </w:t>
      </w:r>
      <w:r w:rsidRPr="00041CCC">
        <w:rPr>
          <w:rFonts w:ascii="Times New Roman" w:eastAsia="Calibri" w:hAnsi="Times New Roman" w:cs="Times New Roman"/>
          <w:sz w:val="24"/>
          <w:szCs w:val="24"/>
        </w:rPr>
        <w:t>умения работ</w:t>
      </w:r>
      <w:r w:rsidR="00710942">
        <w:rPr>
          <w:rFonts w:ascii="Times New Roman" w:eastAsia="Calibri" w:hAnsi="Times New Roman" w:cs="Times New Roman"/>
          <w:sz w:val="24"/>
          <w:szCs w:val="24"/>
        </w:rPr>
        <w:t>ы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с картой. </w:t>
      </w:r>
      <w:r w:rsidR="00710942">
        <w:rPr>
          <w:rFonts w:ascii="Times New Roman" w:eastAsia="Calibri" w:hAnsi="Times New Roman" w:cs="Times New Roman"/>
          <w:sz w:val="24"/>
          <w:szCs w:val="24"/>
        </w:rPr>
        <w:t xml:space="preserve">В первую очередь </w:t>
      </w:r>
      <w:r w:rsidR="00710942" w:rsidRPr="00041CCC">
        <w:rPr>
          <w:rFonts w:ascii="Times New Roman" w:eastAsia="Calibri" w:hAnsi="Times New Roman" w:cs="Times New Roman"/>
          <w:sz w:val="24"/>
          <w:szCs w:val="24"/>
        </w:rPr>
        <w:t>словарн</w:t>
      </w:r>
      <w:r w:rsidR="00710942">
        <w:rPr>
          <w:rFonts w:ascii="Times New Roman" w:eastAsia="Calibri" w:hAnsi="Times New Roman" w:cs="Times New Roman"/>
          <w:sz w:val="24"/>
          <w:szCs w:val="24"/>
        </w:rPr>
        <w:t>ый</w:t>
      </w:r>
      <w:r w:rsidR="00710942" w:rsidRPr="00041CCC">
        <w:rPr>
          <w:rFonts w:ascii="Times New Roman" w:eastAsia="Calibri" w:hAnsi="Times New Roman" w:cs="Times New Roman"/>
          <w:sz w:val="24"/>
          <w:szCs w:val="24"/>
        </w:rPr>
        <w:t xml:space="preserve"> запас</w:t>
      </w:r>
      <w:r w:rsidR="00710942">
        <w:rPr>
          <w:rFonts w:ascii="Times New Roman" w:eastAsia="Calibri" w:hAnsi="Times New Roman" w:cs="Times New Roman"/>
          <w:sz w:val="24"/>
          <w:szCs w:val="24"/>
        </w:rPr>
        <w:t xml:space="preserve"> младших школьников пополняется</w:t>
      </w:r>
      <w:r w:rsidR="008F3414">
        <w:rPr>
          <w:rFonts w:ascii="Times New Roman" w:eastAsia="Calibri" w:hAnsi="Times New Roman" w:cs="Times New Roman"/>
          <w:sz w:val="24"/>
          <w:szCs w:val="24"/>
        </w:rPr>
        <w:t xml:space="preserve"> за счет усвоения</w:t>
      </w:r>
      <w:r w:rsidR="00710942" w:rsidRPr="00041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3414">
        <w:rPr>
          <w:rFonts w:ascii="Times New Roman" w:eastAsia="Calibri" w:hAnsi="Times New Roman" w:cs="Times New Roman"/>
          <w:sz w:val="24"/>
          <w:szCs w:val="24"/>
        </w:rPr>
        <w:t>специфических</w:t>
      </w:r>
      <w:r w:rsidR="00710942" w:rsidRPr="00041CCC">
        <w:rPr>
          <w:rFonts w:ascii="Times New Roman" w:eastAsia="Calibri" w:hAnsi="Times New Roman" w:cs="Times New Roman"/>
          <w:sz w:val="24"/>
          <w:szCs w:val="24"/>
        </w:rPr>
        <w:t xml:space="preserve"> термин</w:t>
      </w:r>
      <w:r w:rsidR="008F3414">
        <w:rPr>
          <w:rFonts w:ascii="Times New Roman" w:eastAsia="Calibri" w:hAnsi="Times New Roman" w:cs="Times New Roman"/>
          <w:sz w:val="24"/>
          <w:szCs w:val="24"/>
        </w:rPr>
        <w:t>ов, связанных с картой.</w:t>
      </w:r>
      <w:r w:rsidR="00710942" w:rsidRPr="00041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Карта на уроках «Окружающего мира» </w:t>
      </w:r>
      <w:r w:rsidR="008F3414">
        <w:rPr>
          <w:rFonts w:ascii="Times New Roman" w:eastAsia="Calibri" w:hAnsi="Times New Roman" w:cs="Times New Roman"/>
          <w:sz w:val="24"/>
          <w:szCs w:val="24"/>
        </w:rPr>
        <w:t>становится</w:t>
      </w:r>
      <w:r w:rsidR="002961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средством для проведения практических, исследовательских и проектных работ. </w:t>
      </w:r>
      <w:r w:rsidR="002961FB">
        <w:rPr>
          <w:rFonts w:ascii="Times New Roman" w:eastAsia="Calibri" w:hAnsi="Times New Roman" w:cs="Times New Roman"/>
          <w:sz w:val="24"/>
          <w:szCs w:val="24"/>
        </w:rPr>
        <w:t>Она непосредственно является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инструментом организации познавательной деятельности младших школьников</w:t>
      </w:r>
      <w:r w:rsidR="002961FB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средством формирования предметных умений</w:t>
      </w:r>
      <w:r w:rsidR="004670BB">
        <w:rPr>
          <w:rFonts w:ascii="Times New Roman" w:eastAsia="Calibri" w:hAnsi="Times New Roman" w:cs="Times New Roman"/>
          <w:sz w:val="24"/>
          <w:szCs w:val="24"/>
        </w:rPr>
        <w:t xml:space="preserve">, поэтому важно знание географических карт. Без них у учащихся не будет сформирована целостная, пространственная картина мира. </w:t>
      </w:r>
      <w:bookmarkStart w:id="1" w:name="_Hlk160452082"/>
      <w:r w:rsidRPr="004670BB">
        <w:rPr>
          <w:rFonts w:ascii="Times New Roman" w:eastAsia="Calibri" w:hAnsi="Times New Roman" w:cs="Times New Roman"/>
          <w:sz w:val="24"/>
          <w:szCs w:val="24"/>
        </w:rPr>
        <w:t>[</w:t>
      </w:r>
      <w:r w:rsidRPr="00041CCC">
        <w:rPr>
          <w:rFonts w:ascii="Times New Roman" w:eastAsia="Calibri" w:hAnsi="Times New Roman" w:cs="Times New Roman"/>
          <w:sz w:val="24"/>
          <w:szCs w:val="24"/>
        </w:rPr>
        <w:t>1</w:t>
      </w:r>
      <w:r w:rsidR="00710942">
        <w:rPr>
          <w:rFonts w:ascii="Times New Roman" w:eastAsia="Calibri" w:hAnsi="Times New Roman" w:cs="Times New Roman"/>
          <w:sz w:val="24"/>
          <w:szCs w:val="24"/>
        </w:rPr>
        <w:t>, 2</w:t>
      </w:r>
      <w:r w:rsidR="008F3414">
        <w:rPr>
          <w:rFonts w:ascii="Times New Roman" w:eastAsia="Calibri" w:hAnsi="Times New Roman" w:cs="Times New Roman"/>
          <w:sz w:val="24"/>
          <w:szCs w:val="24"/>
        </w:rPr>
        <w:t>, 9</w:t>
      </w:r>
      <w:r w:rsidRPr="00041CCC">
        <w:rPr>
          <w:rFonts w:ascii="Times New Roman" w:eastAsia="Calibri" w:hAnsi="Times New Roman" w:cs="Times New Roman"/>
          <w:sz w:val="24"/>
          <w:szCs w:val="24"/>
        </w:rPr>
        <w:t>].</w:t>
      </w:r>
    </w:p>
    <w:bookmarkEnd w:id="1"/>
    <w:p w14:paraId="7584A9C2" w14:textId="057FCB3D" w:rsidR="00041CCC" w:rsidRPr="00041CCC" w:rsidRDefault="00041CCC" w:rsidP="00041C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t>Должное ли внимание уделяют учителя начальных классов изучению географической карты? На этот вопрос нет однозначных мнений.</w:t>
      </w:r>
      <w:r w:rsidR="008F34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По мнению </w:t>
      </w:r>
      <w:proofErr w:type="gramStart"/>
      <w:r w:rsidRPr="00041CCC">
        <w:rPr>
          <w:rFonts w:ascii="Times New Roman" w:eastAsia="Calibri" w:hAnsi="Times New Roman" w:cs="Times New Roman"/>
          <w:sz w:val="24"/>
          <w:szCs w:val="24"/>
        </w:rPr>
        <w:t>А.И.</w:t>
      </w:r>
      <w:proofErr w:type="gramEnd"/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Суворовой учителя начальных классов главное внимание уделяют обучению знания карты. Между тем это знание имеет, конечно, не первостепенное значение. </w:t>
      </w:r>
      <w:r w:rsidR="00784FD7">
        <w:rPr>
          <w:rFonts w:ascii="Times New Roman" w:eastAsia="Calibri" w:hAnsi="Times New Roman" w:cs="Times New Roman"/>
          <w:sz w:val="24"/>
          <w:szCs w:val="24"/>
        </w:rPr>
        <w:t>Прежде всего нужно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различать следующие виды чтения географической карты. </w:t>
      </w:r>
      <w:r w:rsidR="00784FD7">
        <w:rPr>
          <w:rFonts w:ascii="Times New Roman" w:eastAsia="Calibri" w:hAnsi="Times New Roman" w:cs="Times New Roman"/>
          <w:sz w:val="24"/>
          <w:szCs w:val="24"/>
        </w:rPr>
        <w:t>Во-первых,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(элементарное) чтение карты. </w:t>
      </w:r>
      <w:r w:rsidR="00784FD7">
        <w:rPr>
          <w:rFonts w:ascii="Times New Roman" w:eastAsia="Calibri" w:hAnsi="Times New Roman" w:cs="Times New Roman"/>
          <w:sz w:val="24"/>
          <w:szCs w:val="24"/>
        </w:rPr>
        <w:t>П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ользуясь знаками и названиями объектов, </w:t>
      </w:r>
      <w:r w:rsidR="00784FD7">
        <w:rPr>
          <w:rFonts w:ascii="Times New Roman" w:eastAsia="Calibri" w:hAnsi="Times New Roman" w:cs="Times New Roman"/>
          <w:sz w:val="24"/>
          <w:szCs w:val="24"/>
        </w:rPr>
        <w:t xml:space="preserve">ученики 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составляют </w:t>
      </w:r>
      <w:r w:rsidR="00784FD7">
        <w:rPr>
          <w:rFonts w:ascii="Times New Roman" w:eastAsia="Calibri" w:hAnsi="Times New Roman" w:cs="Times New Roman"/>
          <w:sz w:val="24"/>
          <w:szCs w:val="24"/>
        </w:rPr>
        <w:t>простейшие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географические суждения. Это </w:t>
      </w:r>
      <w:r w:rsidR="00784FD7">
        <w:rPr>
          <w:rFonts w:ascii="Times New Roman" w:eastAsia="Calibri" w:hAnsi="Times New Roman" w:cs="Times New Roman"/>
          <w:sz w:val="24"/>
          <w:szCs w:val="24"/>
        </w:rPr>
        <w:t>понимание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свойств изображенных на карте отдель</w:t>
      </w:r>
      <w:r w:rsidR="00784FD7">
        <w:rPr>
          <w:rFonts w:ascii="Times New Roman" w:eastAsia="Calibri" w:hAnsi="Times New Roman" w:cs="Times New Roman"/>
          <w:sz w:val="24"/>
          <w:szCs w:val="24"/>
        </w:rPr>
        <w:t>но взятых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объектов</w:t>
      </w:r>
      <w:r w:rsidR="00784F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явлений с помощью легенды карты. </w:t>
      </w:r>
      <w:r w:rsidR="00784FD7">
        <w:rPr>
          <w:rFonts w:ascii="Times New Roman" w:eastAsia="Calibri" w:hAnsi="Times New Roman" w:cs="Times New Roman"/>
          <w:sz w:val="24"/>
          <w:szCs w:val="24"/>
        </w:rPr>
        <w:t xml:space="preserve">Во-вторых, 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чтение карты. Это приём, с помощью которого учащиеся, пользуясь знаками и названиями объектов, составляют элементарные географические суждения. </w:t>
      </w:r>
      <w:r w:rsidR="00784FD7">
        <w:rPr>
          <w:rFonts w:ascii="Times New Roman" w:eastAsia="Calibri" w:hAnsi="Times New Roman" w:cs="Times New Roman"/>
          <w:sz w:val="24"/>
          <w:szCs w:val="24"/>
        </w:rPr>
        <w:t>Принцип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формирования этого приёма </w:t>
      </w:r>
      <w:r w:rsidR="00784FD7">
        <w:rPr>
          <w:rFonts w:ascii="Times New Roman" w:eastAsia="Calibri" w:hAnsi="Times New Roman" w:cs="Times New Roman"/>
          <w:sz w:val="24"/>
          <w:szCs w:val="24"/>
        </w:rPr>
        <w:t>подразумевает три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этап</w:t>
      </w:r>
      <w:r w:rsidR="00784FD7">
        <w:rPr>
          <w:rFonts w:ascii="Times New Roman" w:eastAsia="Calibri" w:hAnsi="Times New Roman" w:cs="Times New Roman"/>
          <w:sz w:val="24"/>
          <w:szCs w:val="24"/>
        </w:rPr>
        <w:t>а</w:t>
      </w:r>
      <w:r w:rsidR="008F34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3414" w:rsidRPr="00041CCC">
        <w:rPr>
          <w:rFonts w:ascii="Times New Roman" w:eastAsia="Calibri" w:hAnsi="Times New Roman" w:cs="Times New Roman"/>
          <w:sz w:val="24"/>
          <w:szCs w:val="24"/>
        </w:rPr>
        <w:t>[</w:t>
      </w:r>
      <w:r w:rsidR="008F3414">
        <w:rPr>
          <w:rFonts w:ascii="Times New Roman" w:eastAsia="Calibri" w:hAnsi="Times New Roman" w:cs="Times New Roman"/>
          <w:sz w:val="24"/>
          <w:szCs w:val="24"/>
        </w:rPr>
        <w:t>8</w:t>
      </w:r>
      <w:r w:rsidR="008F3414" w:rsidRPr="00041CCC">
        <w:rPr>
          <w:rFonts w:ascii="Times New Roman" w:eastAsia="Calibri" w:hAnsi="Times New Roman" w:cs="Times New Roman"/>
          <w:sz w:val="24"/>
          <w:szCs w:val="24"/>
        </w:rPr>
        <w:t>]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D716F49" w14:textId="0AE10DCA" w:rsidR="00041CCC" w:rsidRPr="00041CCC" w:rsidRDefault="00041CCC" w:rsidP="00041C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t>1 этап – уяснение свойств изображенных на карте отдельных объектов и явлений с помощью легенды карты. На этом этапе происходит знакомство с условными знаками, элементами карты</w:t>
      </w:r>
      <w:r w:rsidR="00E458B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C72E72" w14:textId="77777777" w:rsidR="00041CCC" w:rsidRPr="00041CCC" w:rsidRDefault="00041CCC" w:rsidP="00041C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2 этап – получение первичных пространственных представлений о размещении и взаимном расположении предметов и явлений («на севере находится материк…»; «на востоке Россию омывает…»; «на юге Россия граничит с…»). </w:t>
      </w:r>
    </w:p>
    <w:p w14:paraId="0B4D86B0" w14:textId="089D3E5D" w:rsidR="00041CCC" w:rsidRPr="00041CCC" w:rsidRDefault="00041CCC" w:rsidP="00041C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3 этап - сопоставление в пространстве объектов и явлений с целью получения общего представления о тех или иных особенностях территории в целом. Сложное чтение – это умение </w:t>
      </w:r>
      <w:r w:rsidR="00E458BE">
        <w:rPr>
          <w:rFonts w:ascii="Times New Roman" w:eastAsia="Calibri" w:hAnsi="Times New Roman" w:cs="Times New Roman"/>
          <w:sz w:val="24"/>
          <w:szCs w:val="24"/>
        </w:rPr>
        <w:t>ученика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58BE">
        <w:rPr>
          <w:rFonts w:ascii="Times New Roman" w:eastAsia="Calibri" w:hAnsi="Times New Roman" w:cs="Times New Roman"/>
          <w:sz w:val="24"/>
          <w:szCs w:val="24"/>
        </w:rPr>
        <w:t xml:space="preserve">начальной школы 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делать на основе карты </w:t>
      </w:r>
      <w:r w:rsidR="00E458BE">
        <w:rPr>
          <w:rFonts w:ascii="Times New Roman" w:eastAsia="Calibri" w:hAnsi="Times New Roman" w:cs="Times New Roman"/>
          <w:sz w:val="24"/>
          <w:szCs w:val="24"/>
        </w:rPr>
        <w:t>соображение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о свойствах предметов, которые</w:t>
      </w:r>
      <w:r w:rsidR="00E458BE">
        <w:rPr>
          <w:rFonts w:ascii="Times New Roman" w:eastAsia="Calibri" w:hAnsi="Times New Roman" w:cs="Times New Roman"/>
          <w:sz w:val="24"/>
          <w:szCs w:val="24"/>
        </w:rPr>
        <w:t xml:space="preserve"> отображены 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самим рисунком. Умение воссоздать пространственное </w:t>
      </w:r>
      <w:r w:rsidRPr="00041C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представление о размещении и взаимном расположении предметов на земной поверхности, т. е. составить </w:t>
      </w:r>
      <w:r w:rsidR="00784FD7">
        <w:rPr>
          <w:rFonts w:ascii="Times New Roman" w:eastAsia="Calibri" w:hAnsi="Times New Roman" w:cs="Times New Roman"/>
          <w:sz w:val="24"/>
          <w:szCs w:val="24"/>
        </w:rPr>
        <w:t>описание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объект</w:t>
      </w:r>
      <w:r w:rsidR="00E458BE">
        <w:rPr>
          <w:rFonts w:ascii="Times New Roman" w:eastAsia="Calibri" w:hAnsi="Times New Roman" w:cs="Times New Roman"/>
          <w:sz w:val="24"/>
          <w:szCs w:val="24"/>
        </w:rPr>
        <w:t>а</w:t>
      </w:r>
      <w:r w:rsidRPr="00041C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BF6B24" w14:textId="335AAA45" w:rsidR="00041CCC" w:rsidRPr="00041CCC" w:rsidRDefault="00041CCC" w:rsidP="00041C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П.А. Бердюгина </w:t>
      </w:r>
      <w:r w:rsidR="008F3414" w:rsidRPr="00041CCC">
        <w:rPr>
          <w:rFonts w:ascii="Times New Roman" w:eastAsia="Calibri" w:hAnsi="Times New Roman" w:cs="Times New Roman"/>
          <w:sz w:val="24"/>
          <w:szCs w:val="24"/>
        </w:rPr>
        <w:t>[1]</w:t>
      </w:r>
      <w:r w:rsidR="008F34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CCC">
        <w:rPr>
          <w:rFonts w:ascii="Times New Roman" w:eastAsia="Calibri" w:hAnsi="Times New Roman" w:cs="Times New Roman"/>
          <w:sz w:val="24"/>
          <w:szCs w:val="24"/>
        </w:rPr>
        <w:t>утверждает, что учителя начальной школы используют карту на уроках изучения окружающего мира только как иллюстрацию к рассказу, тогда как карта является источником учебной информации</w:t>
      </w:r>
      <w:r w:rsidR="00E458BE">
        <w:rPr>
          <w:rFonts w:ascii="Times New Roman" w:eastAsia="Calibri" w:hAnsi="Times New Roman" w:cs="Times New Roman"/>
          <w:sz w:val="24"/>
          <w:szCs w:val="24"/>
        </w:rPr>
        <w:t xml:space="preserve"> и способом картографических умений, поэтому уровень владения 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картографическими умениями достаточно низкий. </w:t>
      </w:r>
      <w:r w:rsidR="00E458BE">
        <w:rPr>
          <w:rFonts w:ascii="Times New Roman" w:eastAsia="Calibri" w:hAnsi="Times New Roman" w:cs="Times New Roman"/>
          <w:sz w:val="24"/>
          <w:szCs w:val="24"/>
        </w:rPr>
        <w:t>Б</w:t>
      </w:r>
      <w:r w:rsidRPr="00041CCC">
        <w:rPr>
          <w:rFonts w:ascii="Times New Roman" w:eastAsia="Calibri" w:hAnsi="Times New Roman" w:cs="Times New Roman"/>
          <w:sz w:val="24"/>
          <w:szCs w:val="24"/>
        </w:rPr>
        <w:t>ольшинство младших школьников испытывают</w:t>
      </w:r>
      <w:r w:rsidR="00E458BE">
        <w:rPr>
          <w:rFonts w:ascii="Times New Roman" w:eastAsia="Calibri" w:hAnsi="Times New Roman" w:cs="Times New Roman"/>
          <w:sz w:val="24"/>
          <w:szCs w:val="24"/>
        </w:rPr>
        <w:t xml:space="preserve"> сложности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при работе с картографическими источниками. </w:t>
      </w:r>
      <w:r w:rsidR="008F3414">
        <w:rPr>
          <w:rFonts w:ascii="Times New Roman" w:eastAsia="Calibri" w:hAnsi="Times New Roman" w:cs="Times New Roman"/>
          <w:sz w:val="24"/>
          <w:szCs w:val="24"/>
        </w:rPr>
        <w:t>По</w:t>
      </w:r>
      <w:r w:rsidR="00502FF2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041CCC">
        <w:rPr>
          <w:rFonts w:ascii="Times New Roman" w:eastAsia="Calibri" w:hAnsi="Times New Roman" w:cs="Times New Roman"/>
          <w:sz w:val="24"/>
          <w:szCs w:val="24"/>
        </w:rPr>
        <w:t>езультат</w:t>
      </w:r>
      <w:r w:rsidR="008F3414">
        <w:rPr>
          <w:rFonts w:ascii="Times New Roman" w:eastAsia="Calibri" w:hAnsi="Times New Roman" w:cs="Times New Roman"/>
          <w:sz w:val="24"/>
          <w:szCs w:val="24"/>
        </w:rPr>
        <w:t>ам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диагностического исследования </w:t>
      </w:r>
      <w:r w:rsidR="008F3414">
        <w:rPr>
          <w:rFonts w:ascii="Times New Roman" w:eastAsia="Calibri" w:hAnsi="Times New Roman" w:cs="Times New Roman"/>
          <w:sz w:val="24"/>
          <w:szCs w:val="24"/>
        </w:rPr>
        <w:t>ученики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3414">
        <w:rPr>
          <w:rFonts w:ascii="Times New Roman" w:eastAsia="Calibri" w:hAnsi="Times New Roman" w:cs="Times New Roman"/>
          <w:sz w:val="24"/>
          <w:szCs w:val="24"/>
        </w:rPr>
        <w:t>4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8F3414">
        <w:rPr>
          <w:rFonts w:ascii="Times New Roman" w:eastAsia="Calibri" w:hAnsi="Times New Roman" w:cs="Times New Roman"/>
          <w:sz w:val="24"/>
          <w:szCs w:val="24"/>
        </w:rPr>
        <w:t>а показали следующее</w:t>
      </w:r>
      <w:r w:rsidR="00502FF2">
        <w:rPr>
          <w:rFonts w:ascii="Times New Roman" w:eastAsia="Calibri" w:hAnsi="Times New Roman" w:cs="Times New Roman"/>
          <w:sz w:val="24"/>
          <w:szCs w:val="24"/>
        </w:rPr>
        <w:t>: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32% не смогли назвать и показать на карте материки и океаны; 22% не могли соотнести названия форм земной поверхности с их изображением на карте; 87% школьников не ориентируются на карте</w:t>
      </w:r>
      <w:r w:rsidR="008F3414">
        <w:rPr>
          <w:rFonts w:ascii="Times New Roman" w:eastAsia="Calibri" w:hAnsi="Times New Roman" w:cs="Times New Roman"/>
          <w:sz w:val="24"/>
          <w:szCs w:val="24"/>
        </w:rPr>
        <w:t>.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7E2136" w14:textId="770397B2" w:rsidR="00041CCC" w:rsidRPr="00041CCC" w:rsidRDefault="00041CCC" w:rsidP="00041C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t>Таким образом, картографическая грамотность закладывается в младших классах, задача учителя начальных классов организовать так, чтобы совместная деятельность с учениками была направлена на формирование элементарной картографической грамотности, формирование пространственного мышления и визуальной грамотности. Своевременная работа по формированию картографической грамотности п</w:t>
      </w:r>
      <w:r w:rsidR="00502FF2">
        <w:rPr>
          <w:rFonts w:ascii="Times New Roman" w:eastAsia="Calibri" w:hAnsi="Times New Roman" w:cs="Times New Roman"/>
          <w:sz w:val="24"/>
          <w:szCs w:val="24"/>
        </w:rPr>
        <w:t>оможет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55BA" w:rsidRPr="00041CCC">
        <w:rPr>
          <w:rFonts w:ascii="Times New Roman" w:eastAsia="Calibri" w:hAnsi="Times New Roman" w:cs="Times New Roman"/>
          <w:sz w:val="24"/>
          <w:szCs w:val="24"/>
        </w:rPr>
        <w:t>школьникам ориентироваться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в системе географических знаний, ос</w:t>
      </w:r>
      <w:r w:rsidR="00502FF2">
        <w:rPr>
          <w:rFonts w:ascii="Times New Roman" w:eastAsia="Calibri" w:hAnsi="Times New Roman" w:cs="Times New Roman"/>
          <w:sz w:val="24"/>
          <w:szCs w:val="24"/>
        </w:rPr>
        <w:t>мыслить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необходимость нового знания, сформирует интерес к карте. </w:t>
      </w:r>
    </w:p>
    <w:p w14:paraId="49CD0C5A" w14:textId="52C3C152" w:rsidR="00041CCC" w:rsidRPr="00041CCC" w:rsidRDefault="00041CCC" w:rsidP="00041C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Картографические умения формируются постепенно в соответствии с последовательностью получения картографических знаний. </w:t>
      </w:r>
      <w:r w:rsidR="008F3414">
        <w:rPr>
          <w:rFonts w:ascii="Times New Roman" w:eastAsia="Calibri" w:hAnsi="Times New Roman" w:cs="Times New Roman"/>
          <w:sz w:val="24"/>
          <w:szCs w:val="24"/>
        </w:rPr>
        <w:t>В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5–6 класс</w:t>
      </w:r>
      <w:r w:rsidR="008F3414">
        <w:rPr>
          <w:rFonts w:ascii="Times New Roman" w:eastAsia="Calibri" w:hAnsi="Times New Roman" w:cs="Times New Roman"/>
          <w:sz w:val="24"/>
          <w:szCs w:val="24"/>
        </w:rPr>
        <w:t>ах</w:t>
      </w:r>
      <w:r w:rsidRPr="00041CCC">
        <w:rPr>
          <w:rFonts w:ascii="Times New Roman" w:eastAsia="Calibri" w:hAnsi="Times New Roman" w:cs="Times New Roman"/>
          <w:sz w:val="24"/>
          <w:szCs w:val="24"/>
        </w:rPr>
        <w:t>, в курсе начальной физической географии закладывается основа работы с картой</w:t>
      </w:r>
      <w:r w:rsidR="00E82B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её чтение по плану. </w:t>
      </w:r>
      <w:r w:rsidR="00E82BDC">
        <w:rPr>
          <w:rFonts w:ascii="Times New Roman" w:eastAsia="Calibri" w:hAnsi="Times New Roman" w:cs="Times New Roman"/>
          <w:sz w:val="24"/>
          <w:szCs w:val="24"/>
        </w:rPr>
        <w:t>Н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а этом этапе </w:t>
      </w:r>
      <w:r w:rsidR="00E82BDC">
        <w:rPr>
          <w:rFonts w:ascii="Times New Roman" w:eastAsia="Calibri" w:hAnsi="Times New Roman" w:cs="Times New Roman"/>
          <w:sz w:val="24"/>
          <w:szCs w:val="24"/>
        </w:rPr>
        <w:t xml:space="preserve">необходимо 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опираться на метапредметные связи курса, </w:t>
      </w:r>
      <w:r w:rsidR="00E82BDC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Pr="00041CCC">
        <w:rPr>
          <w:rFonts w:ascii="Times New Roman" w:eastAsia="Calibri" w:hAnsi="Times New Roman" w:cs="Times New Roman"/>
          <w:sz w:val="24"/>
          <w:szCs w:val="24"/>
        </w:rPr>
        <w:t>сдела</w:t>
      </w:r>
      <w:r w:rsidR="00E82BDC">
        <w:rPr>
          <w:rFonts w:ascii="Times New Roman" w:eastAsia="Calibri" w:hAnsi="Times New Roman" w:cs="Times New Roman"/>
          <w:sz w:val="24"/>
          <w:szCs w:val="24"/>
        </w:rPr>
        <w:t>ет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его более интересным. </w:t>
      </w:r>
      <w:r w:rsidR="00E82BDC">
        <w:rPr>
          <w:rFonts w:ascii="Times New Roman" w:eastAsia="Calibri" w:hAnsi="Times New Roman" w:cs="Times New Roman"/>
          <w:sz w:val="24"/>
          <w:szCs w:val="24"/>
        </w:rPr>
        <w:t>З</w:t>
      </w:r>
      <w:r w:rsidRPr="00041CCC">
        <w:rPr>
          <w:rFonts w:ascii="Times New Roman" w:eastAsia="Calibri" w:hAnsi="Times New Roman" w:cs="Times New Roman"/>
          <w:sz w:val="24"/>
          <w:szCs w:val="24"/>
        </w:rPr>
        <w:t>накомство с картой идет в теме «Изображение поверхности Земли на глобусе и карте», начиная с основных понятий: «топографическая карта», «условные знаки», «масштаб», «азимут», «географическая карта»</w:t>
      </w:r>
      <w:r w:rsidR="00AD55B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5FBC93" w14:textId="2E879506" w:rsidR="00041CCC" w:rsidRPr="00041CCC" w:rsidRDefault="00041CCC" w:rsidP="00041C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В школьной программе обнаруживаются пробелы при изучении тем «Масштаб. План местности. Ориентирование на местности». </w:t>
      </w:r>
      <w:r w:rsidR="00AD55BA">
        <w:rPr>
          <w:rFonts w:ascii="Times New Roman" w:eastAsia="Calibri" w:hAnsi="Times New Roman" w:cs="Times New Roman"/>
          <w:sz w:val="24"/>
          <w:szCs w:val="24"/>
        </w:rPr>
        <w:t>В действительности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55BA">
        <w:rPr>
          <w:rFonts w:ascii="Times New Roman" w:eastAsia="Calibri" w:hAnsi="Times New Roman" w:cs="Times New Roman"/>
          <w:sz w:val="24"/>
          <w:szCs w:val="24"/>
        </w:rPr>
        <w:t>учащиеся начинают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55BA">
        <w:rPr>
          <w:rFonts w:ascii="Times New Roman" w:eastAsia="Calibri" w:hAnsi="Times New Roman" w:cs="Times New Roman"/>
          <w:sz w:val="24"/>
          <w:szCs w:val="24"/>
        </w:rPr>
        <w:t xml:space="preserve">осваивать </w:t>
      </w:r>
      <w:r w:rsidRPr="00041CCC">
        <w:rPr>
          <w:rFonts w:ascii="Times New Roman" w:eastAsia="Calibri" w:hAnsi="Times New Roman" w:cs="Times New Roman"/>
          <w:sz w:val="24"/>
          <w:szCs w:val="24"/>
        </w:rPr>
        <w:t>крупномасштабны</w:t>
      </w:r>
      <w:r w:rsidR="00AD55BA">
        <w:rPr>
          <w:rFonts w:ascii="Times New Roman" w:eastAsia="Calibri" w:hAnsi="Times New Roman" w:cs="Times New Roman"/>
          <w:sz w:val="24"/>
          <w:szCs w:val="24"/>
        </w:rPr>
        <w:t>е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план</w:t>
      </w:r>
      <w:r w:rsidR="00AD55BA">
        <w:rPr>
          <w:rFonts w:ascii="Times New Roman" w:eastAsia="Calibri" w:hAnsi="Times New Roman" w:cs="Times New Roman"/>
          <w:sz w:val="24"/>
          <w:szCs w:val="24"/>
        </w:rPr>
        <w:t>ы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и карт</w:t>
      </w:r>
      <w:r w:rsidR="00AD55BA">
        <w:rPr>
          <w:rFonts w:ascii="Times New Roman" w:eastAsia="Calibri" w:hAnsi="Times New Roman" w:cs="Times New Roman"/>
          <w:sz w:val="24"/>
          <w:szCs w:val="24"/>
        </w:rPr>
        <w:t>ы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в 6 классе в раздел</w:t>
      </w:r>
      <w:r w:rsidR="00AD55BA">
        <w:rPr>
          <w:rFonts w:ascii="Times New Roman" w:eastAsia="Calibri" w:hAnsi="Times New Roman" w:cs="Times New Roman"/>
          <w:sz w:val="24"/>
          <w:szCs w:val="24"/>
        </w:rPr>
        <w:t>е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«План и карта». </w:t>
      </w:r>
      <w:r w:rsidR="00AD55BA">
        <w:rPr>
          <w:rFonts w:ascii="Times New Roman" w:eastAsia="Calibri" w:hAnsi="Times New Roman" w:cs="Times New Roman"/>
          <w:sz w:val="24"/>
          <w:szCs w:val="24"/>
        </w:rPr>
        <w:t>Далее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происходит резкий скачок с крупного масштаба на мелкий — глобус, </w:t>
      </w:r>
      <w:r w:rsidR="00AD55BA">
        <w:rPr>
          <w:rFonts w:ascii="Times New Roman" w:eastAsia="Calibri" w:hAnsi="Times New Roman" w:cs="Times New Roman"/>
          <w:sz w:val="24"/>
          <w:szCs w:val="24"/>
        </w:rPr>
        <w:t>а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55BA">
        <w:rPr>
          <w:rFonts w:ascii="Times New Roman" w:eastAsia="Calibri" w:hAnsi="Times New Roman" w:cs="Times New Roman"/>
          <w:sz w:val="24"/>
          <w:szCs w:val="24"/>
        </w:rPr>
        <w:t xml:space="preserve">затем 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крупномасштабные </w:t>
      </w:r>
      <w:r w:rsidR="00AD55BA">
        <w:rPr>
          <w:rFonts w:ascii="Times New Roman" w:eastAsia="Calibri" w:hAnsi="Times New Roman" w:cs="Times New Roman"/>
          <w:sz w:val="24"/>
          <w:szCs w:val="24"/>
        </w:rPr>
        <w:t xml:space="preserve">карты 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в школьной </w:t>
      </w:r>
      <w:r w:rsidR="00AD55BA" w:rsidRPr="00041CCC">
        <w:rPr>
          <w:rFonts w:ascii="Times New Roman" w:eastAsia="Calibri" w:hAnsi="Times New Roman" w:cs="Times New Roman"/>
          <w:sz w:val="24"/>
          <w:szCs w:val="24"/>
        </w:rPr>
        <w:t>географии</w:t>
      </w:r>
      <w:r w:rsidR="00AD55BA">
        <w:rPr>
          <w:rFonts w:ascii="Times New Roman" w:eastAsia="Calibri" w:hAnsi="Times New Roman" w:cs="Times New Roman"/>
          <w:sz w:val="24"/>
          <w:szCs w:val="24"/>
        </w:rPr>
        <w:t>, можно сказать,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не используются</w:t>
      </w:r>
      <w:r w:rsidR="00AD55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04BE">
        <w:rPr>
          <w:rFonts w:ascii="Times New Roman" w:eastAsia="Calibri" w:hAnsi="Times New Roman" w:cs="Times New Roman"/>
          <w:sz w:val="24"/>
          <w:szCs w:val="24"/>
        </w:rPr>
        <w:t>сов</w:t>
      </w:r>
      <w:r w:rsidR="00AD55BA">
        <w:rPr>
          <w:rFonts w:ascii="Times New Roman" w:eastAsia="Calibri" w:hAnsi="Times New Roman" w:cs="Times New Roman"/>
          <w:sz w:val="24"/>
          <w:szCs w:val="24"/>
        </w:rPr>
        <w:t>се</w:t>
      </w:r>
      <w:r w:rsidR="00FC04BE">
        <w:rPr>
          <w:rFonts w:ascii="Times New Roman" w:eastAsia="Calibri" w:hAnsi="Times New Roman" w:cs="Times New Roman"/>
          <w:sz w:val="24"/>
          <w:szCs w:val="24"/>
        </w:rPr>
        <w:t>м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BD94CCB" w14:textId="226CD1A9" w:rsidR="00041CCC" w:rsidRPr="00041CCC" w:rsidRDefault="00041CCC" w:rsidP="00041C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Приёмы работы с крупномасштабной картой — измерения посредством соответствующих инструментов и приборов, проведение сравнений и наложений, составление планов местности и др.— позволяют вырабатывать количественные представления о пространстве. </w:t>
      </w:r>
      <w:r w:rsidR="00AD55BA">
        <w:rPr>
          <w:rFonts w:ascii="Times New Roman" w:eastAsia="Calibri" w:hAnsi="Times New Roman" w:cs="Times New Roman"/>
          <w:sz w:val="24"/>
          <w:szCs w:val="24"/>
        </w:rPr>
        <w:t xml:space="preserve">При работе с крупномасштабной картой следует учитывать и тот момент, что </w:t>
      </w:r>
      <w:r w:rsidR="003C26F2">
        <w:rPr>
          <w:rFonts w:ascii="Times New Roman" w:eastAsia="Calibri" w:hAnsi="Times New Roman" w:cs="Times New Roman"/>
          <w:sz w:val="24"/>
          <w:szCs w:val="24"/>
        </w:rPr>
        <w:t xml:space="preserve">следует правильно воспринимать формы, размеры и величину объектов </w:t>
      </w:r>
      <w:r w:rsidR="003C26F2">
        <w:rPr>
          <w:rFonts w:ascii="Times New Roman" w:eastAsia="Calibri" w:hAnsi="Times New Roman" w:cs="Times New Roman"/>
          <w:sz w:val="24"/>
          <w:szCs w:val="24"/>
        </w:rPr>
        <w:lastRenderedPageBreak/>
        <w:t>на карте. Недаром в своих работах Ж. Пиаже утверждал, что р</w:t>
      </w:r>
      <w:r w:rsidRPr="00041CCC">
        <w:rPr>
          <w:rFonts w:ascii="Times New Roman" w:eastAsia="Calibri" w:hAnsi="Times New Roman" w:cs="Times New Roman"/>
          <w:sz w:val="24"/>
          <w:szCs w:val="24"/>
        </w:rPr>
        <w:t>азвитие восприятия необходимо начинать с раннего возраста</w:t>
      </w:r>
      <w:r w:rsidR="003C26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после изучения моделей домов и поселений следует переходить к рассмотрению крупномасштабных планов своей </w:t>
      </w:r>
      <w:r w:rsidR="003C26F2" w:rsidRPr="00041CCC">
        <w:rPr>
          <w:rFonts w:ascii="Times New Roman" w:eastAsia="Calibri" w:hAnsi="Times New Roman" w:cs="Times New Roman"/>
          <w:sz w:val="24"/>
          <w:szCs w:val="24"/>
        </w:rPr>
        <w:t>местности</w:t>
      </w:r>
      <w:r w:rsidR="003C26F2">
        <w:rPr>
          <w:rFonts w:ascii="Times New Roman" w:eastAsia="Calibri" w:hAnsi="Times New Roman" w:cs="Times New Roman"/>
          <w:sz w:val="24"/>
          <w:szCs w:val="24"/>
        </w:rPr>
        <w:t>, а только позже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использовать мелкомасштабные карты [</w:t>
      </w:r>
      <w:r w:rsidR="00C41EB9">
        <w:rPr>
          <w:rFonts w:ascii="Times New Roman" w:eastAsia="Calibri" w:hAnsi="Times New Roman" w:cs="Times New Roman"/>
          <w:sz w:val="24"/>
          <w:szCs w:val="24"/>
        </w:rPr>
        <w:t>6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]. </w:t>
      </w:r>
    </w:p>
    <w:p w14:paraId="6C1EED7E" w14:textId="6CCA1F36" w:rsidR="00041CCC" w:rsidRPr="00041CCC" w:rsidRDefault="00041CCC" w:rsidP="00041C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6F2">
        <w:rPr>
          <w:rFonts w:ascii="Times New Roman" w:eastAsia="Calibri" w:hAnsi="Times New Roman" w:cs="Times New Roman"/>
          <w:sz w:val="24"/>
          <w:szCs w:val="24"/>
        </w:rPr>
        <w:t xml:space="preserve">Главным </w:t>
      </w:r>
      <w:r w:rsidR="003D4E33">
        <w:rPr>
          <w:rFonts w:ascii="Times New Roman" w:eastAsia="Calibri" w:hAnsi="Times New Roman" w:cs="Times New Roman"/>
          <w:sz w:val="24"/>
          <w:szCs w:val="24"/>
        </w:rPr>
        <w:t>плюсом</w:t>
      </w:r>
      <w:r w:rsidRPr="003C26F2">
        <w:rPr>
          <w:rFonts w:ascii="Times New Roman" w:eastAsia="Calibri" w:hAnsi="Times New Roman" w:cs="Times New Roman"/>
          <w:sz w:val="24"/>
          <w:szCs w:val="24"/>
        </w:rPr>
        <w:t xml:space="preserve"> крупномасштабных картографических произведений является возможность сопоставления изображённой на карте местности с её реальным обликом. Имея под рукой план или крупномасштабную карту, школьник без труда сможет сравнить картографическое изображение с хорошо знакомыми ему объектами. В крупномасштабных картографических пособиях, в отличие от карт мелкого масштаба, условные знаки напоминают учащимся конкретные местные предметы. Так, например, изображение школы на крупномасштабной карте почти всегда будет повторять </w:t>
      </w:r>
      <w:r w:rsidR="00F17FD3">
        <w:rPr>
          <w:rFonts w:ascii="Times New Roman" w:eastAsia="Calibri" w:hAnsi="Times New Roman" w:cs="Times New Roman"/>
          <w:sz w:val="24"/>
          <w:szCs w:val="24"/>
        </w:rPr>
        <w:t>настоящие</w:t>
      </w:r>
      <w:r w:rsidRPr="003C26F2">
        <w:rPr>
          <w:rFonts w:ascii="Times New Roman" w:eastAsia="Calibri" w:hAnsi="Times New Roman" w:cs="Times New Roman"/>
          <w:sz w:val="24"/>
          <w:szCs w:val="24"/>
        </w:rPr>
        <w:t xml:space="preserve"> контуры </w:t>
      </w:r>
      <w:r w:rsidRPr="00D243D2">
        <w:rPr>
          <w:rFonts w:ascii="Times New Roman" w:eastAsia="Calibri" w:hAnsi="Times New Roman" w:cs="Times New Roman"/>
          <w:sz w:val="24"/>
          <w:szCs w:val="24"/>
        </w:rPr>
        <w:t xml:space="preserve">здания, </w:t>
      </w:r>
      <w:r w:rsidR="00B43D0E">
        <w:rPr>
          <w:rFonts w:ascii="Times New Roman" w:eastAsia="Calibri" w:hAnsi="Times New Roman" w:cs="Times New Roman"/>
          <w:sz w:val="24"/>
          <w:szCs w:val="24"/>
        </w:rPr>
        <w:t>где остаются неизменными</w:t>
      </w:r>
      <w:r w:rsidRPr="00D243D2">
        <w:rPr>
          <w:rFonts w:ascii="Times New Roman" w:eastAsia="Calibri" w:hAnsi="Times New Roman" w:cs="Times New Roman"/>
          <w:sz w:val="24"/>
          <w:szCs w:val="24"/>
        </w:rPr>
        <w:t xml:space="preserve"> его пропорции и размеры, отображённые в соответствующем масштабе. </w:t>
      </w:r>
      <w:r w:rsidR="008D41FD">
        <w:rPr>
          <w:rFonts w:ascii="Times New Roman" w:eastAsia="Calibri" w:hAnsi="Times New Roman" w:cs="Times New Roman"/>
          <w:sz w:val="24"/>
          <w:szCs w:val="24"/>
        </w:rPr>
        <w:t xml:space="preserve">Сегодня в </w:t>
      </w:r>
      <w:r w:rsidRPr="00FB2A7A">
        <w:rPr>
          <w:rFonts w:ascii="Times New Roman" w:eastAsia="Calibri" w:hAnsi="Times New Roman" w:cs="Times New Roman"/>
          <w:sz w:val="24"/>
          <w:szCs w:val="24"/>
        </w:rPr>
        <w:t xml:space="preserve">школьной географии крупномасштабные картографические произведения своей местности </w:t>
      </w:r>
      <w:r w:rsidR="00FB54B2">
        <w:rPr>
          <w:rFonts w:ascii="Times New Roman" w:eastAsia="Calibri" w:hAnsi="Times New Roman" w:cs="Times New Roman"/>
          <w:sz w:val="24"/>
          <w:szCs w:val="24"/>
        </w:rPr>
        <w:t>почти</w:t>
      </w:r>
      <w:r w:rsidRPr="00FB2A7A">
        <w:rPr>
          <w:rFonts w:ascii="Times New Roman" w:eastAsia="Calibri" w:hAnsi="Times New Roman" w:cs="Times New Roman"/>
          <w:sz w:val="24"/>
          <w:szCs w:val="24"/>
        </w:rPr>
        <w:t xml:space="preserve"> не используются. </w:t>
      </w:r>
      <w:r w:rsidR="00AB376E" w:rsidRPr="00123D3E">
        <w:rPr>
          <w:rFonts w:ascii="Times New Roman" w:eastAsia="Calibri" w:hAnsi="Times New Roman" w:cs="Times New Roman"/>
          <w:sz w:val="24"/>
          <w:szCs w:val="24"/>
        </w:rPr>
        <w:t xml:space="preserve">Данные карты </w:t>
      </w:r>
      <w:r w:rsidRPr="00123D3E">
        <w:rPr>
          <w:rFonts w:ascii="Times New Roman" w:eastAsia="Calibri" w:hAnsi="Times New Roman" w:cs="Times New Roman"/>
          <w:sz w:val="24"/>
          <w:szCs w:val="24"/>
        </w:rPr>
        <w:t xml:space="preserve">являются </w:t>
      </w:r>
      <w:r w:rsidR="00702D06" w:rsidRPr="00123D3E">
        <w:rPr>
          <w:rFonts w:ascii="Times New Roman" w:eastAsia="Calibri" w:hAnsi="Times New Roman" w:cs="Times New Roman"/>
          <w:sz w:val="24"/>
          <w:szCs w:val="24"/>
        </w:rPr>
        <w:t>самыми</w:t>
      </w:r>
      <w:r w:rsidRPr="00123D3E">
        <w:rPr>
          <w:rFonts w:ascii="Times New Roman" w:eastAsia="Calibri" w:hAnsi="Times New Roman" w:cs="Times New Roman"/>
          <w:sz w:val="24"/>
          <w:szCs w:val="24"/>
        </w:rPr>
        <w:t xml:space="preserve"> приемлемыми для начал</w:t>
      </w:r>
      <w:r w:rsidR="00417AA5" w:rsidRPr="00123D3E">
        <w:rPr>
          <w:rFonts w:ascii="Times New Roman" w:eastAsia="Calibri" w:hAnsi="Times New Roman" w:cs="Times New Roman"/>
          <w:sz w:val="24"/>
          <w:szCs w:val="24"/>
        </w:rPr>
        <w:t>ьного этапа</w:t>
      </w:r>
      <w:r w:rsidRPr="00123D3E">
        <w:rPr>
          <w:rFonts w:ascii="Times New Roman" w:eastAsia="Calibri" w:hAnsi="Times New Roman" w:cs="Times New Roman"/>
          <w:sz w:val="24"/>
          <w:szCs w:val="24"/>
        </w:rPr>
        <w:t xml:space="preserve"> формирования картографической грамотности </w:t>
      </w:r>
      <w:r w:rsidR="00417AA5" w:rsidRPr="00123D3E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123D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C4E66">
        <w:rPr>
          <w:rFonts w:ascii="Times New Roman" w:eastAsia="Calibri" w:hAnsi="Times New Roman" w:cs="Times New Roman"/>
          <w:sz w:val="24"/>
          <w:szCs w:val="24"/>
        </w:rPr>
        <w:t>Использование</w:t>
      </w:r>
      <w:r w:rsidRPr="00123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E66">
        <w:rPr>
          <w:rFonts w:ascii="Times New Roman" w:eastAsia="Calibri" w:hAnsi="Times New Roman" w:cs="Times New Roman"/>
          <w:sz w:val="24"/>
          <w:szCs w:val="24"/>
        </w:rPr>
        <w:t>таких</w:t>
      </w:r>
      <w:r w:rsidRPr="00123D3E">
        <w:rPr>
          <w:rFonts w:ascii="Times New Roman" w:eastAsia="Calibri" w:hAnsi="Times New Roman" w:cs="Times New Roman"/>
          <w:sz w:val="24"/>
          <w:szCs w:val="24"/>
        </w:rPr>
        <w:t xml:space="preserve"> карт</w:t>
      </w:r>
      <w:r w:rsidR="007C4E66">
        <w:rPr>
          <w:rFonts w:ascii="Times New Roman" w:eastAsia="Calibri" w:hAnsi="Times New Roman" w:cs="Times New Roman"/>
          <w:sz w:val="24"/>
          <w:szCs w:val="24"/>
        </w:rPr>
        <w:t>,</w:t>
      </w:r>
      <w:r w:rsidRPr="00123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EF7">
        <w:rPr>
          <w:rFonts w:ascii="Times New Roman" w:eastAsia="Calibri" w:hAnsi="Times New Roman" w:cs="Times New Roman"/>
          <w:sz w:val="24"/>
          <w:szCs w:val="24"/>
        </w:rPr>
        <w:t xml:space="preserve">как </w:t>
      </w:r>
      <w:r w:rsidRPr="00123D3E">
        <w:rPr>
          <w:rFonts w:ascii="Times New Roman" w:eastAsia="Calibri" w:hAnsi="Times New Roman" w:cs="Times New Roman"/>
          <w:sz w:val="24"/>
          <w:szCs w:val="24"/>
        </w:rPr>
        <w:t>средств обучения</w:t>
      </w:r>
      <w:r w:rsidR="00694EF7">
        <w:rPr>
          <w:rFonts w:ascii="Times New Roman" w:eastAsia="Calibri" w:hAnsi="Times New Roman" w:cs="Times New Roman"/>
          <w:sz w:val="24"/>
          <w:szCs w:val="24"/>
        </w:rPr>
        <w:t>,</w:t>
      </w:r>
      <w:r w:rsidRPr="00123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3D71">
        <w:rPr>
          <w:rFonts w:ascii="Times New Roman" w:eastAsia="Calibri" w:hAnsi="Times New Roman" w:cs="Times New Roman"/>
          <w:sz w:val="24"/>
          <w:szCs w:val="24"/>
        </w:rPr>
        <w:t>достаточно</w:t>
      </w:r>
      <w:r w:rsidRPr="00123D3E">
        <w:rPr>
          <w:rFonts w:ascii="Times New Roman" w:eastAsia="Calibri" w:hAnsi="Times New Roman" w:cs="Times New Roman"/>
          <w:sz w:val="24"/>
          <w:szCs w:val="24"/>
        </w:rPr>
        <w:t xml:space="preserve"> полно отвечает психологическ</w:t>
      </w:r>
      <w:r w:rsidR="00793D71">
        <w:rPr>
          <w:rFonts w:ascii="Times New Roman" w:eastAsia="Calibri" w:hAnsi="Times New Roman" w:cs="Times New Roman"/>
          <w:sz w:val="24"/>
          <w:szCs w:val="24"/>
        </w:rPr>
        <w:t>ому</w:t>
      </w:r>
      <w:r w:rsidRPr="00123D3E">
        <w:rPr>
          <w:rFonts w:ascii="Times New Roman" w:eastAsia="Calibri" w:hAnsi="Times New Roman" w:cs="Times New Roman"/>
          <w:sz w:val="24"/>
          <w:szCs w:val="24"/>
        </w:rPr>
        <w:t xml:space="preserve"> восприяти</w:t>
      </w:r>
      <w:r w:rsidR="00793D71">
        <w:rPr>
          <w:rFonts w:ascii="Times New Roman" w:eastAsia="Calibri" w:hAnsi="Times New Roman" w:cs="Times New Roman"/>
          <w:sz w:val="24"/>
          <w:szCs w:val="24"/>
        </w:rPr>
        <w:t>ю</w:t>
      </w:r>
      <w:r w:rsidRPr="00123D3E">
        <w:rPr>
          <w:rFonts w:ascii="Times New Roman" w:eastAsia="Calibri" w:hAnsi="Times New Roman" w:cs="Times New Roman"/>
          <w:sz w:val="24"/>
          <w:szCs w:val="24"/>
        </w:rPr>
        <w:t xml:space="preserve"> пространства, учитывает возрастные особенности </w:t>
      </w:r>
      <w:r w:rsidR="000969E8" w:rsidRPr="00123D3E">
        <w:rPr>
          <w:rFonts w:ascii="Times New Roman" w:eastAsia="Calibri" w:hAnsi="Times New Roman" w:cs="Times New Roman"/>
          <w:sz w:val="24"/>
          <w:szCs w:val="24"/>
        </w:rPr>
        <w:t>ребёнка [</w:t>
      </w:r>
      <w:r w:rsidR="00C41EB9">
        <w:rPr>
          <w:rFonts w:ascii="Times New Roman" w:eastAsia="Calibri" w:hAnsi="Times New Roman" w:cs="Times New Roman"/>
          <w:sz w:val="24"/>
          <w:szCs w:val="24"/>
        </w:rPr>
        <w:t>6</w:t>
      </w:r>
      <w:r w:rsidRPr="00123D3E">
        <w:rPr>
          <w:rFonts w:ascii="Times New Roman" w:eastAsia="Calibri" w:hAnsi="Times New Roman" w:cs="Times New Roman"/>
          <w:sz w:val="24"/>
          <w:szCs w:val="24"/>
        </w:rPr>
        <w:t>]</w:t>
      </w:r>
      <w:r w:rsidR="00123D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9D91BE" w14:textId="407F6901" w:rsidR="00041CCC" w:rsidRPr="00041CCC" w:rsidRDefault="00D750CE" w:rsidP="00041C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изучении географии </w:t>
      </w:r>
      <w:r w:rsidR="005D33AF">
        <w:rPr>
          <w:rFonts w:ascii="Times New Roman" w:eastAsia="Calibri" w:hAnsi="Times New Roman" w:cs="Times New Roman"/>
          <w:sz w:val="24"/>
          <w:szCs w:val="24"/>
        </w:rPr>
        <w:t>важно, чтобы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 xml:space="preserve"> картографическ</w:t>
      </w:r>
      <w:r w:rsidR="005D33AF">
        <w:rPr>
          <w:rFonts w:ascii="Times New Roman" w:eastAsia="Calibri" w:hAnsi="Times New Roman" w:cs="Times New Roman"/>
          <w:sz w:val="24"/>
          <w:szCs w:val="24"/>
        </w:rPr>
        <w:t>ие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 xml:space="preserve"> знани</w:t>
      </w:r>
      <w:r w:rsidR="005D33AF">
        <w:rPr>
          <w:rFonts w:ascii="Times New Roman" w:eastAsia="Calibri" w:hAnsi="Times New Roman" w:cs="Times New Roman"/>
          <w:sz w:val="24"/>
          <w:szCs w:val="24"/>
        </w:rPr>
        <w:t>я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r w:rsidR="00DB3E06">
        <w:rPr>
          <w:rFonts w:ascii="Times New Roman" w:eastAsia="Calibri" w:hAnsi="Times New Roman" w:cs="Times New Roman"/>
          <w:sz w:val="24"/>
          <w:szCs w:val="24"/>
        </w:rPr>
        <w:t xml:space="preserve">формировались 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>от</w:t>
      </w:r>
      <w:r w:rsidR="002D51DD">
        <w:rPr>
          <w:rFonts w:ascii="Times New Roman" w:eastAsia="Calibri" w:hAnsi="Times New Roman" w:cs="Times New Roman"/>
          <w:sz w:val="24"/>
          <w:szCs w:val="24"/>
        </w:rPr>
        <w:t xml:space="preserve">дельно 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D51DD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>практи</w:t>
      </w:r>
      <w:r w:rsidR="002D51DD">
        <w:rPr>
          <w:rFonts w:ascii="Times New Roman" w:eastAsia="Calibri" w:hAnsi="Times New Roman" w:cs="Times New Roman"/>
          <w:sz w:val="24"/>
          <w:szCs w:val="24"/>
        </w:rPr>
        <w:t>кума</w:t>
      </w:r>
      <w:r w:rsidR="008875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70460">
        <w:rPr>
          <w:rFonts w:ascii="Times New Roman" w:eastAsia="Calibri" w:hAnsi="Times New Roman" w:cs="Times New Roman"/>
          <w:sz w:val="24"/>
          <w:szCs w:val="24"/>
        </w:rPr>
        <w:t>т. к.</w:t>
      </w:r>
      <w:r w:rsidR="009C49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 xml:space="preserve">учащиеся не смогут работать </w:t>
      </w:r>
      <w:r w:rsidR="00001ED7">
        <w:rPr>
          <w:rFonts w:ascii="Times New Roman" w:eastAsia="Calibri" w:hAnsi="Times New Roman" w:cs="Times New Roman"/>
          <w:sz w:val="24"/>
          <w:szCs w:val="24"/>
        </w:rPr>
        <w:t>совокупно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 xml:space="preserve"> с топографической картой. Например: вместо описания местности перечисляют условные знаки, не могут определить расстояние с помощью масштаба или направление по азимуту. Для того чтобы научить учеников свободно ориентироваться по географической карте и использовать карту как источник информации, учителю следует использовать следующие этапы в работе:</w:t>
      </w:r>
      <w:r w:rsidR="00FC04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>1) формирование картографических знаний; 2) овладение практическим приёмами работы с картой; 3) осмысление содержания карты и её пространственное представление [</w:t>
      </w:r>
      <w:r w:rsidR="00ED3D36">
        <w:rPr>
          <w:rFonts w:ascii="Times New Roman" w:eastAsia="Calibri" w:hAnsi="Times New Roman" w:cs="Times New Roman"/>
          <w:sz w:val="24"/>
          <w:szCs w:val="24"/>
        </w:rPr>
        <w:t>4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>].</w:t>
      </w:r>
    </w:p>
    <w:p w14:paraId="4E6F46B3" w14:textId="4C5D3341" w:rsidR="00041CCC" w:rsidRPr="000B2A8D" w:rsidRDefault="00041CCC" w:rsidP="00FC04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В курсе географии 5 класса при изучении тем «План местности» и «Масштаб» обязательно нужно отработать навыки работы с картой. Здесь необходимо выполнять задания, формирующие не только предметные умения, но и метапредметные – в том числе, формирование смысловой речи. </w:t>
      </w:r>
    </w:p>
    <w:p w14:paraId="376EDF85" w14:textId="00E62BAD" w:rsidR="00041CCC" w:rsidRDefault="00041CCC" w:rsidP="00041C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Особое внимание уделяется усвоению специфически трудных вопросов (например, градусной сети, координат, горизонталей и др.). Картографические вопросы рассматриваются и в других разделах начального курса географии. Это осуществляется путем усвоения условных знаков географических карт и их чтения. Учителю особо важно </w:t>
      </w:r>
      <w:r w:rsidRPr="00041CCC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использовать приемы правильного восприятия школьниками условных обозначений на таких картах [</w:t>
      </w:r>
      <w:r w:rsidR="00ED3D36">
        <w:rPr>
          <w:rFonts w:ascii="Times New Roman" w:eastAsia="Calibri" w:hAnsi="Times New Roman" w:cs="Times New Roman"/>
          <w:sz w:val="24"/>
          <w:szCs w:val="24"/>
        </w:rPr>
        <w:t>7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]. </w:t>
      </w:r>
    </w:p>
    <w:p w14:paraId="038B0AB3" w14:textId="47E60128" w:rsidR="00BE7F53" w:rsidRPr="00BE7F53" w:rsidRDefault="00BE7F53" w:rsidP="00BE7F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F53">
        <w:rPr>
          <w:rFonts w:ascii="Times New Roman" w:eastAsia="Calibri" w:hAnsi="Times New Roman" w:cs="Times New Roman"/>
          <w:sz w:val="24"/>
          <w:szCs w:val="24"/>
        </w:rPr>
        <w:t>Например: учащиеся определяли географические координаты горы Эльбрус. Результаты географической широты оказались разными, для уточнения результатов можно предложить ученикам ряд вопросов</w:t>
      </w:r>
      <w:r w:rsidR="00FC04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04BE" w:rsidRPr="00BE7F53">
        <w:rPr>
          <w:rFonts w:ascii="Times New Roman" w:eastAsia="Calibri" w:hAnsi="Times New Roman" w:cs="Times New Roman"/>
          <w:sz w:val="24"/>
          <w:szCs w:val="24"/>
        </w:rPr>
        <w:t>[</w:t>
      </w:r>
      <w:r w:rsidR="00FC04BE">
        <w:rPr>
          <w:rFonts w:ascii="Times New Roman" w:eastAsia="Calibri" w:hAnsi="Times New Roman" w:cs="Times New Roman"/>
          <w:sz w:val="24"/>
          <w:szCs w:val="24"/>
        </w:rPr>
        <w:t>4</w:t>
      </w:r>
      <w:r w:rsidR="00FC04BE" w:rsidRPr="002B7806">
        <w:rPr>
          <w:rFonts w:ascii="Times New Roman" w:eastAsia="Calibri" w:hAnsi="Times New Roman" w:cs="Times New Roman"/>
          <w:sz w:val="24"/>
          <w:szCs w:val="24"/>
        </w:rPr>
        <w:t>]</w:t>
      </w:r>
      <w:r w:rsidRPr="00BE7F5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826370B" w14:textId="77777777" w:rsidR="00BE7F53" w:rsidRPr="00BE7F53" w:rsidRDefault="00BE7F53" w:rsidP="00BE7F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F53">
        <w:rPr>
          <w:rFonts w:ascii="Times New Roman" w:eastAsia="Calibri" w:hAnsi="Times New Roman" w:cs="Times New Roman"/>
          <w:sz w:val="24"/>
          <w:szCs w:val="24"/>
        </w:rPr>
        <w:t xml:space="preserve">1. От какой параллели отсчитывают географическую широту? Как она называется? </w:t>
      </w:r>
    </w:p>
    <w:p w14:paraId="3D1A60F1" w14:textId="77777777" w:rsidR="00BE7F53" w:rsidRPr="00BE7F53" w:rsidRDefault="00BE7F53" w:rsidP="00BE7F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F53">
        <w:rPr>
          <w:rFonts w:ascii="Times New Roman" w:eastAsia="Calibri" w:hAnsi="Times New Roman" w:cs="Times New Roman"/>
          <w:sz w:val="24"/>
          <w:szCs w:val="24"/>
        </w:rPr>
        <w:t xml:space="preserve">2. Почему широта, на которой расположена гора Эльбрус, называется северной? </w:t>
      </w:r>
    </w:p>
    <w:p w14:paraId="6D709433" w14:textId="02FC3F28" w:rsidR="00BE7F53" w:rsidRPr="002B7806" w:rsidRDefault="00BE7F53" w:rsidP="00BE7F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F53">
        <w:rPr>
          <w:rFonts w:ascii="Times New Roman" w:eastAsia="Calibri" w:hAnsi="Times New Roman" w:cs="Times New Roman"/>
          <w:sz w:val="24"/>
          <w:szCs w:val="24"/>
        </w:rPr>
        <w:t>3. Какие еще объекты расположены на этой широте</w:t>
      </w:r>
      <w:r w:rsidR="002B7806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381CE27" w14:textId="5DD7B36B" w:rsidR="00041CCC" w:rsidRPr="00041CCC" w:rsidRDefault="00041CCC" w:rsidP="00041C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t>В курсе начальной физической географии количество карт в атласе невелико, базовая карта – карта полушарий. Но именно в этом курсе необходимо сформировать умение читать карту. Простейший прием чтения карты п</w:t>
      </w:r>
      <w:r w:rsidR="00975813">
        <w:rPr>
          <w:rFonts w:ascii="Times New Roman" w:eastAsia="Calibri" w:hAnsi="Times New Roman" w:cs="Times New Roman"/>
          <w:sz w:val="24"/>
          <w:szCs w:val="24"/>
        </w:rPr>
        <w:t>одразумевает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знакомство с общими требованиями работы с источником знаний. </w:t>
      </w:r>
      <w:r w:rsidR="001D7496">
        <w:rPr>
          <w:rFonts w:ascii="Times New Roman" w:eastAsia="Calibri" w:hAnsi="Times New Roman" w:cs="Times New Roman"/>
          <w:sz w:val="24"/>
          <w:szCs w:val="24"/>
        </w:rPr>
        <w:t>Чтобы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2863C5">
        <w:rPr>
          <w:rFonts w:ascii="Times New Roman" w:eastAsia="Calibri" w:hAnsi="Times New Roman" w:cs="Times New Roman"/>
          <w:sz w:val="24"/>
          <w:szCs w:val="24"/>
        </w:rPr>
        <w:t>смыслить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63C5">
        <w:rPr>
          <w:rFonts w:ascii="Times New Roman" w:eastAsia="Calibri" w:hAnsi="Times New Roman" w:cs="Times New Roman"/>
          <w:sz w:val="24"/>
          <w:szCs w:val="24"/>
        </w:rPr>
        <w:t>такой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прием</w:t>
      </w:r>
      <w:r w:rsidR="0022100E">
        <w:rPr>
          <w:rFonts w:ascii="Times New Roman" w:eastAsia="Calibri" w:hAnsi="Times New Roman" w:cs="Times New Roman"/>
          <w:sz w:val="24"/>
          <w:szCs w:val="24"/>
        </w:rPr>
        <w:t>,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00E">
        <w:rPr>
          <w:rFonts w:ascii="Times New Roman" w:eastAsia="Calibri" w:hAnsi="Times New Roman" w:cs="Times New Roman"/>
          <w:sz w:val="24"/>
          <w:szCs w:val="24"/>
        </w:rPr>
        <w:t>обязательно следует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выработать </w:t>
      </w:r>
      <w:r w:rsidR="0022100E">
        <w:rPr>
          <w:rFonts w:ascii="Times New Roman" w:eastAsia="Calibri" w:hAnsi="Times New Roman" w:cs="Times New Roman"/>
          <w:sz w:val="24"/>
          <w:szCs w:val="24"/>
        </w:rPr>
        <w:t>план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учебных действий: </w:t>
      </w:r>
    </w:p>
    <w:p w14:paraId="15CE8A08" w14:textId="77777777" w:rsidR="00041CCC" w:rsidRPr="00041CCC" w:rsidRDefault="00041CCC" w:rsidP="00041C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1. Прочитай название карты. </w:t>
      </w:r>
    </w:p>
    <w:p w14:paraId="2F9222E8" w14:textId="77777777" w:rsidR="00041CCC" w:rsidRPr="00041CCC" w:rsidRDefault="00041CCC" w:rsidP="00041C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2. Познакомься с масштабом карты. </w:t>
      </w:r>
    </w:p>
    <w:p w14:paraId="1451FB7F" w14:textId="77777777" w:rsidR="00041CCC" w:rsidRPr="00041CCC" w:rsidRDefault="00041CCC" w:rsidP="00041C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3. Познакомься с легендой карты. </w:t>
      </w:r>
    </w:p>
    <w:p w14:paraId="2829E91E" w14:textId="77777777" w:rsidR="00041CCC" w:rsidRPr="00041CCC" w:rsidRDefault="00041CCC" w:rsidP="00041C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4. При чтении текста учебника найди выделенные в тексте географические объекты, определи их координаты. </w:t>
      </w:r>
    </w:p>
    <w:p w14:paraId="0BC8CEB2" w14:textId="77777777" w:rsidR="00041CCC" w:rsidRPr="00041CCC" w:rsidRDefault="00041CCC" w:rsidP="00041C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Система формирования картографических умений должна подразумевать усложнение содержания заданий и способа их выполнения. Так, определить географические координаты объекта, лежащего между параллелями и меридианами, труднее, чем для объекта, лежащего непосредственно на параллелях и меридианах, нанесённых на карте. Задания для работы с картой должны быть связаны между собой, каждое последующее уточняет и закрепляет освоенный ранее прием. Так при формировании умения описания географического положения объекта закрепляются умения чтения карты, определения географических координат. </w:t>
      </w:r>
    </w:p>
    <w:p w14:paraId="31AE3458" w14:textId="4DE406F8" w:rsidR="00041CCC" w:rsidRPr="00041CCC" w:rsidRDefault="00041CCC" w:rsidP="00041C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Работа с картами дает возможность активно развивать мышление учащихся, перенося уже освоенный прием в новые условия. Так от освоения умения описывать с помощью карты географическое положение горной системы следует перейти к сравнительной характеристике географического положения двух равнин. Этот прием способствует формированию как общих, так и частных умений. </w:t>
      </w:r>
    </w:p>
    <w:p w14:paraId="031AD7DC" w14:textId="77777777" w:rsidR="00041CCC" w:rsidRPr="00041CCC" w:rsidRDefault="00041CCC" w:rsidP="00041C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В ходе работы с географической картой целесообразно развивать ассоциативное восприятие географических объектов. Ученик с легкостью запоминает итальянский сапог (Аппенинский полуостров), акулу (остров Сахалин) и проще находит их на карте, а также может определить объект по очертанию. </w:t>
      </w:r>
    </w:p>
    <w:p w14:paraId="37D7B5C4" w14:textId="1687C90E" w:rsidR="00041CCC" w:rsidRPr="00041CCC" w:rsidRDefault="00041CCC" w:rsidP="00041C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lastRenderedPageBreak/>
        <w:t>Умению работать с картой способствуют игровые приёмы соревновательного характера: найти заданные объекты на контурной карте, соотнести на карте цифры и названия, загадывание географических объектов. Эти приемы можно использовать для само- и взаимопроверки, а также итогового контроля [</w:t>
      </w:r>
      <w:r w:rsidR="00CC6F3F">
        <w:rPr>
          <w:rFonts w:ascii="Times New Roman" w:eastAsia="Calibri" w:hAnsi="Times New Roman" w:cs="Times New Roman"/>
          <w:sz w:val="24"/>
          <w:szCs w:val="24"/>
        </w:rPr>
        <w:t>4</w:t>
      </w:r>
      <w:r w:rsidRPr="00041CCC">
        <w:rPr>
          <w:rFonts w:ascii="Times New Roman" w:eastAsia="Calibri" w:hAnsi="Times New Roman" w:cs="Times New Roman"/>
          <w:sz w:val="24"/>
          <w:szCs w:val="24"/>
        </w:rPr>
        <w:t>].</w:t>
      </w:r>
    </w:p>
    <w:p w14:paraId="17068A7E" w14:textId="14AED73D" w:rsidR="00041CCC" w:rsidRPr="00041CCC" w:rsidRDefault="00FC04BE" w:rsidP="00041C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t>Картогра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>фическая грамотность предполагает наличие у школьников знаний о свойствах основных видов картографических изображений, умений извлекать из них географическую информацию, создавать простейшие картографические произведения, а также знание расположени</w:t>
      </w:r>
      <w:r w:rsidR="00DC1925">
        <w:rPr>
          <w:rFonts w:ascii="Times New Roman" w:eastAsia="Calibri" w:hAnsi="Times New Roman" w:cs="Times New Roman"/>
          <w:sz w:val="24"/>
          <w:szCs w:val="24"/>
        </w:rPr>
        <w:t>я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>, размеров и форм важнейших объектов на поверхности Земли. Этот результат географического образования, А.М. Берлянт складывает из теоретических знаний о карте и практических умений. Совершенствование картографической грамотности предполагает: 1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>зучение видов и типов карт, атласов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1925">
        <w:rPr>
          <w:rFonts w:ascii="Times New Roman" w:eastAsia="Calibri" w:hAnsi="Times New Roman" w:cs="Times New Roman"/>
          <w:sz w:val="24"/>
          <w:szCs w:val="24"/>
        </w:rPr>
        <w:t>у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>мение работать с картами (чтение, сопоставление, анализ, владение навыками извлечения информации из карт)</w:t>
      </w:r>
      <w:r w:rsidR="00DC192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>3</w:t>
      </w:r>
      <w:r w:rsidR="00DC1925">
        <w:rPr>
          <w:rFonts w:ascii="Times New Roman" w:eastAsia="Calibri" w:hAnsi="Times New Roman" w:cs="Times New Roman"/>
          <w:sz w:val="24"/>
          <w:szCs w:val="24"/>
        </w:rPr>
        <w:t>)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1925">
        <w:rPr>
          <w:rFonts w:ascii="Times New Roman" w:eastAsia="Calibri" w:hAnsi="Times New Roman" w:cs="Times New Roman"/>
          <w:sz w:val="24"/>
          <w:szCs w:val="24"/>
        </w:rPr>
        <w:t>о</w:t>
      </w:r>
      <w:r w:rsidR="00041CCC" w:rsidRPr="00041CCC">
        <w:rPr>
          <w:rFonts w:ascii="Times New Roman" w:eastAsia="Calibri" w:hAnsi="Times New Roman" w:cs="Times New Roman"/>
          <w:sz w:val="24"/>
          <w:szCs w:val="24"/>
        </w:rPr>
        <w:t>своение языка карты (системы условных знаков, картографические способы изображения).</w:t>
      </w:r>
    </w:p>
    <w:p w14:paraId="70FBB273" w14:textId="715C394A" w:rsidR="00041CCC" w:rsidRPr="00041CCC" w:rsidRDefault="00041CCC" w:rsidP="00041C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t>В методической литературе чтени</w:t>
      </w:r>
      <w:r w:rsidR="00DC1925">
        <w:rPr>
          <w:rFonts w:ascii="Times New Roman" w:eastAsia="Calibri" w:hAnsi="Times New Roman" w:cs="Times New Roman"/>
          <w:sz w:val="24"/>
          <w:szCs w:val="24"/>
        </w:rPr>
        <w:t>е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карты </w:t>
      </w:r>
      <w:r w:rsidR="00DC1925">
        <w:rPr>
          <w:rFonts w:ascii="Times New Roman" w:eastAsia="Calibri" w:hAnsi="Times New Roman" w:cs="Times New Roman"/>
          <w:sz w:val="24"/>
          <w:szCs w:val="24"/>
        </w:rPr>
        <w:t>деля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т на </w:t>
      </w:r>
      <w:r w:rsidR="008768A5">
        <w:rPr>
          <w:rFonts w:ascii="Times New Roman" w:eastAsia="Calibri" w:hAnsi="Times New Roman" w:cs="Times New Roman"/>
          <w:sz w:val="24"/>
          <w:szCs w:val="24"/>
        </w:rPr>
        <w:t>сложное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8768A5">
        <w:rPr>
          <w:rFonts w:ascii="Times New Roman" w:eastAsia="Calibri" w:hAnsi="Times New Roman" w:cs="Times New Roman"/>
          <w:sz w:val="24"/>
          <w:szCs w:val="24"/>
        </w:rPr>
        <w:t>простое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. Простое чтение предполагает грамотное </w:t>
      </w:r>
      <w:r w:rsidR="003C7BCB">
        <w:rPr>
          <w:rFonts w:ascii="Times New Roman" w:eastAsia="Calibri" w:hAnsi="Times New Roman" w:cs="Times New Roman"/>
          <w:sz w:val="24"/>
          <w:szCs w:val="24"/>
        </w:rPr>
        <w:t>чтение и понимание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условных знаков карты</w:t>
      </w:r>
      <w:r w:rsidR="003C7BCB">
        <w:rPr>
          <w:rFonts w:ascii="Times New Roman" w:eastAsia="Calibri" w:hAnsi="Times New Roman" w:cs="Times New Roman"/>
          <w:sz w:val="24"/>
          <w:szCs w:val="24"/>
        </w:rPr>
        <w:t>, которое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завершается </w:t>
      </w:r>
      <w:r w:rsidR="0089320A">
        <w:rPr>
          <w:rFonts w:ascii="Times New Roman" w:eastAsia="Calibri" w:hAnsi="Times New Roman" w:cs="Times New Roman"/>
          <w:sz w:val="24"/>
          <w:szCs w:val="24"/>
        </w:rPr>
        <w:t>созданием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описания по карте, а сложное </w:t>
      </w:r>
      <w:r w:rsidR="00DC1925">
        <w:rPr>
          <w:rFonts w:ascii="Times New Roman" w:eastAsia="Calibri" w:hAnsi="Times New Roman" w:cs="Times New Roman"/>
          <w:sz w:val="24"/>
          <w:szCs w:val="24"/>
        </w:rPr>
        <w:t>–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установление связей между отображенными на карте явлениями, обобщение полученных из карты сведений, высказывание собственных суждений о явлениях, непосредственно на карте не обозначенных. Например, ученик устанавливает по изображению пересыхающих рек, наличию соленых озер и солончаков, что климат территории, показанный на общегеографический карте, засушливый. Т. е. сложное чтение завершается составлением географической характеристики изучаемого объекта [</w:t>
      </w:r>
      <w:r w:rsidR="00CC6F3F">
        <w:rPr>
          <w:rFonts w:ascii="Times New Roman" w:eastAsia="Calibri" w:hAnsi="Times New Roman" w:cs="Times New Roman"/>
          <w:sz w:val="24"/>
          <w:szCs w:val="24"/>
        </w:rPr>
        <w:t>5</w:t>
      </w:r>
      <w:r w:rsidRPr="00041CCC">
        <w:rPr>
          <w:rFonts w:ascii="Times New Roman" w:eastAsia="Calibri" w:hAnsi="Times New Roman" w:cs="Times New Roman"/>
          <w:sz w:val="24"/>
          <w:szCs w:val="24"/>
        </w:rPr>
        <w:t>].</w:t>
      </w:r>
    </w:p>
    <w:p w14:paraId="02F9EC34" w14:textId="24C54095" w:rsidR="00041CCC" w:rsidRPr="00041CCC" w:rsidRDefault="00041CCC" w:rsidP="00DC19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Таким образом, картографические знания и умения способствуют развитию картографической грамотности школьников в начальном курсе географии. </w:t>
      </w:r>
      <w:r w:rsidR="00B11FFE">
        <w:rPr>
          <w:rFonts w:ascii="Times New Roman" w:eastAsia="Calibri" w:hAnsi="Times New Roman" w:cs="Times New Roman"/>
          <w:sz w:val="24"/>
          <w:szCs w:val="24"/>
        </w:rPr>
        <w:t>Н</w:t>
      </w:r>
      <w:r w:rsidRPr="00041CCC">
        <w:rPr>
          <w:rFonts w:ascii="Times New Roman" w:eastAsia="Calibri" w:hAnsi="Times New Roman" w:cs="Times New Roman"/>
          <w:sz w:val="24"/>
          <w:szCs w:val="24"/>
        </w:rPr>
        <w:t>ужн</w:t>
      </w:r>
      <w:r w:rsidR="00B11FFE">
        <w:rPr>
          <w:rFonts w:ascii="Times New Roman" w:eastAsia="Calibri" w:hAnsi="Times New Roman" w:cs="Times New Roman"/>
          <w:sz w:val="24"/>
          <w:szCs w:val="24"/>
        </w:rPr>
        <w:t>о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только </w:t>
      </w:r>
      <w:r w:rsidR="00B11FFE">
        <w:rPr>
          <w:rFonts w:ascii="Times New Roman" w:eastAsia="Calibri" w:hAnsi="Times New Roman" w:cs="Times New Roman"/>
          <w:sz w:val="24"/>
          <w:szCs w:val="24"/>
        </w:rPr>
        <w:t>подобрать ко</w:t>
      </w:r>
      <w:r w:rsidR="001C696D">
        <w:rPr>
          <w:rFonts w:ascii="Times New Roman" w:eastAsia="Calibri" w:hAnsi="Times New Roman" w:cs="Times New Roman"/>
          <w:sz w:val="24"/>
          <w:szCs w:val="24"/>
        </w:rPr>
        <w:t>нкретную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методик</w:t>
      </w:r>
      <w:r w:rsidR="001C696D">
        <w:rPr>
          <w:rFonts w:ascii="Times New Roman" w:eastAsia="Calibri" w:hAnsi="Times New Roman" w:cs="Times New Roman"/>
          <w:sz w:val="24"/>
          <w:szCs w:val="24"/>
        </w:rPr>
        <w:t>у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преподавания. </w:t>
      </w:r>
      <w:r w:rsidR="00EC6133">
        <w:rPr>
          <w:rFonts w:ascii="Times New Roman" w:eastAsia="Calibri" w:hAnsi="Times New Roman" w:cs="Times New Roman"/>
          <w:sz w:val="24"/>
          <w:szCs w:val="24"/>
        </w:rPr>
        <w:t>Определенная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работы с картографическими изображениями поможет решить задачи современного урока, обеспечить </w:t>
      </w:r>
      <w:r w:rsidR="00827B86">
        <w:rPr>
          <w:rFonts w:ascii="Times New Roman" w:eastAsia="Calibri" w:hAnsi="Times New Roman" w:cs="Times New Roman"/>
          <w:sz w:val="24"/>
          <w:szCs w:val="24"/>
        </w:rPr>
        <w:t>стабильные</w:t>
      </w:r>
      <w:r w:rsidRPr="00041CCC">
        <w:rPr>
          <w:rFonts w:ascii="Times New Roman" w:eastAsia="Calibri" w:hAnsi="Times New Roman" w:cs="Times New Roman"/>
          <w:sz w:val="24"/>
          <w:szCs w:val="24"/>
        </w:rPr>
        <w:t xml:space="preserve"> знания изучаемого материала.</w:t>
      </w:r>
    </w:p>
    <w:p w14:paraId="6992B46A" w14:textId="77777777" w:rsidR="002556F2" w:rsidRDefault="002556F2" w:rsidP="002556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097C83" w14:textId="3DDD304C" w:rsidR="00FC5F38" w:rsidRDefault="00074C31" w:rsidP="002556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использованных источников</w:t>
      </w:r>
    </w:p>
    <w:p w14:paraId="68402369" w14:textId="02D703A7" w:rsidR="00074C31" w:rsidRDefault="00BC60F8" w:rsidP="002556F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0F8">
        <w:rPr>
          <w:rFonts w:ascii="Times New Roman" w:eastAsia="Calibri" w:hAnsi="Times New Roman" w:cs="Times New Roman"/>
          <w:sz w:val="24"/>
          <w:szCs w:val="24"/>
        </w:rPr>
        <w:t xml:space="preserve">Бердюгина П.А. Формирование у младших школьников картографической грамотности / П. А. Бердюгина, О. Н. Лазарева // Мир, открытый детству: актуальные проблемы развития современного образования: Материалы Всероссийской научно-практической конференции, Екатеринбург, 19 марта 2020 года / Отв. редактор </w:t>
      </w:r>
      <w:proofErr w:type="gramStart"/>
      <w:r w:rsidRPr="00BC60F8">
        <w:rPr>
          <w:rFonts w:ascii="Times New Roman" w:eastAsia="Calibri" w:hAnsi="Times New Roman" w:cs="Times New Roman"/>
          <w:sz w:val="24"/>
          <w:szCs w:val="24"/>
        </w:rPr>
        <w:t>Е.В.</w:t>
      </w:r>
      <w:proofErr w:type="gramEnd"/>
      <w:r w:rsidRPr="00BC60F8">
        <w:rPr>
          <w:rFonts w:ascii="Times New Roman" w:eastAsia="Calibri" w:hAnsi="Times New Roman" w:cs="Times New Roman"/>
          <w:sz w:val="24"/>
          <w:szCs w:val="24"/>
        </w:rPr>
        <w:t xml:space="preserve"> Коротаева. Екатеринбург: [б. и.], 2020. С. 199–203.</w:t>
      </w:r>
    </w:p>
    <w:p w14:paraId="79BD1CF7" w14:textId="6CF6A568" w:rsidR="00DD4A55" w:rsidRPr="00DD4A55" w:rsidRDefault="00DD4A55" w:rsidP="002556F2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A5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Дронов </w:t>
      </w:r>
      <w:proofErr w:type="gramStart"/>
      <w:r w:rsidRPr="00DD4A55">
        <w:rPr>
          <w:rFonts w:ascii="Times New Roman" w:eastAsia="Calibri" w:hAnsi="Times New Roman" w:cs="Times New Roman"/>
          <w:sz w:val="24"/>
          <w:szCs w:val="24"/>
        </w:rPr>
        <w:t>В.П.</w:t>
      </w:r>
      <w:proofErr w:type="gramEnd"/>
      <w:r w:rsidRPr="00DD4A55">
        <w:rPr>
          <w:rFonts w:ascii="Times New Roman" w:eastAsia="Calibri" w:hAnsi="Times New Roman" w:cs="Times New Roman"/>
          <w:sz w:val="24"/>
          <w:szCs w:val="24"/>
        </w:rPr>
        <w:t xml:space="preserve"> Курс «Окружающий мир» как пропедевтическая основа формирования географической культуры школьника/В.П. Дронов, Д.Л. Лопатина, Е.А. Таможняя [и др.]//Проблемы современного образования. -</w:t>
      </w:r>
      <w:r w:rsidR="00770460">
        <w:rPr>
          <w:rFonts w:ascii="Times New Roman" w:eastAsia="Calibri" w:hAnsi="Times New Roman" w:cs="Times New Roman"/>
          <w:sz w:val="24"/>
          <w:szCs w:val="24"/>
        </w:rPr>
        <w:t>2</w:t>
      </w:r>
      <w:r w:rsidRPr="00DD4A55">
        <w:rPr>
          <w:rFonts w:ascii="Times New Roman" w:eastAsia="Calibri" w:hAnsi="Times New Roman" w:cs="Times New Roman"/>
          <w:sz w:val="24"/>
          <w:szCs w:val="24"/>
        </w:rPr>
        <w:t>018,</w:t>
      </w:r>
      <w:r w:rsidR="002556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A55">
        <w:rPr>
          <w:rFonts w:ascii="Times New Roman" w:eastAsia="Calibri" w:hAnsi="Times New Roman" w:cs="Times New Roman"/>
          <w:sz w:val="24"/>
          <w:szCs w:val="24"/>
        </w:rPr>
        <w:t>№ 1.</w:t>
      </w:r>
      <w:r w:rsidR="002556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A55">
        <w:rPr>
          <w:rFonts w:ascii="Times New Roman" w:eastAsia="Calibri" w:hAnsi="Times New Roman" w:cs="Times New Roman"/>
          <w:sz w:val="24"/>
          <w:szCs w:val="24"/>
        </w:rPr>
        <w:t xml:space="preserve">С. 37–42. </w:t>
      </w:r>
    </w:p>
    <w:p w14:paraId="63A68358" w14:textId="317E5CE5" w:rsidR="0031562E" w:rsidRPr="0031562E" w:rsidRDefault="0031562E" w:rsidP="002556F2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62E">
        <w:rPr>
          <w:rFonts w:ascii="Times New Roman" w:eastAsia="Calibri" w:hAnsi="Times New Roman" w:cs="Times New Roman"/>
          <w:sz w:val="24"/>
          <w:szCs w:val="24"/>
        </w:rPr>
        <w:t xml:space="preserve">Ерофеева </w:t>
      </w:r>
      <w:proofErr w:type="gramStart"/>
      <w:r w:rsidRPr="0031562E">
        <w:rPr>
          <w:rFonts w:ascii="Times New Roman" w:eastAsia="Calibri" w:hAnsi="Times New Roman" w:cs="Times New Roman"/>
          <w:sz w:val="24"/>
          <w:szCs w:val="24"/>
        </w:rPr>
        <w:t>Н.А.</w:t>
      </w:r>
      <w:proofErr w:type="gramEnd"/>
      <w:r w:rsidRPr="0031562E">
        <w:rPr>
          <w:rFonts w:ascii="Times New Roman" w:eastAsia="Calibri" w:hAnsi="Times New Roman" w:cs="Times New Roman"/>
          <w:sz w:val="24"/>
          <w:szCs w:val="24"/>
        </w:rPr>
        <w:t xml:space="preserve"> Формирование картографической грамотности учащихся на уроках географии / Н.А. Ерофеева // Современное географическое образование: проблемы и перспективы развития: Материалы V Всероссийской научно-практической конференции, Москва, 12–13 декабря 2020 года. Москва: Издательство "Перо", 2021. С. 77–80.</w:t>
      </w:r>
    </w:p>
    <w:p w14:paraId="3E7F7802" w14:textId="2F1AF2A4" w:rsidR="00AD4CDC" w:rsidRPr="00AD4CDC" w:rsidRDefault="00AD4CDC" w:rsidP="002556F2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DC">
        <w:rPr>
          <w:rFonts w:ascii="Times New Roman" w:eastAsia="Calibri" w:hAnsi="Times New Roman" w:cs="Times New Roman"/>
          <w:sz w:val="24"/>
          <w:szCs w:val="24"/>
        </w:rPr>
        <w:t>Конина Н.В. Формирование картографических умений в курсе физической географии / Н.В. Конина // Вопросы педагогики. 2019. № 8–2. С. 74–78.</w:t>
      </w:r>
    </w:p>
    <w:p w14:paraId="574EAB4F" w14:textId="257DA4CC" w:rsidR="00DE258B" w:rsidRPr="00DE258B" w:rsidRDefault="00DE258B" w:rsidP="002556F2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258B">
        <w:rPr>
          <w:rFonts w:ascii="Times New Roman" w:eastAsia="Calibri" w:hAnsi="Times New Roman" w:cs="Times New Roman"/>
          <w:sz w:val="24"/>
          <w:szCs w:val="24"/>
        </w:rPr>
        <w:t>Музофарова</w:t>
      </w:r>
      <w:proofErr w:type="spellEnd"/>
      <w:r w:rsidRPr="00DE258B">
        <w:rPr>
          <w:rFonts w:ascii="Times New Roman" w:eastAsia="Calibri" w:hAnsi="Times New Roman" w:cs="Times New Roman"/>
          <w:sz w:val="24"/>
          <w:szCs w:val="24"/>
        </w:rPr>
        <w:t xml:space="preserve"> З.В. Картографические знания и умения учащихся 6-го класса как основа развития их познавательной активности / З.В. </w:t>
      </w:r>
      <w:proofErr w:type="spellStart"/>
      <w:r w:rsidRPr="00DE258B">
        <w:rPr>
          <w:rFonts w:ascii="Times New Roman" w:eastAsia="Calibri" w:hAnsi="Times New Roman" w:cs="Times New Roman"/>
          <w:sz w:val="24"/>
          <w:szCs w:val="24"/>
        </w:rPr>
        <w:t>Музофарова</w:t>
      </w:r>
      <w:proofErr w:type="spellEnd"/>
      <w:r w:rsidRPr="00DE258B">
        <w:rPr>
          <w:rFonts w:ascii="Times New Roman" w:eastAsia="Calibri" w:hAnsi="Times New Roman" w:cs="Times New Roman"/>
          <w:sz w:val="24"/>
          <w:szCs w:val="24"/>
        </w:rPr>
        <w:t xml:space="preserve"> // Вектор развития современного естественнонаучного образования : сборник трудов Международной научно-практической конференции, Якутск, 12–13 октября 2018 года / АНО ДПО «Межрегиональный центр инновационных технологий в образовании»; ФГАОУ ВО «Северо-Восточный федеральный университет им. М.К. Аммосова». Якутск: Межрегиональный центр инновационных технологий в образовании, 2019. С. 188–192.</w:t>
      </w:r>
    </w:p>
    <w:p w14:paraId="32DCBF50" w14:textId="77777777" w:rsidR="002E78F3" w:rsidRPr="002E78F3" w:rsidRDefault="002E78F3" w:rsidP="002556F2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8F3">
        <w:rPr>
          <w:rFonts w:ascii="Times New Roman" w:eastAsia="Calibri" w:hAnsi="Times New Roman" w:cs="Times New Roman"/>
          <w:sz w:val="24"/>
          <w:szCs w:val="24"/>
        </w:rPr>
        <w:t xml:space="preserve">Мухин </w:t>
      </w:r>
      <w:proofErr w:type="gramStart"/>
      <w:r w:rsidRPr="002E78F3">
        <w:rPr>
          <w:rFonts w:ascii="Times New Roman" w:eastAsia="Calibri" w:hAnsi="Times New Roman" w:cs="Times New Roman"/>
          <w:sz w:val="24"/>
          <w:szCs w:val="24"/>
        </w:rPr>
        <w:t>А.С.</w:t>
      </w:r>
      <w:proofErr w:type="gramEnd"/>
      <w:r w:rsidRPr="002E78F3">
        <w:rPr>
          <w:rFonts w:ascii="Times New Roman" w:eastAsia="Calibri" w:hAnsi="Times New Roman" w:cs="Times New Roman"/>
          <w:sz w:val="24"/>
          <w:szCs w:val="24"/>
        </w:rPr>
        <w:t xml:space="preserve"> Психолого-педагогические основы применения крупномасштабных картографических произведений в рамках школьной географии // Известия РГПУ им. А. И. Герцена. 2012. №144. </w:t>
      </w:r>
    </w:p>
    <w:p w14:paraId="1641F3DE" w14:textId="607312ED" w:rsidR="005A454C" w:rsidRPr="005A454C" w:rsidRDefault="005A454C" w:rsidP="002556F2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54C">
        <w:rPr>
          <w:rFonts w:ascii="Times New Roman" w:eastAsia="Calibri" w:hAnsi="Times New Roman" w:cs="Times New Roman"/>
          <w:sz w:val="24"/>
          <w:szCs w:val="24"/>
        </w:rPr>
        <w:t xml:space="preserve">Рахманова, А.А. К вопросу формирования картографической грамотности обучающихся в школьном курсе географии / </w:t>
      </w:r>
      <w:proofErr w:type="gramStart"/>
      <w:r w:rsidRPr="005A454C">
        <w:rPr>
          <w:rFonts w:ascii="Times New Roman" w:eastAsia="Calibri" w:hAnsi="Times New Roman" w:cs="Times New Roman"/>
          <w:sz w:val="24"/>
          <w:szCs w:val="24"/>
        </w:rPr>
        <w:t>А.А.</w:t>
      </w:r>
      <w:proofErr w:type="gramEnd"/>
      <w:r w:rsidRPr="005A454C">
        <w:rPr>
          <w:rFonts w:ascii="Times New Roman" w:eastAsia="Calibri" w:hAnsi="Times New Roman" w:cs="Times New Roman"/>
          <w:sz w:val="24"/>
          <w:szCs w:val="24"/>
        </w:rPr>
        <w:t xml:space="preserve"> Рахманова, И.В. Шимлина // LXXVI Герценовские чтения. География: развитие науки и образования: Материалы Международной научно-практической конференции. В 2-х томах, Санкт-Петербург, 19–21 апреля 2023 года. Том II. Санкт-Петербург: Российский государственный педагогический университет им. А. И. Герцена, 2023. С. 267–271.</w:t>
      </w:r>
    </w:p>
    <w:p w14:paraId="79EAE14A" w14:textId="4ECB2CF0" w:rsidR="00B83E6B" w:rsidRPr="00B83E6B" w:rsidRDefault="00B83E6B" w:rsidP="002556F2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E6B">
        <w:rPr>
          <w:rFonts w:ascii="Times New Roman" w:eastAsia="Calibri" w:hAnsi="Times New Roman" w:cs="Times New Roman"/>
          <w:sz w:val="24"/>
          <w:szCs w:val="24"/>
        </w:rPr>
        <w:t xml:space="preserve">Суворова </w:t>
      </w:r>
      <w:proofErr w:type="gramStart"/>
      <w:r w:rsidRPr="00B83E6B">
        <w:rPr>
          <w:rFonts w:ascii="Times New Roman" w:eastAsia="Calibri" w:hAnsi="Times New Roman" w:cs="Times New Roman"/>
          <w:sz w:val="24"/>
          <w:szCs w:val="24"/>
        </w:rPr>
        <w:t>А.И.</w:t>
      </w:r>
      <w:proofErr w:type="gramEnd"/>
      <w:r w:rsidRPr="00B83E6B">
        <w:rPr>
          <w:rFonts w:ascii="Times New Roman" w:eastAsia="Calibri" w:hAnsi="Times New Roman" w:cs="Times New Roman"/>
          <w:sz w:val="24"/>
          <w:szCs w:val="24"/>
        </w:rPr>
        <w:t xml:space="preserve"> Картографическая грамотность учителя начальных классов/А.И. Суворова // </w:t>
      </w:r>
      <w:r w:rsidR="002556F2" w:rsidRPr="00B83E6B">
        <w:rPr>
          <w:rFonts w:ascii="Times New Roman" w:eastAsia="Calibri" w:hAnsi="Times New Roman" w:cs="Times New Roman"/>
          <w:sz w:val="24"/>
          <w:szCs w:val="24"/>
        </w:rPr>
        <w:t>Приоритеты педагогики и современного образования</w:t>
      </w:r>
      <w:r w:rsidRPr="00B83E6B">
        <w:rPr>
          <w:rFonts w:ascii="Times New Roman" w:eastAsia="Calibri" w:hAnsi="Times New Roman" w:cs="Times New Roman"/>
          <w:sz w:val="24"/>
          <w:szCs w:val="24"/>
        </w:rPr>
        <w:t>: сборник статей Международной научно-практической конференции, Пенза, 05 марта 2018 года. Пенза: МЦНС «Наука и Просвещение», 2018. С. 21–23.</w:t>
      </w:r>
    </w:p>
    <w:p w14:paraId="356F04D3" w14:textId="28C26BEE" w:rsidR="00BC60F8" w:rsidRPr="008C2922" w:rsidRDefault="008C2922" w:rsidP="002556F2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922">
        <w:rPr>
          <w:rFonts w:ascii="Times New Roman" w:eastAsia="Calibri" w:hAnsi="Times New Roman" w:cs="Times New Roman"/>
          <w:sz w:val="24"/>
          <w:szCs w:val="24"/>
        </w:rPr>
        <w:t xml:space="preserve">Эмирова </w:t>
      </w:r>
      <w:proofErr w:type="gramStart"/>
      <w:r w:rsidRPr="008C2922">
        <w:rPr>
          <w:rFonts w:ascii="Times New Roman" w:eastAsia="Calibri" w:hAnsi="Times New Roman" w:cs="Times New Roman"/>
          <w:sz w:val="24"/>
          <w:szCs w:val="24"/>
        </w:rPr>
        <w:t>М.Е.</w:t>
      </w:r>
      <w:proofErr w:type="gramEnd"/>
      <w:r w:rsidRPr="008C2922">
        <w:rPr>
          <w:rFonts w:ascii="Times New Roman" w:eastAsia="Calibri" w:hAnsi="Times New Roman" w:cs="Times New Roman"/>
          <w:sz w:val="24"/>
          <w:szCs w:val="24"/>
        </w:rPr>
        <w:t xml:space="preserve"> Преемственная связь картографического содержания курсов "Окружающий мир" и "Начальный курс географии" / М.Е. Эмирова // Материалы научно-практической конференции молодых ученых географов, Москва, 30–31 марта 2017 года / Научный редактор Е.А. Таможняя. Москва: Издательство "Перо", 2017. С. 61–63.</w:t>
      </w:r>
    </w:p>
    <w:sectPr w:rsidR="00BC60F8" w:rsidRPr="008C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239"/>
    <w:multiLevelType w:val="hybridMultilevel"/>
    <w:tmpl w:val="995CF4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34E81"/>
    <w:multiLevelType w:val="hybridMultilevel"/>
    <w:tmpl w:val="0124FBB6"/>
    <w:lvl w:ilvl="0" w:tplc="C8086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D2671E"/>
    <w:multiLevelType w:val="hybridMultilevel"/>
    <w:tmpl w:val="C6D2F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A7EA1"/>
    <w:multiLevelType w:val="hybridMultilevel"/>
    <w:tmpl w:val="995CF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3989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1028299">
    <w:abstractNumId w:val="3"/>
  </w:num>
  <w:num w:numId="3" w16cid:durableId="1672758772">
    <w:abstractNumId w:val="0"/>
  </w:num>
  <w:num w:numId="4" w16cid:durableId="1341273044">
    <w:abstractNumId w:val="1"/>
  </w:num>
  <w:num w:numId="5" w16cid:durableId="2053848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36"/>
    <w:rsid w:val="00001ED7"/>
    <w:rsid w:val="0001239E"/>
    <w:rsid w:val="00021513"/>
    <w:rsid w:val="00033C32"/>
    <w:rsid w:val="0003524A"/>
    <w:rsid w:val="00041CCC"/>
    <w:rsid w:val="000572EF"/>
    <w:rsid w:val="00074C31"/>
    <w:rsid w:val="000969E8"/>
    <w:rsid w:val="000B2A8D"/>
    <w:rsid w:val="00123D3E"/>
    <w:rsid w:val="00124B1D"/>
    <w:rsid w:val="00143011"/>
    <w:rsid w:val="0017195F"/>
    <w:rsid w:val="001C06D7"/>
    <w:rsid w:val="001C696D"/>
    <w:rsid w:val="001C7761"/>
    <w:rsid w:val="001D7496"/>
    <w:rsid w:val="0022100E"/>
    <w:rsid w:val="0022172A"/>
    <w:rsid w:val="00223B38"/>
    <w:rsid w:val="002556F2"/>
    <w:rsid w:val="0026122C"/>
    <w:rsid w:val="002863C5"/>
    <w:rsid w:val="002961FB"/>
    <w:rsid w:val="002A5990"/>
    <w:rsid w:val="002B5879"/>
    <w:rsid w:val="002B617F"/>
    <w:rsid w:val="002B7806"/>
    <w:rsid w:val="002C58E7"/>
    <w:rsid w:val="002D51DD"/>
    <w:rsid w:val="002E78F3"/>
    <w:rsid w:val="002F5702"/>
    <w:rsid w:val="002F7A86"/>
    <w:rsid w:val="0031562E"/>
    <w:rsid w:val="00353BDC"/>
    <w:rsid w:val="0036055E"/>
    <w:rsid w:val="0036099D"/>
    <w:rsid w:val="003A3361"/>
    <w:rsid w:val="003B4437"/>
    <w:rsid w:val="003C26F2"/>
    <w:rsid w:val="003C7BCB"/>
    <w:rsid w:val="003D4E33"/>
    <w:rsid w:val="003E323F"/>
    <w:rsid w:val="003F7B77"/>
    <w:rsid w:val="00417AA5"/>
    <w:rsid w:val="00461D0B"/>
    <w:rsid w:val="004670BB"/>
    <w:rsid w:val="00481F87"/>
    <w:rsid w:val="00502FF2"/>
    <w:rsid w:val="00542782"/>
    <w:rsid w:val="00585389"/>
    <w:rsid w:val="005A454C"/>
    <w:rsid w:val="005D33AF"/>
    <w:rsid w:val="005E1A06"/>
    <w:rsid w:val="005E4C4A"/>
    <w:rsid w:val="00637F31"/>
    <w:rsid w:val="00661672"/>
    <w:rsid w:val="00694EF7"/>
    <w:rsid w:val="006A7102"/>
    <w:rsid w:val="006C16E6"/>
    <w:rsid w:val="00702B9B"/>
    <w:rsid w:val="00702D06"/>
    <w:rsid w:val="00710942"/>
    <w:rsid w:val="00731974"/>
    <w:rsid w:val="007421AA"/>
    <w:rsid w:val="00770460"/>
    <w:rsid w:val="00771AB1"/>
    <w:rsid w:val="0078456C"/>
    <w:rsid w:val="00784FD7"/>
    <w:rsid w:val="00793D71"/>
    <w:rsid w:val="007A1386"/>
    <w:rsid w:val="007C4E66"/>
    <w:rsid w:val="007D7EA7"/>
    <w:rsid w:val="00827B86"/>
    <w:rsid w:val="00845CC5"/>
    <w:rsid w:val="0084643D"/>
    <w:rsid w:val="008768A5"/>
    <w:rsid w:val="00887599"/>
    <w:rsid w:val="0089320A"/>
    <w:rsid w:val="008C2922"/>
    <w:rsid w:val="008D41FD"/>
    <w:rsid w:val="008F3414"/>
    <w:rsid w:val="0090358A"/>
    <w:rsid w:val="0093674C"/>
    <w:rsid w:val="00957C7C"/>
    <w:rsid w:val="00975813"/>
    <w:rsid w:val="009C4941"/>
    <w:rsid w:val="009D1B1E"/>
    <w:rsid w:val="009D5285"/>
    <w:rsid w:val="00A11BFE"/>
    <w:rsid w:val="00A43F1B"/>
    <w:rsid w:val="00A94337"/>
    <w:rsid w:val="00AB376E"/>
    <w:rsid w:val="00AC6B1D"/>
    <w:rsid w:val="00AD4CDC"/>
    <w:rsid w:val="00AD55BA"/>
    <w:rsid w:val="00AF318B"/>
    <w:rsid w:val="00AF5CFA"/>
    <w:rsid w:val="00B11FFE"/>
    <w:rsid w:val="00B4072D"/>
    <w:rsid w:val="00B42057"/>
    <w:rsid w:val="00B43D0E"/>
    <w:rsid w:val="00B56964"/>
    <w:rsid w:val="00B83E6B"/>
    <w:rsid w:val="00BA7E09"/>
    <w:rsid w:val="00BC60F8"/>
    <w:rsid w:val="00BE3AB0"/>
    <w:rsid w:val="00BE3B71"/>
    <w:rsid w:val="00BE7F53"/>
    <w:rsid w:val="00BF2E90"/>
    <w:rsid w:val="00C10B14"/>
    <w:rsid w:val="00C2675A"/>
    <w:rsid w:val="00C41EB9"/>
    <w:rsid w:val="00C5713C"/>
    <w:rsid w:val="00C66516"/>
    <w:rsid w:val="00C7347C"/>
    <w:rsid w:val="00C75700"/>
    <w:rsid w:val="00C75904"/>
    <w:rsid w:val="00C93E2C"/>
    <w:rsid w:val="00C9490B"/>
    <w:rsid w:val="00CA63A8"/>
    <w:rsid w:val="00CC6F3F"/>
    <w:rsid w:val="00CD1AAB"/>
    <w:rsid w:val="00D243D2"/>
    <w:rsid w:val="00D37383"/>
    <w:rsid w:val="00D512E9"/>
    <w:rsid w:val="00D64C4D"/>
    <w:rsid w:val="00D7161A"/>
    <w:rsid w:val="00D750CE"/>
    <w:rsid w:val="00DB3E06"/>
    <w:rsid w:val="00DC1925"/>
    <w:rsid w:val="00DC5033"/>
    <w:rsid w:val="00DD4A55"/>
    <w:rsid w:val="00DE05EE"/>
    <w:rsid w:val="00DE258B"/>
    <w:rsid w:val="00E260DE"/>
    <w:rsid w:val="00E458BE"/>
    <w:rsid w:val="00E47C21"/>
    <w:rsid w:val="00E7159A"/>
    <w:rsid w:val="00E82BDC"/>
    <w:rsid w:val="00EB34B9"/>
    <w:rsid w:val="00EB3AD4"/>
    <w:rsid w:val="00EC6133"/>
    <w:rsid w:val="00EC7936"/>
    <w:rsid w:val="00ED3D36"/>
    <w:rsid w:val="00EE69C1"/>
    <w:rsid w:val="00EF5DC7"/>
    <w:rsid w:val="00F17FD3"/>
    <w:rsid w:val="00F2259E"/>
    <w:rsid w:val="00F4513D"/>
    <w:rsid w:val="00FB2A7A"/>
    <w:rsid w:val="00FB5174"/>
    <w:rsid w:val="00FB54B2"/>
    <w:rsid w:val="00FB66EB"/>
    <w:rsid w:val="00FC04BE"/>
    <w:rsid w:val="00FC5F38"/>
    <w:rsid w:val="00FC5F42"/>
    <w:rsid w:val="00FC6C6E"/>
    <w:rsid w:val="00FE2075"/>
    <w:rsid w:val="00F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3E13"/>
  <w15:chartTrackingRefBased/>
  <w15:docId w15:val="{A5CD93B6-0CC4-407B-B1B5-35748AD1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7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7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7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79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79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79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79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79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79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7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7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7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7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79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79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793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7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793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C793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FC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 user</dc:creator>
  <cp:keywords/>
  <dc:description/>
  <cp:lastModifiedBy>name user</cp:lastModifiedBy>
  <cp:revision>138</cp:revision>
  <dcterms:created xsi:type="dcterms:W3CDTF">2025-01-12T12:32:00Z</dcterms:created>
  <dcterms:modified xsi:type="dcterms:W3CDTF">2025-01-24T09:16:00Z</dcterms:modified>
</cp:coreProperties>
</file>