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B" w:rsidRPr="003F613B" w:rsidRDefault="003F613B" w:rsidP="003F613B">
      <w:pPr>
        <w:pStyle w:val="a3"/>
        <w:shd w:val="clear" w:color="auto" w:fill="FFFFFF"/>
        <w:spacing w:before="0" w:beforeAutospacing="0" w:after="300" w:afterAutospacing="0"/>
        <w:jc w:val="right"/>
        <w:rPr>
          <w:sz w:val="28"/>
          <w:szCs w:val="28"/>
        </w:rPr>
      </w:pPr>
      <w:bookmarkStart w:id="0" w:name="_GoBack"/>
      <w:bookmarkEnd w:id="0"/>
      <w:r w:rsidRPr="003F613B">
        <w:rPr>
          <w:i/>
          <w:iCs/>
          <w:sz w:val="28"/>
          <w:szCs w:val="28"/>
        </w:rPr>
        <w:t>Кто испытал наслаждение творчества, </w:t>
      </w:r>
    </w:p>
    <w:p w:rsidR="003F613B" w:rsidRPr="003F613B" w:rsidRDefault="003F613B" w:rsidP="003F613B">
      <w:pPr>
        <w:pStyle w:val="a3"/>
        <w:shd w:val="clear" w:color="auto" w:fill="FFFFFF"/>
        <w:spacing w:before="0" w:beforeAutospacing="0" w:after="300" w:afterAutospacing="0"/>
        <w:jc w:val="right"/>
        <w:rPr>
          <w:sz w:val="28"/>
          <w:szCs w:val="28"/>
        </w:rPr>
      </w:pPr>
      <w:r w:rsidRPr="003F613B">
        <w:rPr>
          <w:i/>
          <w:iCs/>
          <w:sz w:val="28"/>
          <w:szCs w:val="28"/>
        </w:rPr>
        <w:t>для того все другие наслаждения уже не существуют.</w:t>
      </w:r>
    </w:p>
    <w:p w:rsidR="003F613B" w:rsidRPr="003F613B" w:rsidRDefault="003F613B" w:rsidP="003F613B">
      <w:pPr>
        <w:pStyle w:val="a3"/>
        <w:shd w:val="clear" w:color="auto" w:fill="FFFFFF"/>
        <w:spacing w:before="0" w:beforeAutospacing="0" w:after="300" w:afterAutospacing="0"/>
        <w:jc w:val="right"/>
        <w:rPr>
          <w:i/>
          <w:iCs/>
          <w:sz w:val="28"/>
          <w:szCs w:val="28"/>
        </w:rPr>
      </w:pPr>
      <w:proofErr w:type="spellStart"/>
      <w:r w:rsidRPr="003F613B">
        <w:rPr>
          <w:i/>
          <w:iCs/>
          <w:sz w:val="28"/>
          <w:szCs w:val="28"/>
        </w:rPr>
        <w:t>А.П.Чехов</w:t>
      </w:r>
      <w:proofErr w:type="spellEnd"/>
    </w:p>
    <w:p w:rsidR="003F613B" w:rsidRPr="003F613B" w:rsidRDefault="003F613B" w:rsidP="003F77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2EF" w:rsidRPr="003F770B" w:rsidRDefault="00F45CBE" w:rsidP="003F77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402EF" w:rsidRPr="003F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стория организации и проведения в России выставок детского рисунка начинается с конца XIX века. Но лишь в XX веке выставки детского изобразительного творчества заняли свое особое место в художественной жизни страны. Сегодня уже никого не удивляет проведение тематических выставок или фестивалей детского творчества, посвященных тому или иному знаменательному событию. Газеты и журналы, институты и академии, дома творчества и детские центры объявляют конкурсы детского рисунка, проводят выставки, систематизируют и коллекционируют рисунки. Детское изобразительное творчество стало приобретать общественное признание.</w:t>
      </w:r>
    </w:p>
    <w:p w:rsidR="003C4806" w:rsidRPr="003F770B" w:rsidRDefault="003C4806" w:rsidP="003F770B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сложившуюся современную ситуацию, необходимо эффективно использовать потенциалы </w:t>
      </w:r>
      <w:r w:rsidR="007402EF"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изобразительного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 в рамках </w:t>
      </w:r>
      <w:r w:rsidR="00944E64"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 нравственного 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детей, так как они обладают широкими возможностями для проявления личностной инициативы обучающихся, ориентации личности в социальных отношениях и развития навыков социально-коммуникативного взаимодействия</w:t>
      </w:r>
      <w:r w:rsidRPr="003F7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4806" w:rsidRPr="003F770B" w:rsidRDefault="003C4806" w:rsidP="003F77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проблем современности – нехватка времени. У детей часто нет возможности посещать </w:t>
      </w:r>
      <w:r w:rsidRPr="00F45CBE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творческих объединений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, но есть желание реализовать свой творческих потенциал, участвовать в выставках и проектах. Реш</w:t>
      </w:r>
      <w:r w:rsidR="00944E64"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эту проблему </w:t>
      </w:r>
      <w:r w:rsidR="00944E64"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мог</w:t>
      </w:r>
      <w:r w:rsidR="00944E64"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аю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занятия </w:t>
      </w:r>
      <w:r w:rsidR="00944E64"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</w:t>
      </w:r>
      <w:r w:rsidRPr="003F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направленности, использование которых способствует не только быстрому, но и прочному усвоению материала. Знания, полученные таким образом, активно используются детьми в повседневной жизни.</w:t>
      </w:r>
    </w:p>
    <w:p w:rsidR="007402EF" w:rsidRPr="003F770B" w:rsidRDefault="007402EF" w:rsidP="003F77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77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 нашей школе много творческих и талантливых детей, о которых все узнали благодаря школьному п</w:t>
      </w:r>
      <w:r w:rsidRPr="003F77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роекту «Выставка </w:t>
      </w:r>
      <w:r w:rsidR="00E137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юных художников</w:t>
      </w:r>
      <w:r w:rsidRPr="003F77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проводимому в рамках просветительского проекта «Культурный марафон».</w:t>
      </w:r>
      <w:r w:rsidRPr="003F77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</w:p>
    <w:p w:rsidR="007402EF" w:rsidRPr="003F770B" w:rsidRDefault="003F770B" w:rsidP="00F45CB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3F770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достижения цели по </w:t>
      </w:r>
      <w:r w:rsidRPr="003F770B">
        <w:rPr>
          <w:sz w:val="28"/>
          <w:szCs w:val="28"/>
        </w:rPr>
        <w:t>формированию</w:t>
      </w:r>
      <w:r w:rsidR="00944E64" w:rsidRPr="003F770B">
        <w:rPr>
          <w:sz w:val="28"/>
          <w:szCs w:val="28"/>
        </w:rPr>
        <w:t xml:space="preserve"> </w:t>
      </w:r>
      <w:r w:rsidR="00944E64" w:rsidRPr="003F770B">
        <w:rPr>
          <w:sz w:val="28"/>
          <w:szCs w:val="28"/>
        </w:rPr>
        <w:t xml:space="preserve">духовно-нравственной </w:t>
      </w:r>
      <w:r w:rsidR="00944E64" w:rsidRPr="003F770B">
        <w:rPr>
          <w:sz w:val="28"/>
          <w:szCs w:val="28"/>
        </w:rPr>
        <w:t>культуры детей через творческую деятельност</w:t>
      </w:r>
      <w:r w:rsidRPr="003F770B">
        <w:rPr>
          <w:sz w:val="28"/>
          <w:szCs w:val="28"/>
        </w:rPr>
        <w:t>ь в сфере прикладного искусства,</w:t>
      </w:r>
      <w:r w:rsidR="007402EF" w:rsidRPr="003F770B">
        <w:rPr>
          <w:color w:val="212529"/>
          <w:sz w:val="28"/>
          <w:szCs w:val="28"/>
        </w:rPr>
        <w:t> </w:t>
      </w:r>
      <w:r w:rsidR="007402EF" w:rsidRPr="003F770B">
        <w:rPr>
          <w:color w:val="000000"/>
          <w:sz w:val="28"/>
          <w:szCs w:val="28"/>
        </w:rPr>
        <w:t>повышение интереса школьников к художественной деятельности, к выставочным экспозициям как итогу художественной деятельности, мотивация к занятиям</w:t>
      </w:r>
      <w:r w:rsidRPr="003F770B">
        <w:rPr>
          <w:color w:val="000000"/>
          <w:sz w:val="28"/>
          <w:szCs w:val="28"/>
        </w:rPr>
        <w:t xml:space="preserve"> по изобразительному искусству, ставится ряд задач:</w:t>
      </w:r>
    </w:p>
    <w:p w:rsidR="00944E64" w:rsidRPr="003F770B" w:rsidRDefault="00944E64" w:rsidP="00F45CB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3F770B">
        <w:rPr>
          <w:sz w:val="28"/>
          <w:szCs w:val="28"/>
        </w:rPr>
        <w:t>- воспитание любви к красоте родного края;</w:t>
      </w:r>
    </w:p>
    <w:p w:rsidR="00944E64" w:rsidRPr="003F770B" w:rsidRDefault="00F45CBE" w:rsidP="00F45CB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E64" w:rsidRPr="003F770B">
        <w:rPr>
          <w:sz w:val="28"/>
          <w:szCs w:val="28"/>
        </w:rPr>
        <w:t xml:space="preserve">реализация творческого потенциала детей и подростков в </w:t>
      </w:r>
      <w:r w:rsidR="003F770B" w:rsidRPr="003F770B">
        <w:rPr>
          <w:sz w:val="28"/>
          <w:szCs w:val="28"/>
        </w:rPr>
        <w:t>изобразительном творчестве;</w:t>
      </w:r>
    </w:p>
    <w:p w:rsidR="003F770B" w:rsidRPr="003F770B" w:rsidRDefault="003F770B" w:rsidP="00F45CB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3F770B">
        <w:rPr>
          <w:sz w:val="28"/>
          <w:szCs w:val="28"/>
        </w:rPr>
        <w:t>- развитие грамотной устной и письменной речи.</w:t>
      </w:r>
    </w:p>
    <w:p w:rsidR="00F45CBE" w:rsidRPr="00F45CBE" w:rsidRDefault="003F770B" w:rsidP="00F45C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CBE">
        <w:rPr>
          <w:rFonts w:ascii="Times New Roman" w:hAnsi="Times New Roman" w:cs="Times New Roman"/>
          <w:sz w:val="28"/>
          <w:szCs w:val="28"/>
        </w:rPr>
        <w:t xml:space="preserve">Работа в этом направлении строится совместно с учащимися. </w:t>
      </w:r>
      <w:r w:rsidR="00944E64" w:rsidRPr="00F45CBE">
        <w:rPr>
          <w:rFonts w:ascii="Times New Roman" w:hAnsi="Times New Roman" w:cs="Times New Roman"/>
          <w:sz w:val="28"/>
          <w:szCs w:val="28"/>
        </w:rPr>
        <w:t xml:space="preserve">Экспозиция выставки оформляется из детских работ, выполненных </w:t>
      </w:r>
      <w:r w:rsidR="007402EF" w:rsidRPr="00F45CBE">
        <w:rPr>
          <w:rFonts w:ascii="Times New Roman" w:hAnsi="Times New Roman" w:cs="Times New Roman"/>
          <w:sz w:val="28"/>
          <w:szCs w:val="28"/>
        </w:rPr>
        <w:t>в любой технике</w:t>
      </w:r>
      <w:r w:rsidR="00944E64" w:rsidRPr="00F45CBE">
        <w:rPr>
          <w:rFonts w:ascii="Times New Roman" w:hAnsi="Times New Roman" w:cs="Times New Roman"/>
          <w:sz w:val="28"/>
          <w:szCs w:val="28"/>
        </w:rPr>
        <w:t>. По выставке проводятся экскурсии. Экскурсовод должен не просто знать материал, но и уметь общаться, дифференцированно подходить к экскурсантам, обладать хорошей речью. Экскурсию могут проводить и несколько детей, каждый из которых отвечает за определенный этап. Задача экскурсовода – логически объединить представленные объекты и в увлекательной форме рассказать о них.</w:t>
      </w:r>
      <w:r w:rsidR="00F45CBE" w:rsidRPr="00F45CBE">
        <w:rPr>
          <w:rFonts w:ascii="Times New Roman" w:hAnsi="Times New Roman" w:cs="Times New Roman"/>
          <w:sz w:val="28"/>
          <w:szCs w:val="28"/>
        </w:rPr>
        <w:t xml:space="preserve"> </w:t>
      </w:r>
      <w:r w:rsidR="00F4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45CBE" w:rsidRPr="00F4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активного участия в подобных экскурсиях учащиеся приобретают опыт социального взаимодействия с</w:t>
      </w:r>
      <w:r w:rsidR="00F4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сверстниками, </w:t>
      </w:r>
      <w:r w:rsidR="00F45CBE" w:rsidRPr="00F4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людьми </w:t>
      </w:r>
      <w:proofErr w:type="gramStart"/>
      <w:r w:rsidR="00F45CBE" w:rsidRPr="00F4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разного  возраста</w:t>
      </w:r>
      <w:proofErr w:type="gramEnd"/>
      <w:r w:rsidR="00F45CBE" w:rsidRPr="00F4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разного образа жизни.</w:t>
      </w:r>
    </w:p>
    <w:p w:rsidR="00E13739" w:rsidRPr="00E13739" w:rsidRDefault="00E13739" w:rsidP="00E13739">
      <w:pPr>
        <w:pStyle w:val="c46"/>
        <w:spacing w:before="0" w:beforeAutospacing="0" w:after="0" w:afterAutospacing="0" w:line="360" w:lineRule="auto"/>
        <w:ind w:firstLine="709"/>
        <w:jc w:val="both"/>
        <w:rPr>
          <w:rStyle w:val="c25"/>
          <w:b/>
          <w:bCs/>
          <w:color w:val="000000"/>
          <w:sz w:val="28"/>
          <w:szCs w:val="28"/>
          <w:shd w:val="clear" w:color="auto" w:fill="FFFFFF"/>
        </w:rPr>
      </w:pPr>
      <w:r w:rsidRPr="00E13739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E13739">
        <w:rPr>
          <w:rStyle w:val="c25"/>
          <w:bCs/>
          <w:color w:val="000000"/>
          <w:sz w:val="28"/>
          <w:szCs w:val="28"/>
          <w:shd w:val="clear" w:color="auto" w:fill="FFFFFF"/>
        </w:rPr>
        <w:t>Проект «Выставка юных художников»</w:t>
      </w:r>
      <w:r w:rsidRPr="00E13739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E13739">
        <w:rPr>
          <w:rStyle w:val="c25"/>
          <w:bCs/>
          <w:color w:val="000000"/>
          <w:sz w:val="28"/>
          <w:szCs w:val="28"/>
          <w:shd w:val="clear" w:color="auto" w:fill="FFFFFF"/>
        </w:rPr>
        <w:t>сможет повысить уровень мастерства учащихся в изобразительном творчестве.</w:t>
      </w:r>
      <w:r w:rsidRPr="00E13739">
        <w:rPr>
          <w:rStyle w:val="c1"/>
          <w:color w:val="000000"/>
          <w:sz w:val="28"/>
          <w:szCs w:val="28"/>
          <w:shd w:val="clear" w:color="auto" w:fill="FFFFFF"/>
        </w:rPr>
        <w:t> Если постоянно заниматься с детьми, увлекая их чем-то новым, полезным, то дети охотно откликнутся, включатся в работу с желанием и интересом.</w:t>
      </w:r>
      <w:r w:rsidRPr="00E13739">
        <w:rPr>
          <w:rStyle w:val="c25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E13739" w:rsidRPr="00E13739" w:rsidRDefault="00E13739" w:rsidP="00E13739">
      <w:pPr>
        <w:pStyle w:val="c4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3739">
        <w:rPr>
          <w:rStyle w:val="c1"/>
          <w:color w:val="000000"/>
          <w:sz w:val="28"/>
          <w:szCs w:val="28"/>
        </w:rPr>
        <w:lastRenderedPageBreak/>
        <w:t> Проект «Выставка юных художников» для ребят – это и игра, и труд, и новые знания.</w:t>
      </w:r>
      <w:r>
        <w:rPr>
          <w:rStyle w:val="c1"/>
          <w:color w:val="000000"/>
          <w:sz w:val="28"/>
          <w:szCs w:val="28"/>
        </w:rPr>
        <w:t xml:space="preserve"> </w:t>
      </w:r>
      <w:r w:rsidRPr="00E13739">
        <w:rPr>
          <w:rStyle w:val="c1"/>
          <w:color w:val="000000"/>
          <w:sz w:val="28"/>
          <w:szCs w:val="28"/>
        </w:rPr>
        <w:t>Выставка является начальной стадией соприкосновения с культурными ценностями человечества. Выставка – хранитель духовного опыта человечества. </w:t>
      </w:r>
      <w:r w:rsidRPr="00E13739">
        <w:rPr>
          <w:rStyle w:val="c1"/>
          <w:color w:val="000000"/>
          <w:sz w:val="28"/>
          <w:szCs w:val="28"/>
          <w:shd w:val="clear" w:color="auto" w:fill="FFFFFF"/>
        </w:rPr>
        <w:t>Выставка– это отличный информационный повод, с помощью которого можно привлечь внимание широкой общественности к тем или иным социальным проблемам. </w:t>
      </w:r>
      <w:r w:rsidRPr="00E13739">
        <w:rPr>
          <w:rStyle w:val="c1"/>
          <w:color w:val="000000"/>
          <w:sz w:val="28"/>
          <w:szCs w:val="28"/>
        </w:rPr>
        <w:t> </w:t>
      </w:r>
    </w:p>
    <w:p w:rsidR="00E13739" w:rsidRPr="00E13739" w:rsidRDefault="00E13739" w:rsidP="00E164A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4AF">
        <w:rPr>
          <w:rFonts w:ascii="Times New Roman" w:hAnsi="Times New Roman" w:cs="Times New Roman"/>
          <w:sz w:val="28"/>
          <w:szCs w:val="28"/>
        </w:rPr>
        <w:t xml:space="preserve">Принимая участие в данном проекте, </w:t>
      </w:r>
      <w:proofErr w:type="gramStart"/>
      <w:r w:rsidRPr="00E164AF">
        <w:rPr>
          <w:rFonts w:ascii="Times New Roman" w:hAnsi="Times New Roman" w:cs="Times New Roman"/>
          <w:sz w:val="28"/>
          <w:szCs w:val="28"/>
        </w:rPr>
        <w:t xml:space="preserve">педагог  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выявляет</w:t>
      </w:r>
      <w:proofErr w:type="gramEnd"/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одарённых детей и создаёт условия для их развития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ориентиру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на а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ктивное участие в жизни ребенка,</w:t>
      </w:r>
      <w:r w:rsidR="00E164AF"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64AF"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сохраняет и передаёт традиции в обл</w:t>
      </w:r>
      <w:r w:rsidR="00E164AF"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асти художественного творчества, </w:t>
      </w:r>
      <w:r w:rsidRPr="00E1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45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вышает профессиональный уровень.</w:t>
      </w:r>
    </w:p>
    <w:p w:rsidR="0005030B" w:rsidRDefault="00E164AF" w:rsidP="0005030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4AF">
        <w:rPr>
          <w:sz w:val="28"/>
          <w:szCs w:val="28"/>
        </w:rPr>
        <w:t xml:space="preserve">Учащиеся в свою очередь </w:t>
      </w:r>
      <w:r w:rsidRPr="00E164AF">
        <w:rPr>
          <w:color w:val="000000"/>
          <w:sz w:val="28"/>
          <w:szCs w:val="28"/>
          <w:shd w:val="clear" w:color="auto" w:fill="FFFFFF"/>
        </w:rPr>
        <w:t>п</w:t>
      </w:r>
      <w:r w:rsidR="00F45CBE">
        <w:rPr>
          <w:color w:val="000000"/>
          <w:sz w:val="28"/>
          <w:szCs w:val="28"/>
          <w:shd w:val="clear" w:color="auto" w:fill="FFFFFF"/>
        </w:rPr>
        <w:t>роявляют творческую активность, проявляют умение общаться,</w:t>
      </w:r>
      <w:r w:rsidRPr="00E164AF">
        <w:rPr>
          <w:color w:val="000000"/>
          <w:sz w:val="28"/>
          <w:szCs w:val="28"/>
          <w:shd w:val="clear" w:color="auto" w:fill="FFFFFF"/>
        </w:rPr>
        <w:t xml:space="preserve"> </w:t>
      </w:r>
      <w:r w:rsidR="00E13739" w:rsidRPr="00E164AF">
        <w:rPr>
          <w:color w:val="000000"/>
          <w:sz w:val="28"/>
          <w:szCs w:val="28"/>
          <w:shd w:val="clear" w:color="auto" w:fill="FFFFFF"/>
        </w:rPr>
        <w:t>отражают свои творческие замы</w:t>
      </w:r>
      <w:r w:rsidR="00F45CBE">
        <w:rPr>
          <w:color w:val="000000"/>
          <w:sz w:val="28"/>
          <w:szCs w:val="28"/>
          <w:shd w:val="clear" w:color="auto" w:fill="FFFFFF"/>
        </w:rPr>
        <w:t>слы в продуктивной деятельности и</w:t>
      </w:r>
      <w:r w:rsidR="00E13739" w:rsidRPr="00E164AF">
        <w:rPr>
          <w:color w:val="000000"/>
          <w:sz w:val="28"/>
          <w:szCs w:val="28"/>
        </w:rPr>
        <w:t> повышают уровень изобразительного мастерства.</w:t>
      </w:r>
    </w:p>
    <w:p w:rsidR="00E164AF" w:rsidRDefault="00E164AF" w:rsidP="0005030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5030B">
        <w:rPr>
          <w:iCs/>
          <w:color w:val="000000"/>
          <w:sz w:val="28"/>
          <w:szCs w:val="28"/>
        </w:rPr>
        <w:t>Посетители школьной картинной галер</w:t>
      </w:r>
      <w:r w:rsidR="0005030B">
        <w:rPr>
          <w:iCs/>
          <w:color w:val="000000"/>
          <w:sz w:val="28"/>
          <w:szCs w:val="28"/>
        </w:rPr>
        <w:t>е</w:t>
      </w:r>
      <w:r w:rsidRPr="0005030B">
        <w:rPr>
          <w:iCs/>
          <w:color w:val="000000"/>
          <w:sz w:val="28"/>
          <w:szCs w:val="28"/>
        </w:rPr>
        <w:t>и – учащиеся с 1-9 классы, которые благодаря данному проекту</w:t>
      </w:r>
      <w:r w:rsidRPr="0005030B">
        <w:rPr>
          <w:color w:val="000000"/>
          <w:sz w:val="28"/>
          <w:szCs w:val="28"/>
        </w:rPr>
        <w:t xml:space="preserve"> </w:t>
      </w:r>
      <w:r w:rsidRPr="0005030B">
        <w:rPr>
          <w:color w:val="000000"/>
          <w:sz w:val="28"/>
          <w:szCs w:val="28"/>
        </w:rPr>
        <w:t>эс</w:t>
      </w:r>
      <w:r w:rsidRPr="0005030B">
        <w:rPr>
          <w:color w:val="000000"/>
          <w:sz w:val="28"/>
          <w:szCs w:val="28"/>
        </w:rPr>
        <w:t xml:space="preserve">тетически и духовно развиваются, а также </w:t>
      </w:r>
      <w:r w:rsidRPr="0005030B">
        <w:rPr>
          <w:color w:val="000000"/>
          <w:sz w:val="28"/>
          <w:szCs w:val="28"/>
        </w:rPr>
        <w:t>получают эмоциональное воздействие от детских рисунков</w:t>
      </w:r>
      <w:r w:rsidR="0005030B">
        <w:rPr>
          <w:iCs/>
          <w:color w:val="000000"/>
          <w:sz w:val="28"/>
          <w:szCs w:val="28"/>
        </w:rPr>
        <w:t>, пишут эссе.</w:t>
      </w:r>
      <w:r w:rsidRPr="0005030B">
        <w:rPr>
          <w:iCs/>
          <w:color w:val="000000"/>
          <w:sz w:val="28"/>
          <w:szCs w:val="28"/>
        </w:rPr>
        <w:t xml:space="preserve"> Кроме </w:t>
      </w:r>
      <w:r w:rsidR="0005030B">
        <w:rPr>
          <w:iCs/>
          <w:color w:val="000000"/>
          <w:sz w:val="28"/>
          <w:szCs w:val="28"/>
        </w:rPr>
        <w:t xml:space="preserve">детей на выставки приглашаются </w:t>
      </w:r>
      <w:r w:rsidRPr="0005030B">
        <w:rPr>
          <w:iCs/>
          <w:color w:val="000000"/>
          <w:sz w:val="28"/>
          <w:szCs w:val="28"/>
        </w:rPr>
        <w:t>родители, гости школы</w:t>
      </w:r>
      <w:r w:rsidR="0005030B">
        <w:rPr>
          <w:iCs/>
          <w:color w:val="000000"/>
          <w:sz w:val="28"/>
          <w:szCs w:val="28"/>
        </w:rPr>
        <w:t>.</w:t>
      </w:r>
    </w:p>
    <w:p w:rsidR="0005030B" w:rsidRDefault="0005030B" w:rsidP="0005030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Для реализации проекта необходима серьезная подготовительная работа, включающая сбор материала, рисунков, оформление работ в паспарту, размещение выставки, подготовка экскурсоводов, написание творческих работ.</w:t>
      </w:r>
    </w:p>
    <w:p w:rsidR="0005030B" w:rsidRDefault="0005030B" w:rsidP="000503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30B">
        <w:rPr>
          <w:rFonts w:ascii="Times New Roman" w:hAnsi="Times New Roman" w:cs="Times New Roman"/>
          <w:sz w:val="28"/>
          <w:szCs w:val="28"/>
        </w:rPr>
        <w:t xml:space="preserve">Выставка несомненно вызвала огромный интерес у учащихся разного возраста. </w:t>
      </w:r>
      <w:r w:rsidRPr="0005030B">
        <w:rPr>
          <w:rFonts w:ascii="Times New Roman" w:hAnsi="Times New Roman" w:cs="Times New Roman"/>
          <w:sz w:val="28"/>
          <w:szCs w:val="28"/>
        </w:rPr>
        <w:t xml:space="preserve">Начиная с 2021 года, интерес к выставке увеличивается. </w:t>
      </w:r>
      <w:r w:rsidRPr="0005030B">
        <w:rPr>
          <w:rFonts w:ascii="Times New Roman" w:hAnsi="Times New Roman" w:cs="Times New Roman"/>
          <w:sz w:val="28"/>
          <w:szCs w:val="28"/>
        </w:rPr>
        <w:t xml:space="preserve">Всего за время действия проекта в нем приняло участие более </w:t>
      </w:r>
      <w:r w:rsidRPr="0005030B">
        <w:rPr>
          <w:rFonts w:ascii="Times New Roman" w:hAnsi="Times New Roman" w:cs="Times New Roman"/>
          <w:sz w:val="28"/>
          <w:szCs w:val="28"/>
        </w:rPr>
        <w:t>3</w:t>
      </w:r>
      <w:r w:rsidRPr="0005030B">
        <w:rPr>
          <w:rFonts w:ascii="Times New Roman" w:hAnsi="Times New Roman" w:cs="Times New Roman"/>
          <w:sz w:val="28"/>
          <w:szCs w:val="28"/>
        </w:rPr>
        <w:t>70 человек.</w:t>
      </w:r>
      <w:r w:rsidRPr="0005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76" w:rsidRDefault="0005030B" w:rsidP="00F45C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Продуктом школьного про</w:t>
      </w:r>
      <w:r w:rsidR="00331E76">
        <w:rPr>
          <w:sz w:val="28"/>
          <w:szCs w:val="28"/>
        </w:rPr>
        <w:t>е</w:t>
      </w:r>
      <w:r>
        <w:rPr>
          <w:sz w:val="28"/>
          <w:szCs w:val="28"/>
        </w:rPr>
        <w:t>кта «Выставка юных художников»</w:t>
      </w:r>
      <w:r w:rsidR="00F45CBE">
        <w:rPr>
          <w:sz w:val="28"/>
          <w:szCs w:val="28"/>
        </w:rPr>
        <w:t xml:space="preserve"> </w:t>
      </w:r>
      <w:r w:rsidR="00F45CBE" w:rsidRPr="00F45CBE">
        <w:rPr>
          <w:color w:val="212529"/>
          <w:sz w:val="28"/>
          <w:szCs w:val="28"/>
        </w:rPr>
        <w:t xml:space="preserve">является </w:t>
      </w:r>
      <w:r w:rsidR="00F45CBE" w:rsidRPr="00F45CBE">
        <w:rPr>
          <w:sz w:val="28"/>
          <w:szCs w:val="28"/>
        </w:rPr>
        <w:t xml:space="preserve">выставка персональных </w:t>
      </w:r>
      <w:r w:rsidR="00F45CBE" w:rsidRPr="00F45CBE">
        <w:rPr>
          <w:sz w:val="28"/>
          <w:szCs w:val="28"/>
        </w:rPr>
        <w:t xml:space="preserve">художественных творческих работ учащихся, а также </w:t>
      </w:r>
      <w:r w:rsidR="00331E76" w:rsidRPr="00F45CBE">
        <w:rPr>
          <w:sz w:val="28"/>
          <w:szCs w:val="28"/>
        </w:rPr>
        <w:t xml:space="preserve">создание </w:t>
      </w:r>
      <w:r w:rsidR="00331E76" w:rsidRPr="00F45CBE">
        <w:rPr>
          <w:sz w:val="28"/>
          <w:szCs w:val="28"/>
        </w:rPr>
        <w:t>необыкновенн</w:t>
      </w:r>
      <w:r w:rsidR="00331E76" w:rsidRPr="00F45CBE">
        <w:rPr>
          <w:sz w:val="28"/>
          <w:szCs w:val="28"/>
        </w:rPr>
        <w:t>ого</w:t>
      </w:r>
      <w:r w:rsidR="00331E76" w:rsidRPr="00F45CBE">
        <w:rPr>
          <w:sz w:val="28"/>
          <w:szCs w:val="28"/>
        </w:rPr>
        <w:t xml:space="preserve"> сборник</w:t>
      </w:r>
      <w:r w:rsidR="00331E76" w:rsidRPr="00F45CBE">
        <w:rPr>
          <w:sz w:val="28"/>
          <w:szCs w:val="28"/>
        </w:rPr>
        <w:t>а</w:t>
      </w:r>
      <w:r w:rsidR="00F45CBE" w:rsidRPr="00F45CBE">
        <w:rPr>
          <w:sz w:val="28"/>
          <w:szCs w:val="28"/>
        </w:rPr>
        <w:t xml:space="preserve"> </w:t>
      </w:r>
      <w:r w:rsidR="00331E76" w:rsidRPr="00F45CBE">
        <w:rPr>
          <w:sz w:val="28"/>
          <w:szCs w:val="28"/>
        </w:rPr>
        <w:t xml:space="preserve">– </w:t>
      </w:r>
      <w:r w:rsidR="00331E76" w:rsidRPr="00F45CBE">
        <w:rPr>
          <w:sz w:val="28"/>
          <w:szCs w:val="28"/>
        </w:rPr>
        <w:t xml:space="preserve">литературного </w:t>
      </w:r>
      <w:r w:rsidR="00331E76" w:rsidRPr="00F45CBE">
        <w:rPr>
          <w:sz w:val="28"/>
          <w:szCs w:val="28"/>
        </w:rPr>
        <w:t>альманах</w:t>
      </w:r>
      <w:r w:rsidR="00331E76" w:rsidRPr="00F45CBE">
        <w:rPr>
          <w:sz w:val="28"/>
          <w:szCs w:val="28"/>
        </w:rPr>
        <w:t>а</w:t>
      </w:r>
      <w:r w:rsidR="00331E76" w:rsidRPr="00F45CBE">
        <w:rPr>
          <w:sz w:val="28"/>
          <w:szCs w:val="28"/>
        </w:rPr>
        <w:t xml:space="preserve"> </w:t>
      </w:r>
      <w:r w:rsidR="00331E76" w:rsidRPr="00F45CBE">
        <w:rPr>
          <w:sz w:val="28"/>
          <w:szCs w:val="28"/>
        </w:rPr>
        <w:t xml:space="preserve">«Неровным </w:t>
      </w:r>
      <w:r w:rsidR="00331E76">
        <w:rPr>
          <w:sz w:val="28"/>
          <w:szCs w:val="28"/>
        </w:rPr>
        <w:t xml:space="preserve">почерком», куда вошли </w:t>
      </w:r>
      <w:r w:rsidR="00331E76">
        <w:rPr>
          <w:sz w:val="28"/>
          <w:szCs w:val="28"/>
        </w:rPr>
        <w:t>рисунк</w:t>
      </w:r>
      <w:r w:rsidR="00331E76">
        <w:rPr>
          <w:sz w:val="28"/>
          <w:szCs w:val="28"/>
        </w:rPr>
        <w:t>и</w:t>
      </w:r>
      <w:r w:rsidR="00331E76">
        <w:rPr>
          <w:sz w:val="28"/>
          <w:szCs w:val="28"/>
        </w:rPr>
        <w:t xml:space="preserve">, </w:t>
      </w:r>
      <w:r w:rsidR="00331E76" w:rsidRPr="002A707B">
        <w:rPr>
          <w:sz w:val="28"/>
          <w:szCs w:val="28"/>
        </w:rPr>
        <w:t>эссе, сти</w:t>
      </w:r>
      <w:r w:rsidR="00331E76">
        <w:rPr>
          <w:sz w:val="28"/>
          <w:szCs w:val="28"/>
        </w:rPr>
        <w:t>хотворени</w:t>
      </w:r>
      <w:r w:rsidR="00331E76">
        <w:rPr>
          <w:sz w:val="28"/>
          <w:szCs w:val="28"/>
        </w:rPr>
        <w:t>я</w:t>
      </w:r>
      <w:r w:rsidR="00331E76">
        <w:rPr>
          <w:sz w:val="28"/>
          <w:szCs w:val="28"/>
        </w:rPr>
        <w:t xml:space="preserve"> учеников нашей школы. </w:t>
      </w:r>
    </w:p>
    <w:p w:rsidR="00331E76" w:rsidRPr="00331E76" w:rsidRDefault="00331E76" w:rsidP="00331E76">
      <w:pPr>
        <w:spacing w:after="0" w:line="360" w:lineRule="auto"/>
        <w:ind w:firstLine="709"/>
        <w:jc w:val="both"/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Проект живет, помогает учащимся познать прекрасное, а также решает учебные задачи. Благодаря нашей задумке, помимо творческих способностей у школьников развивается устная и письменная речь. </w:t>
      </w:r>
      <w:r w:rsidRPr="005112EF">
        <w:rPr>
          <w:rFonts w:ascii="Times New Roman" w:hAnsi="Times New Roman" w:cs="Times New Roman"/>
          <w:sz w:val="28"/>
          <w:szCs w:val="28"/>
        </w:rPr>
        <w:br/>
      </w:r>
      <w:r w:rsidRPr="00331E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Главное — заинтересовать этой работой детей.</w:t>
      </w:r>
      <w:r w:rsidRPr="00331E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31E7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найти, поддержать, развить личность в человеке и заложить в нем механизмы самореализации.</w:t>
      </w:r>
      <w:r w:rsidRPr="00331E76">
        <w:rPr>
          <w:rStyle w:val="c4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1E7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художественных работ даёт возможность реализовать и повысить свои творческие способности всем школьникам, которые участвуют в данном проекте и дают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для самореализации</w:t>
      </w:r>
      <w:r w:rsidRPr="00331E7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педагогов. Участие в выставке, является эффективным средством поощрения детей, пробуждает интерес к искусству, художественным занятиям. А содержательная орган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изация таких выставок развивает</w:t>
      </w:r>
      <w:r w:rsidRPr="00331E7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художественно и эстетически   не только детей, но и взрослых.</w:t>
      </w:r>
      <w:r w:rsidRPr="00331E76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31E76" w:rsidRPr="00331E76" w:rsidRDefault="00331E76" w:rsidP="00331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реализации проекта, участники проекта повысили свой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изобразительного мастерства, </w:t>
      </w:r>
      <w:r w:rsidRPr="0033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чились работать в коллективе, </w:t>
      </w:r>
      <w:r w:rsidRPr="0033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почувствовали и поняли важность и значимость данного проекта.</w:t>
      </w:r>
    </w:p>
    <w:p w:rsidR="00331E76" w:rsidRPr="00331E76" w:rsidRDefault="00331E76" w:rsidP="00331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 планы входит проведение и оформление в дальнейшем новых выставок. Именно выставка детских рисунков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доказательством пользы работы </w:t>
      </w:r>
      <w:r w:rsidRPr="0033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и оказывает стимулирующее воздействие на учеников.</w:t>
      </w:r>
    </w:p>
    <w:p w:rsidR="00331E76" w:rsidRDefault="00331E76" w:rsidP="0033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CBE" w:rsidRPr="003F613B" w:rsidRDefault="00F45CBE" w:rsidP="00F45CBE">
      <w:pPr>
        <w:tabs>
          <w:tab w:val="center" w:pos="5032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13B">
        <w:rPr>
          <w:rFonts w:ascii="Times New Roman" w:hAnsi="Times New Roman" w:cs="Times New Roman"/>
          <w:i/>
          <w:sz w:val="28"/>
          <w:szCs w:val="28"/>
        </w:rPr>
        <w:t xml:space="preserve">Е.С. Сухова, </w:t>
      </w:r>
    </w:p>
    <w:p w:rsidR="0005030B" w:rsidRPr="003F613B" w:rsidRDefault="00F45CBE" w:rsidP="00F45CBE">
      <w:pPr>
        <w:tabs>
          <w:tab w:val="center" w:pos="5032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13B">
        <w:rPr>
          <w:rFonts w:ascii="Times New Roman" w:hAnsi="Times New Roman" w:cs="Times New Roman"/>
          <w:i/>
          <w:sz w:val="28"/>
          <w:szCs w:val="28"/>
        </w:rPr>
        <w:t>куратор школьного проекта «Выставка юных художников»</w:t>
      </w:r>
    </w:p>
    <w:p w:rsidR="003F613B" w:rsidRPr="003F613B" w:rsidRDefault="003F613B" w:rsidP="00F45CBE">
      <w:pPr>
        <w:tabs>
          <w:tab w:val="center" w:pos="5032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613B">
        <w:rPr>
          <w:rFonts w:ascii="Times New Roman" w:hAnsi="Times New Roman" w:cs="Times New Roman"/>
          <w:i/>
          <w:sz w:val="28"/>
          <w:szCs w:val="28"/>
        </w:rPr>
        <w:t xml:space="preserve">МБОУ «Школа №16» г. о. Самара </w:t>
      </w:r>
    </w:p>
    <w:p w:rsidR="0005030B" w:rsidRPr="00E164AF" w:rsidRDefault="0005030B" w:rsidP="0005030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64AF" w:rsidRPr="00E164AF" w:rsidRDefault="00E164AF" w:rsidP="0005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4E64" w:rsidRPr="003C4806" w:rsidRDefault="00944E64" w:rsidP="003C4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4E64" w:rsidRPr="003C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E05"/>
    <w:multiLevelType w:val="multilevel"/>
    <w:tmpl w:val="F07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86FE4"/>
    <w:multiLevelType w:val="multilevel"/>
    <w:tmpl w:val="B61A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658D9"/>
    <w:multiLevelType w:val="multilevel"/>
    <w:tmpl w:val="AC2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139F2"/>
    <w:multiLevelType w:val="multilevel"/>
    <w:tmpl w:val="59F21C5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3"/>
    <w:rsid w:val="0005030B"/>
    <w:rsid w:val="00331E76"/>
    <w:rsid w:val="003C4806"/>
    <w:rsid w:val="003F613B"/>
    <w:rsid w:val="003F770B"/>
    <w:rsid w:val="007402EF"/>
    <w:rsid w:val="00873AFB"/>
    <w:rsid w:val="00944E64"/>
    <w:rsid w:val="00AD22EA"/>
    <w:rsid w:val="00E12E43"/>
    <w:rsid w:val="00E13739"/>
    <w:rsid w:val="00E164AF"/>
    <w:rsid w:val="00E540FF"/>
    <w:rsid w:val="00F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F45F-A22D-439C-9EEC-AA0BB819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3739"/>
  </w:style>
  <w:style w:type="character" w:customStyle="1" w:styleId="c25">
    <w:name w:val="c25"/>
    <w:basedOn w:val="a0"/>
    <w:rsid w:val="00E13739"/>
  </w:style>
  <w:style w:type="paragraph" w:customStyle="1" w:styleId="c46">
    <w:name w:val="c46"/>
    <w:basedOn w:val="a"/>
    <w:rsid w:val="00E1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3739"/>
  </w:style>
  <w:style w:type="character" w:customStyle="1" w:styleId="c51">
    <w:name w:val="c51"/>
    <w:basedOn w:val="a0"/>
    <w:rsid w:val="00E13739"/>
  </w:style>
  <w:style w:type="paragraph" w:customStyle="1" w:styleId="c28">
    <w:name w:val="c28"/>
    <w:basedOn w:val="a"/>
    <w:rsid w:val="00E1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164AF"/>
  </w:style>
  <w:style w:type="character" w:customStyle="1" w:styleId="c44">
    <w:name w:val="c44"/>
    <w:basedOn w:val="a0"/>
    <w:rsid w:val="00331E76"/>
  </w:style>
  <w:style w:type="paragraph" w:customStyle="1" w:styleId="c27">
    <w:name w:val="c27"/>
    <w:basedOn w:val="a"/>
    <w:rsid w:val="0033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2025-02-19T04:38:00Z</dcterms:created>
  <dcterms:modified xsi:type="dcterms:W3CDTF">2025-02-19T07:15:00Z</dcterms:modified>
</cp:coreProperties>
</file>