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59" w:rsidRDefault="00893259" w:rsidP="00893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Доманова М.И.</w:t>
      </w:r>
    </w:p>
    <w:p w:rsidR="00D055D9" w:rsidRPr="00893259" w:rsidRDefault="001010A4" w:rsidP="00893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59">
        <w:rPr>
          <w:rFonts w:ascii="Times New Roman" w:hAnsi="Times New Roman" w:cs="Times New Roman"/>
          <w:b/>
          <w:sz w:val="28"/>
          <w:szCs w:val="28"/>
        </w:rPr>
        <w:t>«</w:t>
      </w:r>
      <w:r w:rsidR="00435FA1" w:rsidRPr="00435FA1">
        <w:rPr>
          <w:rFonts w:ascii="Times New Roman" w:hAnsi="Times New Roman" w:cs="Times New Roman"/>
          <w:sz w:val="28"/>
          <w:szCs w:val="28"/>
        </w:rPr>
        <w:t>Современные условия образовательного при подготовке</w:t>
      </w:r>
      <w:r w:rsidR="00A10506">
        <w:rPr>
          <w:rFonts w:ascii="Times New Roman" w:hAnsi="Times New Roman" w:cs="Times New Roman"/>
          <w:sz w:val="28"/>
          <w:szCs w:val="28"/>
        </w:rPr>
        <w:t xml:space="preserve"> к</w:t>
      </w:r>
      <w:r w:rsidR="00435FA1" w:rsidRPr="00435FA1">
        <w:rPr>
          <w:rFonts w:ascii="Times New Roman" w:hAnsi="Times New Roman" w:cs="Times New Roman"/>
          <w:sz w:val="28"/>
          <w:szCs w:val="28"/>
        </w:rPr>
        <w:t xml:space="preserve"> демо</w:t>
      </w:r>
      <w:r w:rsidR="00435FA1">
        <w:rPr>
          <w:rFonts w:ascii="Times New Roman" w:hAnsi="Times New Roman" w:cs="Times New Roman"/>
          <w:sz w:val="28"/>
          <w:szCs w:val="28"/>
        </w:rPr>
        <w:t>нстрационному</w:t>
      </w:r>
      <w:r w:rsidR="00435FA1" w:rsidRPr="00435FA1">
        <w:rPr>
          <w:rFonts w:ascii="Times New Roman" w:hAnsi="Times New Roman" w:cs="Times New Roman"/>
          <w:sz w:val="28"/>
          <w:szCs w:val="28"/>
        </w:rPr>
        <w:t xml:space="preserve"> экзамену</w:t>
      </w:r>
      <w:r w:rsidRPr="00893259">
        <w:rPr>
          <w:rFonts w:ascii="Times New Roman" w:hAnsi="Times New Roman" w:cs="Times New Roman"/>
          <w:b/>
          <w:sz w:val="28"/>
          <w:szCs w:val="28"/>
        </w:rPr>
        <w:t>»</w:t>
      </w:r>
    </w:p>
    <w:p w:rsidR="008E7F2E" w:rsidRPr="008E7F2E" w:rsidRDefault="00435FA1" w:rsidP="00435F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35FA1">
        <w:rPr>
          <w:rFonts w:ascii="Times New Roman" w:hAnsi="Times New Roman" w:cs="Times New Roman"/>
          <w:sz w:val="28"/>
          <w:szCs w:val="28"/>
        </w:rPr>
        <w:t>етодика организации и проведения демонстрационного экзамена разработана в соответствии со следующими нормативными документами:</w:t>
      </w:r>
      <w:r w:rsidRPr="008E7F2E">
        <w:rPr>
          <w:rFonts w:ascii="Times New Roman" w:hAnsi="Times New Roman" w:cs="Times New Roman"/>
          <w:sz w:val="28"/>
          <w:szCs w:val="28"/>
        </w:rPr>
        <w:t xml:space="preserve"> </w:t>
      </w:r>
      <w:r w:rsidR="008E7F2E" w:rsidRPr="008E7F2E">
        <w:rPr>
          <w:rFonts w:ascii="Times New Roman" w:hAnsi="Times New Roman" w:cs="Times New Roman"/>
          <w:sz w:val="28"/>
          <w:szCs w:val="28"/>
        </w:rPr>
        <w:t>Федеральный закон от 29.12.2012 № 273-ФЗ "Об образовании в Российской Федерации" (далее – Закон "Об образовании в РФ") создает все необходимые предпосылки для использования цифровых технологий в обучении и воспитании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образовательных организаций; </w:t>
      </w:r>
      <w:r w:rsidRPr="00435FA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(в ред. приказа </w:t>
      </w:r>
      <w:proofErr w:type="spellStart"/>
      <w:r w:rsidRPr="00435FA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5FA1">
        <w:rPr>
          <w:rFonts w:ascii="Times New Roman" w:hAnsi="Times New Roman" w:cs="Times New Roman"/>
          <w:sz w:val="28"/>
          <w:szCs w:val="28"/>
        </w:rPr>
        <w:t xml:space="preserve"> России от 05 мая 2022 г. № 311)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35FA1" w:rsidRPr="00435FA1" w:rsidRDefault="00435FA1" w:rsidP="00435FA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</w:t>
      </w:r>
      <w:r w:rsidRPr="00435FA1">
        <w:rPr>
          <w:rFonts w:eastAsiaTheme="minorEastAsia"/>
          <w:bCs/>
          <w:sz w:val="28"/>
          <w:szCs w:val="28"/>
        </w:rPr>
        <w:t>овременные условия образовательного процесса профессиональной образовательной организации при подготовке к демонстрационному экзамену</w:t>
      </w:r>
      <w:r w:rsidR="003F7C21">
        <w:rPr>
          <w:rFonts w:eastAsiaTheme="minorEastAsia"/>
          <w:bCs/>
          <w:sz w:val="28"/>
          <w:szCs w:val="28"/>
        </w:rPr>
        <w:t xml:space="preserve"> предусматривают следующее</w:t>
      </w:r>
      <w:r w:rsidRPr="00435FA1">
        <w:rPr>
          <w:rFonts w:eastAsiaTheme="minorEastAsia"/>
          <w:bCs/>
          <w:sz w:val="28"/>
          <w:szCs w:val="28"/>
        </w:rPr>
        <w:t>:</w:t>
      </w:r>
    </w:p>
    <w:p w:rsidR="00435FA1" w:rsidRPr="00435FA1" w:rsidRDefault="00435FA1" w:rsidP="00435FA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FA1">
        <w:rPr>
          <w:rFonts w:ascii="Times New Roman" w:hAnsi="Times New Roman" w:cs="Times New Roman"/>
          <w:b/>
          <w:bCs/>
          <w:sz w:val="28"/>
          <w:szCs w:val="28"/>
        </w:rPr>
        <w:t>Использование единых оценочных материалов</w:t>
      </w:r>
      <w:r w:rsidRPr="00435FA1">
        <w:rPr>
          <w:rFonts w:ascii="Times New Roman" w:hAnsi="Times New Roman" w:cs="Times New Roman"/>
          <w:sz w:val="28"/>
          <w:szCs w:val="28"/>
        </w:rPr>
        <w:t xml:space="preserve">. Это комплекты оценочной документации, варианты заданий и критерии оценивания, которые разрабатываются оператором. </w:t>
      </w:r>
    </w:p>
    <w:p w:rsidR="00435FA1" w:rsidRPr="00435FA1" w:rsidRDefault="00435FA1" w:rsidP="00435FA1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FA1">
        <w:rPr>
          <w:rFonts w:ascii="Times New Roman" w:hAnsi="Times New Roman" w:cs="Times New Roman"/>
          <w:b/>
          <w:bCs/>
          <w:sz w:val="28"/>
          <w:szCs w:val="28"/>
        </w:rPr>
        <w:t>Обеспечение технических условий</w:t>
      </w:r>
      <w:r w:rsidRPr="00435FA1">
        <w:rPr>
          <w:rFonts w:ascii="Times New Roman" w:hAnsi="Times New Roman" w:cs="Times New Roman"/>
          <w:sz w:val="28"/>
          <w:szCs w:val="28"/>
        </w:rPr>
        <w:t>. Образовательная организация создаёт условия для обеспечения заданиями во время экзамена экзаменуемых, членов государственной экзаменационной комиссии и экспертной группы. </w:t>
      </w:r>
      <w:r w:rsidR="00412FEC" w:rsidRPr="0043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A1" w:rsidRPr="00435FA1" w:rsidRDefault="00435FA1" w:rsidP="00435FA1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FA1">
        <w:rPr>
          <w:rFonts w:ascii="Times New Roman" w:hAnsi="Times New Roman" w:cs="Times New Roman"/>
          <w:b/>
          <w:bCs/>
          <w:sz w:val="28"/>
          <w:szCs w:val="28"/>
        </w:rPr>
        <w:t>Применение средств электронного обучения и дистанционных образовательных технологий</w:t>
      </w:r>
      <w:r w:rsidRPr="00435FA1">
        <w:rPr>
          <w:rFonts w:ascii="Times New Roman" w:hAnsi="Times New Roman" w:cs="Times New Roman"/>
          <w:sz w:val="28"/>
          <w:szCs w:val="28"/>
        </w:rPr>
        <w:t>. Это возможно при условии выполнения требований законодательства и комплекта оценочной документации в части оснащения площадки. </w:t>
      </w:r>
      <w:r w:rsidR="00412FEC" w:rsidRPr="0043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A1" w:rsidRPr="00435FA1" w:rsidRDefault="00435FA1" w:rsidP="00435FA1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FA1">
        <w:rPr>
          <w:rFonts w:ascii="Times New Roman" w:hAnsi="Times New Roman" w:cs="Times New Roman"/>
          <w:b/>
          <w:bCs/>
          <w:sz w:val="28"/>
          <w:szCs w:val="28"/>
        </w:rPr>
        <w:t>Обеспечение особых условий для лиц с ограниченными возможностями здоровья (ОВЗ) и инвалидов</w:t>
      </w:r>
      <w:r w:rsidRPr="00435FA1">
        <w:rPr>
          <w:rFonts w:ascii="Times New Roman" w:hAnsi="Times New Roman" w:cs="Times New Roman"/>
          <w:sz w:val="28"/>
          <w:szCs w:val="28"/>
        </w:rPr>
        <w:t xml:space="preserve">. Например, беспрепятственный доступ к рабочим местам, во вспомогательные аудитории, туалетные и другие </w:t>
      </w:r>
      <w:r w:rsidRPr="00435FA1">
        <w:rPr>
          <w:rFonts w:ascii="Times New Roman" w:hAnsi="Times New Roman" w:cs="Times New Roman"/>
          <w:sz w:val="28"/>
          <w:szCs w:val="28"/>
        </w:rPr>
        <w:lastRenderedPageBreak/>
        <w:t>помещения, а также предоставление технических средств коллективного и индивидуального пользования. </w:t>
      </w:r>
      <w:r w:rsidR="00412FEC" w:rsidRPr="0043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A1" w:rsidRPr="00435FA1" w:rsidRDefault="00435FA1" w:rsidP="00435FA1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5FA1">
        <w:rPr>
          <w:rFonts w:ascii="Times New Roman" w:hAnsi="Times New Roman" w:cs="Times New Roman"/>
          <w:b/>
          <w:bCs/>
          <w:sz w:val="28"/>
          <w:szCs w:val="28"/>
        </w:rPr>
        <w:t>Привлечение волонтёров</w:t>
      </w:r>
      <w:r w:rsidRPr="00435FA1">
        <w:rPr>
          <w:rFonts w:ascii="Times New Roman" w:hAnsi="Times New Roman" w:cs="Times New Roman"/>
          <w:sz w:val="28"/>
          <w:szCs w:val="28"/>
        </w:rPr>
        <w:t>. Они помогают создавать безопасные условия для выполнения заданий экзамена обучающимися, в том числе лицами с ОВЗ и инвалидами. </w:t>
      </w:r>
      <w:bookmarkStart w:id="0" w:name="_GoBack"/>
      <w:bookmarkEnd w:id="0"/>
      <w:r w:rsidR="00412FEC" w:rsidRPr="00435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21" w:rsidRDefault="003F7C21" w:rsidP="00893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21">
        <w:rPr>
          <w:rFonts w:ascii="Times New Roman" w:hAnsi="Times New Roman" w:cs="Times New Roman"/>
          <w:sz w:val="28"/>
          <w:szCs w:val="28"/>
        </w:rPr>
        <w:t>Демонстра</w:t>
      </w:r>
      <w:r>
        <w:rPr>
          <w:rFonts w:ascii="Times New Roman" w:hAnsi="Times New Roman" w:cs="Times New Roman"/>
          <w:sz w:val="28"/>
          <w:szCs w:val="28"/>
        </w:rPr>
        <w:t>ционный экзамен проводится с це</w:t>
      </w:r>
      <w:r w:rsidRPr="003F7C21">
        <w:rPr>
          <w:rFonts w:ascii="Times New Roman" w:hAnsi="Times New Roman" w:cs="Times New Roman"/>
          <w:sz w:val="28"/>
          <w:szCs w:val="28"/>
        </w:rPr>
        <w:t xml:space="preserve">лью определения у студентов и выпускников уровня знаний, умений, навыков, позволяющих осуществлять профессиональную деятельность в определенной сфере в соответствии со стандартами </w:t>
      </w:r>
      <w:r>
        <w:rPr>
          <w:rFonts w:ascii="Times New Roman" w:hAnsi="Times New Roman" w:cs="Times New Roman"/>
          <w:sz w:val="28"/>
          <w:szCs w:val="28"/>
        </w:rPr>
        <w:t>ФГОС СПО. Безусловно, он мо</w:t>
      </w:r>
      <w:r w:rsidRPr="003F7C21">
        <w:rPr>
          <w:rFonts w:ascii="Times New Roman" w:hAnsi="Times New Roman" w:cs="Times New Roman"/>
          <w:sz w:val="28"/>
          <w:szCs w:val="28"/>
        </w:rPr>
        <w:t>делирует реальные производственные ус</w:t>
      </w:r>
      <w:r>
        <w:rPr>
          <w:rFonts w:ascii="Times New Roman" w:hAnsi="Times New Roman" w:cs="Times New Roman"/>
          <w:sz w:val="28"/>
          <w:szCs w:val="28"/>
        </w:rPr>
        <w:t>ловия для демонстрации выпускни</w:t>
      </w:r>
      <w:r w:rsidRPr="003F7C21">
        <w:rPr>
          <w:rFonts w:ascii="Times New Roman" w:hAnsi="Times New Roman" w:cs="Times New Roman"/>
          <w:sz w:val="28"/>
          <w:szCs w:val="28"/>
        </w:rPr>
        <w:t>ками профессиональных умений и навыков, даёт возможность независимой экспертной оценки экспертами из числа пре</w:t>
      </w:r>
      <w:r>
        <w:rPr>
          <w:rFonts w:ascii="Times New Roman" w:hAnsi="Times New Roman" w:cs="Times New Roman"/>
          <w:sz w:val="28"/>
          <w:szCs w:val="28"/>
        </w:rPr>
        <w:t>дставителей работодателей, опре</w:t>
      </w:r>
      <w:r w:rsidRPr="003F7C21">
        <w:rPr>
          <w:rFonts w:ascii="Times New Roman" w:hAnsi="Times New Roman" w:cs="Times New Roman"/>
          <w:sz w:val="28"/>
          <w:szCs w:val="28"/>
        </w:rPr>
        <w:t>деления уровня знаний, умений и навыков в</w:t>
      </w:r>
      <w:r>
        <w:rPr>
          <w:rFonts w:ascii="Times New Roman" w:hAnsi="Times New Roman" w:cs="Times New Roman"/>
          <w:sz w:val="28"/>
          <w:szCs w:val="28"/>
        </w:rPr>
        <w:t>ыпускников в соответствии с меж</w:t>
      </w:r>
      <w:r w:rsidRPr="003F7C21">
        <w:rPr>
          <w:rFonts w:ascii="Times New Roman" w:hAnsi="Times New Roman" w:cs="Times New Roman"/>
          <w:sz w:val="28"/>
          <w:szCs w:val="28"/>
        </w:rPr>
        <w:t xml:space="preserve">дународными требованиями. Однако, сам </w:t>
      </w:r>
      <w:r>
        <w:rPr>
          <w:rFonts w:ascii="Times New Roman" w:hAnsi="Times New Roman" w:cs="Times New Roman"/>
          <w:sz w:val="28"/>
          <w:szCs w:val="28"/>
        </w:rPr>
        <w:t>формат демонстрационного экзаме</w:t>
      </w:r>
      <w:r w:rsidRPr="003F7C21">
        <w:rPr>
          <w:rFonts w:ascii="Times New Roman" w:hAnsi="Times New Roman" w:cs="Times New Roman"/>
          <w:sz w:val="28"/>
          <w:szCs w:val="28"/>
        </w:rPr>
        <w:t>на является ещё недостаточно освоенным ка</w:t>
      </w:r>
      <w:r>
        <w:rPr>
          <w:rFonts w:ascii="Times New Roman" w:hAnsi="Times New Roman" w:cs="Times New Roman"/>
          <w:sz w:val="28"/>
          <w:szCs w:val="28"/>
        </w:rPr>
        <w:t>к студентами, так и преподавате</w:t>
      </w:r>
      <w:r w:rsidRPr="003F7C21">
        <w:rPr>
          <w:rFonts w:ascii="Times New Roman" w:hAnsi="Times New Roman" w:cs="Times New Roman"/>
          <w:sz w:val="28"/>
          <w:szCs w:val="28"/>
        </w:rPr>
        <w:t>лями, что требует дополнительной подготовки к его проведению. Как показывает опыт работы</w:t>
      </w:r>
      <w:r w:rsidR="0025485A">
        <w:rPr>
          <w:rFonts w:ascii="Times New Roman" w:hAnsi="Times New Roman" w:cs="Times New Roman"/>
          <w:sz w:val="28"/>
          <w:szCs w:val="28"/>
        </w:rPr>
        <w:t xml:space="preserve"> в подготовке и проведению демонстрационного экзамена</w:t>
      </w:r>
      <w:r w:rsidRPr="003F7C21">
        <w:rPr>
          <w:rFonts w:ascii="Times New Roman" w:hAnsi="Times New Roman" w:cs="Times New Roman"/>
          <w:sz w:val="28"/>
          <w:szCs w:val="28"/>
        </w:rPr>
        <w:t>, подготовка студентов должна быть целенаправленной, последовательной и систематичной, действия педагогов – согласованными. Этому способствует ежегодное педагогическое совещание, проводимое с целью ознакомле</w:t>
      </w:r>
      <w:r w:rsidR="0025485A">
        <w:rPr>
          <w:rFonts w:ascii="Times New Roman" w:hAnsi="Times New Roman" w:cs="Times New Roman"/>
          <w:sz w:val="28"/>
          <w:szCs w:val="28"/>
        </w:rPr>
        <w:t>ния с нормативной базой ДЭ, раз</w:t>
      </w:r>
      <w:r w:rsidRPr="003F7C21">
        <w:rPr>
          <w:rFonts w:ascii="Times New Roman" w:hAnsi="Times New Roman" w:cs="Times New Roman"/>
          <w:sz w:val="28"/>
          <w:szCs w:val="28"/>
        </w:rPr>
        <w:t>работки плана мероприятий, графика его реализации и подведения итогов. Для того, чтобы сам формат демонстрационного экзамена был более понятен для студентов (и для их родителей), проводитс</w:t>
      </w:r>
      <w:r w:rsidR="0025485A">
        <w:rPr>
          <w:rFonts w:ascii="Times New Roman" w:hAnsi="Times New Roman" w:cs="Times New Roman"/>
          <w:sz w:val="28"/>
          <w:szCs w:val="28"/>
        </w:rPr>
        <w:t>я совместное со студентами роди</w:t>
      </w:r>
      <w:r w:rsidRPr="003F7C21">
        <w:rPr>
          <w:rFonts w:ascii="Times New Roman" w:hAnsi="Times New Roman" w:cs="Times New Roman"/>
          <w:sz w:val="28"/>
          <w:szCs w:val="28"/>
        </w:rPr>
        <w:t>тельское собрание, в ходе которого они получают общую инф</w:t>
      </w:r>
      <w:r w:rsidR="0025485A">
        <w:rPr>
          <w:rFonts w:ascii="Times New Roman" w:hAnsi="Times New Roman" w:cs="Times New Roman"/>
          <w:sz w:val="28"/>
          <w:szCs w:val="28"/>
        </w:rPr>
        <w:t>ормацию о де</w:t>
      </w:r>
      <w:r w:rsidRPr="003F7C21">
        <w:rPr>
          <w:rFonts w:ascii="Times New Roman" w:hAnsi="Times New Roman" w:cs="Times New Roman"/>
          <w:sz w:val="28"/>
          <w:szCs w:val="28"/>
        </w:rPr>
        <w:t>монстрационном экзамене (правовая основа,</w:t>
      </w:r>
      <w:r w:rsidR="0025485A">
        <w:rPr>
          <w:rFonts w:ascii="Times New Roman" w:hAnsi="Times New Roman" w:cs="Times New Roman"/>
          <w:sz w:val="28"/>
          <w:szCs w:val="28"/>
        </w:rPr>
        <w:t xml:space="preserve"> цель, задачи, требования к про</w:t>
      </w:r>
      <w:r w:rsidRPr="003F7C21">
        <w:rPr>
          <w:rFonts w:ascii="Times New Roman" w:hAnsi="Times New Roman" w:cs="Times New Roman"/>
          <w:sz w:val="28"/>
          <w:szCs w:val="28"/>
        </w:rPr>
        <w:t>ведению ДЭ, основные критерии оценки его результатов), знакомятся с планом экзаменационной площадки, её оснащением.</w:t>
      </w:r>
      <w:r w:rsidRPr="00893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3E6" w:rsidRDefault="000433E6" w:rsidP="00893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E6">
        <w:rPr>
          <w:rFonts w:ascii="Times New Roman" w:hAnsi="Times New Roman" w:cs="Times New Roman"/>
          <w:sz w:val="28"/>
          <w:szCs w:val="28"/>
        </w:rPr>
        <w:t>Так как демонстрационный экзамен предполагает демонс</w:t>
      </w:r>
      <w:r>
        <w:rPr>
          <w:rFonts w:ascii="Times New Roman" w:hAnsi="Times New Roman" w:cs="Times New Roman"/>
          <w:sz w:val="28"/>
          <w:szCs w:val="28"/>
        </w:rPr>
        <w:t>трацию профес</w:t>
      </w:r>
      <w:r w:rsidRPr="000433E6">
        <w:rPr>
          <w:rFonts w:ascii="Times New Roman" w:hAnsi="Times New Roman" w:cs="Times New Roman"/>
          <w:sz w:val="28"/>
          <w:szCs w:val="28"/>
        </w:rPr>
        <w:t xml:space="preserve">сионально значимых умений и навыков выпускников, важно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</w:t>
      </w:r>
      <w:r w:rsidRPr="000433E6">
        <w:rPr>
          <w:rFonts w:ascii="Times New Roman" w:hAnsi="Times New Roman" w:cs="Times New Roman"/>
          <w:sz w:val="28"/>
          <w:szCs w:val="28"/>
        </w:rPr>
        <w:t>ном процессе создать условия для их много</w:t>
      </w:r>
      <w:r>
        <w:rPr>
          <w:rFonts w:ascii="Times New Roman" w:hAnsi="Times New Roman" w:cs="Times New Roman"/>
          <w:sz w:val="28"/>
          <w:szCs w:val="28"/>
        </w:rPr>
        <w:t>кратного выполнения и демонстра</w:t>
      </w:r>
      <w:r w:rsidRPr="000433E6">
        <w:rPr>
          <w:rFonts w:ascii="Times New Roman" w:hAnsi="Times New Roman" w:cs="Times New Roman"/>
          <w:sz w:val="28"/>
          <w:szCs w:val="28"/>
        </w:rPr>
        <w:t xml:space="preserve">ции с учётом критериев их оценивания. Для этого </w:t>
      </w:r>
      <w:r>
        <w:rPr>
          <w:rFonts w:ascii="Times New Roman" w:hAnsi="Times New Roman" w:cs="Times New Roman"/>
          <w:sz w:val="28"/>
          <w:szCs w:val="28"/>
        </w:rPr>
        <w:t>внесены измене</w:t>
      </w:r>
      <w:r w:rsidRPr="000433E6">
        <w:rPr>
          <w:rFonts w:ascii="Times New Roman" w:hAnsi="Times New Roman" w:cs="Times New Roman"/>
          <w:sz w:val="28"/>
          <w:szCs w:val="28"/>
        </w:rPr>
        <w:t>ния в содержание рабочих программ, задани</w:t>
      </w:r>
      <w:r>
        <w:rPr>
          <w:rFonts w:ascii="Times New Roman" w:hAnsi="Times New Roman" w:cs="Times New Roman"/>
          <w:sz w:val="28"/>
          <w:szCs w:val="28"/>
        </w:rPr>
        <w:t>й производственной практики (за</w:t>
      </w:r>
      <w:r w:rsidRPr="000433E6">
        <w:rPr>
          <w:rFonts w:ascii="Times New Roman" w:hAnsi="Times New Roman" w:cs="Times New Roman"/>
          <w:sz w:val="28"/>
          <w:szCs w:val="28"/>
        </w:rPr>
        <w:t>дания и условия их выполнения, а также методические рекомендации стали более созвучными заданиям и условиям ДЭ</w:t>
      </w:r>
      <w:r>
        <w:rPr>
          <w:rFonts w:ascii="Times New Roman" w:hAnsi="Times New Roman" w:cs="Times New Roman"/>
          <w:sz w:val="28"/>
          <w:szCs w:val="28"/>
        </w:rPr>
        <w:t>), в формат проведения практиче</w:t>
      </w:r>
      <w:r w:rsidRPr="000433E6">
        <w:rPr>
          <w:rFonts w:ascii="Times New Roman" w:hAnsi="Times New Roman" w:cs="Times New Roman"/>
          <w:sz w:val="28"/>
          <w:szCs w:val="28"/>
        </w:rPr>
        <w:t>ских занятий (обязательным стала демонстрация полученного результат</w:t>
      </w:r>
      <w:r>
        <w:rPr>
          <w:rFonts w:ascii="Times New Roman" w:hAnsi="Times New Roman" w:cs="Times New Roman"/>
          <w:sz w:val="28"/>
          <w:szCs w:val="28"/>
        </w:rPr>
        <w:t>а, сов</w:t>
      </w:r>
      <w:r w:rsidRPr="000433E6">
        <w:rPr>
          <w:rFonts w:ascii="Times New Roman" w:hAnsi="Times New Roman" w:cs="Times New Roman"/>
          <w:sz w:val="28"/>
          <w:szCs w:val="28"/>
        </w:rPr>
        <w:t xml:space="preserve">местная деятельность с волонтёрами, осуществление оценки результатов на основе единых подходов), в формат проведения квалификационных экзаменов по профессиональным модулям. </w:t>
      </w:r>
    </w:p>
    <w:p w:rsidR="00893259" w:rsidRPr="00893259" w:rsidRDefault="00893259" w:rsidP="00893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259">
        <w:rPr>
          <w:rFonts w:ascii="Times New Roman" w:hAnsi="Times New Roman" w:cs="Times New Roman"/>
          <w:sz w:val="28"/>
          <w:szCs w:val="28"/>
        </w:rPr>
        <w:t>Образование меняется: разрабатываются новые методики и подходы, появляются свежие исследования, достижения научно-технического прогресса становятся частью обучения. В таких обстоятельствах опираться на парадигму образования начала XX века, когда знания усваивались раз и навсегда, а сам набор знаний был твёрдо фиксирован, бессмысленно — она устарела.</w:t>
      </w:r>
    </w:p>
    <w:p w:rsidR="00893259" w:rsidRPr="00893259" w:rsidRDefault="00893259" w:rsidP="00893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259">
        <w:rPr>
          <w:rFonts w:ascii="Times New Roman" w:hAnsi="Times New Roman" w:cs="Times New Roman"/>
          <w:sz w:val="28"/>
          <w:szCs w:val="28"/>
        </w:rPr>
        <w:t xml:space="preserve">Технологии позволяют объединить и применить современные подходы к обучению. </w:t>
      </w:r>
      <w:r w:rsidR="000433E6">
        <w:rPr>
          <w:rFonts w:ascii="Times New Roman" w:hAnsi="Times New Roman" w:cs="Times New Roman"/>
          <w:sz w:val="28"/>
          <w:szCs w:val="28"/>
        </w:rPr>
        <w:t>О</w:t>
      </w:r>
      <w:r w:rsidRPr="00893259">
        <w:rPr>
          <w:rFonts w:ascii="Times New Roman" w:hAnsi="Times New Roman" w:cs="Times New Roman"/>
          <w:sz w:val="28"/>
          <w:szCs w:val="28"/>
        </w:rPr>
        <w:t>бучение станет не только более увлекательным, но и более эффективным.</w:t>
      </w:r>
    </w:p>
    <w:p w:rsidR="00893259" w:rsidRPr="001010A4" w:rsidRDefault="00893259" w:rsidP="00893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tk" w:hAnsi="stk"/>
          <w:color w:val="000000"/>
          <w:sz w:val="30"/>
          <w:szCs w:val="30"/>
          <w:shd w:val="clear" w:color="auto" w:fill="FFFFFF"/>
        </w:rPr>
        <w:t xml:space="preserve">Очевидно, что сейчас преимуществами высоких технологий в образовании пользуются в первую очередь корпорации, промышленные предприятия, медицинские учреждения и </w:t>
      </w:r>
      <w:r w:rsidR="000433E6">
        <w:rPr>
          <w:rFonts w:ascii="stk" w:hAnsi="stk"/>
          <w:color w:val="000000"/>
          <w:sz w:val="30"/>
          <w:szCs w:val="30"/>
          <w:shd w:val="clear" w:color="auto" w:fill="FFFFFF"/>
        </w:rPr>
        <w:t>другие</w:t>
      </w:r>
      <w:r>
        <w:rPr>
          <w:rFonts w:ascii="stk" w:hAnsi="stk"/>
          <w:color w:val="000000"/>
          <w:sz w:val="30"/>
          <w:szCs w:val="30"/>
          <w:shd w:val="clear" w:color="auto" w:fill="FFFFFF"/>
        </w:rPr>
        <w:t>. Однако с каждым годом мы наблюдаем всё больше и больше удачных разработок, в основе которых лежат самые разнообразные области знаний и целевые аудитории.</w:t>
      </w:r>
    </w:p>
    <w:sectPr w:rsidR="00893259" w:rsidRPr="001010A4" w:rsidSect="00D0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A2E"/>
    <w:multiLevelType w:val="hybridMultilevel"/>
    <w:tmpl w:val="0E4CD8B4"/>
    <w:lvl w:ilvl="0" w:tplc="1FD6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93635"/>
    <w:multiLevelType w:val="multilevel"/>
    <w:tmpl w:val="871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A4"/>
    <w:rsid w:val="000433E6"/>
    <w:rsid w:val="001010A4"/>
    <w:rsid w:val="0025485A"/>
    <w:rsid w:val="003F7C21"/>
    <w:rsid w:val="00412FEC"/>
    <w:rsid w:val="00435FA1"/>
    <w:rsid w:val="00893259"/>
    <w:rsid w:val="008E7F2E"/>
    <w:rsid w:val="009B2D96"/>
    <w:rsid w:val="00A10506"/>
    <w:rsid w:val="00C62DED"/>
    <w:rsid w:val="00D055D9"/>
    <w:rsid w:val="00E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B568"/>
  <w15:docId w15:val="{3B3DAE1E-46F6-49D2-A9EB-2AFBD134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10A4"/>
    <w:rPr>
      <w:color w:val="0000FF"/>
      <w:u w:val="single"/>
    </w:rPr>
  </w:style>
  <w:style w:type="paragraph" w:customStyle="1" w:styleId="stk-reset">
    <w:name w:val="stk-reset"/>
    <w:basedOn w:val="a"/>
    <w:rsid w:val="0089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E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7F2E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43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5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2025-02-04T05:56:00Z</dcterms:created>
  <dcterms:modified xsi:type="dcterms:W3CDTF">2025-02-04T05:59:00Z</dcterms:modified>
</cp:coreProperties>
</file>