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11/relationships/webextensiontaskpanes" Target="word/webextensions/taskpanes.xml" Id="R44e48b8e8c5f4a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c="http://schemas.openxmlformats.org/drawingml/2006/chart" mc:Ignorable="w14 w15 w16se w16cid w16 w16cex w16sdtdh w16du wp14">
  <w:body>
    <w:p w:rsidR="00094190" w:rsidP="00094190" w:rsidRDefault="00094190" w14:paraId="18E5008B" w14:textId="7276461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name="_Hlk98767458" w:id="0"/>
      <w:bookmarkStart w:name="_Hlk122710385" w:id="1"/>
      <w:bookmarkStart w:name="_Hlk144119627" w:id="2"/>
      <w:r w:rsidRPr="00E94A61" w:rsidR="003C9FA2">
        <w:rPr>
          <w:rFonts w:ascii="Times New Roman" w:hAnsi="Times New Roman"/>
          <w:sz w:val="28"/>
          <w:szCs w:val="28"/>
        </w:rPr>
        <w:t xml:space="preserve">Муниципальное </w:t>
      </w:r>
      <w:r w:rsidRPr="00E94A61" w:rsidR="00094190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94190" w:rsidP="00094190" w:rsidRDefault="00094190" w14:paraId="245284D4" w14:textId="67B3FA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76A40D8B" w:rsidR="00C74A45">
        <w:rPr>
          <w:rFonts w:ascii="Times New Roman" w:hAnsi="Times New Roman"/>
          <w:sz w:val="28"/>
          <w:szCs w:val="28"/>
        </w:rPr>
        <w:t xml:space="preserve"> средняя общеобразовательная школа № </w:t>
      </w:r>
      <w:r w:rsidRPr="76A40D8B" w:rsidR="2B8E5478">
        <w:rPr>
          <w:rFonts w:ascii="Times New Roman" w:hAnsi="Times New Roman"/>
          <w:sz w:val="28"/>
          <w:szCs w:val="28"/>
        </w:rPr>
        <w:t xml:space="preserve">1 </w:t>
      </w:r>
      <w:r w:rsidRPr="76A40D8B" w:rsidR="2B8E5478">
        <w:rPr>
          <w:rFonts w:ascii="Times New Roman" w:hAnsi="Times New Roman"/>
          <w:sz w:val="28"/>
          <w:szCs w:val="28"/>
        </w:rPr>
        <w:t>г.</w:t>
      </w:r>
      <w:r w:rsidRPr="76A40D8B" w:rsidR="510CDF1E">
        <w:rPr>
          <w:rFonts w:ascii="Times New Roman" w:hAnsi="Times New Roman"/>
          <w:sz w:val="28"/>
          <w:szCs w:val="28"/>
        </w:rPr>
        <w:t xml:space="preserve"> </w:t>
      </w:r>
      <w:r w:rsidRPr="76A40D8B" w:rsidR="2B8E5478">
        <w:rPr>
          <w:rFonts w:ascii="Times New Roman" w:hAnsi="Times New Roman"/>
          <w:sz w:val="28"/>
          <w:szCs w:val="28"/>
        </w:rPr>
        <w:t>Малоярославец</w:t>
      </w:r>
      <w:r w:rsidRPr="76A40D8B" w:rsidR="1929ED9E">
        <w:rPr>
          <w:rFonts w:ascii="Times New Roman" w:hAnsi="Times New Roman"/>
          <w:sz w:val="28"/>
          <w:szCs w:val="28"/>
        </w:rPr>
        <w:t>.</w:t>
      </w:r>
    </w:p>
    <w:p w:rsidR="00094190" w:rsidP="00094190" w:rsidRDefault="00094190" w14:paraId="0CBE7290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13DC4F9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9BA42F3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9A72A7D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5D15C3EB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709E54A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41AE1655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4E9B9B89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42AABCBF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B17CD65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4B2F65A5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745B4F7E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6E058BD5" w14:textId="77777777">
      <w:pPr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>
        <w:rPr>
          <w:rFonts w:ascii="Times New Roman" w:hAnsi="Times New Roman"/>
          <w:b/>
          <w:sz w:val="52"/>
          <w:szCs w:val="52"/>
        </w:rPr>
        <w:t>Тема  проект</w:t>
      </w:r>
      <w:bookmarkEnd w:id="0"/>
      <w:r>
        <w:rPr>
          <w:rFonts w:ascii="Times New Roman" w:hAnsi="Times New Roman"/>
          <w:b/>
          <w:sz w:val="52"/>
          <w:szCs w:val="52"/>
        </w:rPr>
        <w:t>а</w:t>
      </w:r>
      <w:proofErr w:type="gramEnd"/>
    </w:p>
    <w:p w:rsidR="00094190" w:rsidP="00094190" w:rsidRDefault="00094190" w14:paraId="65D25C58" w14:textId="7777777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Подростковая преступность</w:t>
      </w:r>
    </w:p>
    <w:p w:rsidR="00094190" w:rsidP="00094190" w:rsidRDefault="00094190" w14:paraId="522D8072" w14:textId="7777777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6A58582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6FF9BE1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70BBD70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86F3C18" w14:textId="77777777">
      <w:pPr>
        <w:spacing w:before="100" w:beforeAutospacing="1" w:after="100" w:afterAutospacing="1"/>
        <w:ind w:left="5529"/>
        <w:contextualSpacing/>
        <w:rPr>
          <w:rFonts w:ascii="Times New Roman" w:hAnsi="Times New Roman"/>
          <w:sz w:val="28"/>
          <w:szCs w:val="28"/>
        </w:rPr>
      </w:pPr>
      <w:bookmarkStart w:name="_Hlk98767503" w:id="3"/>
    </w:p>
    <w:p w:rsidR="00094190" w:rsidP="00094190" w:rsidRDefault="00094190" w14:paraId="1E61265C" w14:textId="77777777">
      <w:pPr>
        <w:spacing w:before="100" w:beforeAutospacing="1" w:after="100" w:afterAutospacing="1"/>
        <w:ind w:left="5529"/>
        <w:contextualSpacing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0094F66" w14:textId="77777777">
      <w:pPr>
        <w:spacing w:before="100" w:beforeAutospacing="1" w:after="100" w:afterAutospacing="1"/>
        <w:ind w:left="5529"/>
        <w:contextualSpacing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5037A377" w14:textId="77777777">
      <w:pPr>
        <w:spacing w:before="100" w:beforeAutospacing="1" w:after="100" w:afterAutospacing="1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094190" w:rsidP="00094190" w:rsidRDefault="00094190" w14:paraId="0186FAE7" w14:textId="01DF03DC">
      <w:pPr>
        <w:spacing w:after="0"/>
        <w:ind w:left="5529"/>
        <w:contextualSpacing/>
        <w:rPr>
          <w:rFonts w:ascii="Times New Roman" w:hAnsi="Times New Roman"/>
          <w:sz w:val="28"/>
          <w:szCs w:val="28"/>
        </w:rPr>
      </w:pPr>
      <w:r w:rsidRPr="76A40D8B" w:rsidR="501DF454">
        <w:rPr>
          <w:rFonts w:ascii="Times New Roman" w:hAnsi="Times New Roman"/>
          <w:sz w:val="28"/>
          <w:szCs w:val="28"/>
        </w:rPr>
        <w:t>Шубин Илья Павлович</w:t>
      </w:r>
    </w:p>
    <w:p w:rsidR="00094190" w:rsidP="00094190" w:rsidRDefault="00094190" w14:paraId="32542E42" w14:textId="77777777">
      <w:pPr>
        <w:spacing w:after="0"/>
        <w:ind w:left="552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094190" w:rsidP="76A40D8B" w:rsidRDefault="00094190" w14:paraId="627F789C" w14:textId="5423CD06">
      <w:pPr>
        <w:pStyle w:val="a5"/>
        <w:ind w:left="4536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76A40D8B" w:rsidR="00C74A45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76A40D8B" w:rsidR="0CC74A36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76A40D8B" w:rsidR="0631FF11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Гуркин Николай Николаевич</w:t>
      </w:r>
    </w:p>
    <w:p w:rsidR="13DC2AE0" w:rsidP="00E94A61" w:rsidRDefault="13DC2AE0" w14:paraId="382D7CAC" w14:textId="39309166">
      <w:pPr>
        <w:pStyle w:val="a5"/>
        <w:ind w:left="4536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00E94A61" w:rsidR="13DC2A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              </w:t>
      </w:r>
      <w:r w:rsidRPr="00E94A61" w:rsidR="42F69CC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Синёва Ольга Александровна</w:t>
      </w:r>
    </w:p>
    <w:p w:rsidR="00E94A61" w:rsidP="00E94A61" w:rsidRDefault="00E94A61" w14:paraId="6BA58281" w14:textId="77AC07C7">
      <w:pPr>
        <w:pStyle w:val="a5"/>
        <w:ind w:left="4536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00094190" w:rsidP="00094190" w:rsidRDefault="00094190" w14:paraId="4F42EDD2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55AA7E15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8B3E1F2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77EFAD1E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40D15E8B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B24E412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14E5DC2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66F9F71" w14:textId="77777777">
      <w:pPr>
        <w:pStyle w:val="a5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3445BDD" w14:textId="777777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7084EE65" w14:textId="777777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6BA92FA" w14:textId="777777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EA55C29" w14:textId="7777777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82EC662" w14:textId="2A38D8FE">
      <w:pPr>
        <w:pStyle w:val="a5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00E94A61" w:rsidR="00094190">
        <w:rPr>
          <w:rFonts w:ascii="Times New Roman" w:hAnsi="Times New Roman"/>
          <w:sz w:val="28"/>
          <w:szCs w:val="28"/>
        </w:rPr>
        <w:t>202</w:t>
      </w:r>
      <w:bookmarkEnd w:id="1"/>
      <w:bookmarkEnd w:id="2"/>
      <w:bookmarkEnd w:id="3"/>
      <w:r w:rsidRPr="00E94A61" w:rsidR="00094190">
        <w:rPr>
          <w:rFonts w:ascii="Times New Roman" w:hAnsi="Times New Roman"/>
          <w:sz w:val="28"/>
          <w:szCs w:val="28"/>
        </w:rPr>
        <w:t>4</w:t>
      </w:r>
    </w:p>
    <w:p w:rsidR="00094190" w:rsidP="00094190" w:rsidRDefault="00094190" w14:paraId="557D4CF5" w14:textId="77777777">
      <w:pPr>
        <w:pStyle w:val="a6"/>
        <w:jc w:val="center"/>
        <w:rPr>
          <w:rFonts w:ascii="Times New Roman" w:hAnsi="Times New Roman"/>
          <w:color w:val="auto"/>
        </w:rPr>
      </w:pPr>
      <w:bookmarkStart w:name="_Toc466014510" w:id="4"/>
      <w:r>
        <w:rPr>
          <w:rFonts w:ascii="Times New Roman" w:hAnsi="Times New Roman"/>
          <w:color w:val="auto"/>
        </w:rPr>
        <w:t>Оглавление</w:t>
      </w:r>
    </w:p>
    <w:p w:rsidR="00094190" w:rsidP="00094190" w:rsidRDefault="00094190" w14:paraId="42FE250D" w14:textId="77777777">
      <w:pPr>
        <w:ind w:right="-1"/>
        <w:rPr>
          <w:rFonts w:ascii="Times New Roman" w:hAnsi="Times New Roman"/>
          <w:sz w:val="28"/>
          <w:szCs w:val="28"/>
        </w:rPr>
      </w:pPr>
    </w:p>
    <w:sdt>
      <w:sdtPr>
        <w:id w:val="350577881"/>
        <w:docPartObj>
          <w:docPartGallery w:val="Table of Contents"/>
          <w:docPartUnique/>
        </w:docPartObj>
      </w:sdtPr>
      <w:sdtContent>
        <w:p w:rsidR="76A40D8B" w:rsidP="76A40D8B" w:rsidRDefault="76A40D8B" w14:paraId="27CE74F7" w14:textId="633748EE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2079893047">
            <w:r w:rsidRPr="76A40D8B" w:rsidR="76A40D8B">
              <w:rPr>
                <w:rStyle w:val="a3"/>
              </w:rPr>
              <w:t>- выявить    особенности юридической ответственности преступности среди подростков;</w:t>
            </w:r>
            <w:r>
              <w:tab/>
            </w:r>
            <w:r>
              <w:fldChar w:fldCharType="begin"/>
            </w:r>
            <w:r>
              <w:instrText xml:space="preserve">PAGEREF _Toc2079893047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5D123A15" w14:textId="3ACABCC6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830583911">
            <w:r w:rsidRPr="76A40D8B" w:rsidR="76A40D8B">
              <w:rPr>
                <w:rStyle w:val="a3"/>
              </w:rPr>
              <w:t>- определить уровень правовой осведомленности юношей и девушек;</w:t>
            </w:r>
            <w:r>
              <w:tab/>
            </w:r>
            <w:r>
              <w:fldChar w:fldCharType="begin"/>
            </w:r>
            <w:r>
              <w:instrText xml:space="preserve">PAGEREF _Toc1830583911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47AA2E6A" w14:textId="7928D722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230138507">
            <w:r w:rsidRPr="76A40D8B" w:rsidR="76A40D8B">
              <w:rPr>
                <w:rStyle w:val="a3"/>
              </w:rPr>
              <w:t>- составить текст информационного сообщения «Ответственность несовершеннолетних»;</w:t>
            </w:r>
            <w:r>
              <w:tab/>
            </w:r>
            <w:r>
              <w:fldChar w:fldCharType="begin"/>
            </w:r>
            <w:r>
              <w:instrText xml:space="preserve">PAGEREF _Toc1230138507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5D5A8B35" w14:textId="3F8B4432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718159646">
            <w:r w:rsidRPr="76A40D8B" w:rsidR="76A40D8B">
              <w:rPr>
                <w:rStyle w:val="a3"/>
              </w:rPr>
              <w:t>- разработать классный час на тему «Знаешь ли ты закон?».</w:t>
            </w:r>
            <w:r>
              <w:tab/>
            </w:r>
            <w:r>
              <w:fldChar w:fldCharType="begin"/>
            </w:r>
            <w:r>
              <w:instrText xml:space="preserve">PAGEREF _Toc1718159646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0A66B4D7" w14:textId="733443C8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431558292">
            <w:r w:rsidRPr="76A40D8B" w:rsidR="76A40D8B">
              <w:rPr>
                <w:rStyle w:val="a3"/>
              </w:rPr>
              <w:t>Методы исследования: анализа, наблюдения, описания, информационно-поисковый, обобщения, метод классификации.</w:t>
            </w:r>
            <w:r>
              <w:tab/>
            </w:r>
            <w:r>
              <w:fldChar w:fldCharType="begin"/>
            </w:r>
            <w:r>
              <w:instrText xml:space="preserve">PAGEREF _Toc1431558292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3E6E6EAC" w14:textId="2B2193C0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993428719">
            <w:r w:rsidRPr="76A40D8B" w:rsidR="76A40D8B">
              <w:rPr>
                <w:rStyle w:val="a3"/>
              </w:rPr>
              <w:t>Глава 1. Теоретические основы исследования</w:t>
            </w:r>
            <w:r>
              <w:tab/>
            </w:r>
            <w:r>
              <w:fldChar w:fldCharType="begin"/>
            </w:r>
            <w:r>
              <w:instrText xml:space="preserve">PAGEREF _Toc1993428719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2230E359" w14:textId="249DB911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1330179461">
            <w:r w:rsidRPr="76A40D8B" w:rsidR="76A40D8B">
              <w:rPr>
                <w:rStyle w:val="a3"/>
              </w:rPr>
              <w:t>1.1 Подростковая  преступность – определение и причины</w:t>
            </w:r>
            <w:r>
              <w:tab/>
            </w:r>
            <w:r>
              <w:fldChar w:fldCharType="begin"/>
            </w:r>
            <w:r>
              <w:instrText xml:space="preserve">PAGEREF _Toc1330179461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4</w:t>
            </w:r>
            <w:r>
              <w:fldChar w:fldCharType="end"/>
            </w:r>
          </w:hyperlink>
        </w:p>
        <w:p w:rsidR="76A40D8B" w:rsidP="76A40D8B" w:rsidRDefault="76A40D8B" w14:paraId="4C035DD8" w14:textId="7E5E106F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1786669900">
            <w:r w:rsidRPr="76A40D8B" w:rsidR="76A40D8B">
              <w:rPr>
                <w:rStyle w:val="a3"/>
              </w:rPr>
              <w:t>1.2 Криминологическая характеристика преступности несовершеннолетних</w:t>
            </w:r>
            <w:r>
              <w:tab/>
            </w:r>
            <w:r>
              <w:fldChar w:fldCharType="begin"/>
            </w:r>
            <w:r>
              <w:instrText xml:space="preserve">PAGEREF _Toc1786669900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10</w:t>
            </w:r>
            <w:r>
              <w:fldChar w:fldCharType="end"/>
            </w:r>
          </w:hyperlink>
        </w:p>
        <w:p w:rsidR="76A40D8B" w:rsidP="76A40D8B" w:rsidRDefault="76A40D8B" w14:paraId="2C798EC9" w14:textId="42C1D3B9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1451027634">
            <w:r w:rsidRPr="76A40D8B" w:rsidR="76A40D8B">
              <w:rPr>
                <w:rStyle w:val="a3"/>
              </w:rPr>
              <w:t>1.3 Структура личности преступника</w:t>
            </w:r>
            <w:r>
              <w:tab/>
            </w:r>
            <w:r>
              <w:fldChar w:fldCharType="begin"/>
            </w:r>
            <w:r>
              <w:instrText xml:space="preserve">PAGEREF _Toc1451027634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13</w:t>
            </w:r>
            <w:r>
              <w:fldChar w:fldCharType="end"/>
            </w:r>
          </w:hyperlink>
        </w:p>
        <w:p w:rsidR="76A40D8B" w:rsidP="76A40D8B" w:rsidRDefault="76A40D8B" w14:paraId="21D13D55" w14:textId="3326449B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575752026">
            <w:r w:rsidRPr="76A40D8B" w:rsidR="76A40D8B">
              <w:rPr>
                <w:rStyle w:val="a3"/>
              </w:rPr>
              <w:t>1.4 Особенности юридической ответственности подростков</w:t>
            </w:r>
            <w:r>
              <w:tab/>
            </w:r>
            <w:r>
              <w:fldChar w:fldCharType="begin"/>
            </w:r>
            <w:r>
              <w:instrText xml:space="preserve">PAGEREF _Toc575752026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14</w:t>
            </w:r>
            <w:r>
              <w:fldChar w:fldCharType="end"/>
            </w:r>
          </w:hyperlink>
        </w:p>
        <w:p w:rsidR="76A40D8B" w:rsidP="76A40D8B" w:rsidRDefault="76A40D8B" w14:paraId="284635DE" w14:textId="66B61EBD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2020727731">
            <w:r w:rsidRPr="76A40D8B" w:rsidR="76A40D8B">
              <w:rPr>
                <w:rStyle w:val="a3"/>
              </w:rPr>
              <w:t>Глава  2. Практическое исследование</w:t>
            </w:r>
            <w:r>
              <w:tab/>
            </w:r>
            <w:r>
              <w:fldChar w:fldCharType="begin"/>
            </w:r>
            <w:r>
              <w:instrText xml:space="preserve">PAGEREF _Toc2020727731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18</w:t>
            </w:r>
            <w:r>
              <w:fldChar w:fldCharType="end"/>
            </w:r>
          </w:hyperlink>
        </w:p>
        <w:p w:rsidR="76A40D8B" w:rsidP="76A40D8B" w:rsidRDefault="76A40D8B" w14:paraId="520C2168" w14:textId="0F4436E0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367095673">
            <w:r w:rsidRPr="76A40D8B" w:rsidR="76A40D8B">
              <w:rPr>
                <w:rStyle w:val="a3"/>
              </w:rPr>
              <w:t>2.1  Результаты  опроса подростков</w:t>
            </w:r>
            <w:r>
              <w:tab/>
            </w:r>
            <w:r>
              <w:fldChar w:fldCharType="begin"/>
            </w:r>
            <w:r>
              <w:instrText xml:space="preserve">PAGEREF _Toc367095673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18</w:t>
            </w:r>
            <w:r>
              <w:fldChar w:fldCharType="end"/>
            </w:r>
          </w:hyperlink>
        </w:p>
        <w:p w:rsidR="76A40D8B" w:rsidP="76A40D8B" w:rsidRDefault="76A40D8B" w14:paraId="5A132578" w14:textId="4DAD71A8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821039816">
            <w:r w:rsidRPr="76A40D8B" w:rsidR="76A40D8B">
              <w:rPr>
                <w:rStyle w:val="a3"/>
              </w:rPr>
              <w:t>2.2 Текст информационного сообщения «Ответственность несовершеннолетних»</w:t>
            </w:r>
            <w:r>
              <w:tab/>
            </w:r>
            <w:r>
              <w:fldChar w:fldCharType="begin"/>
            </w:r>
            <w:r>
              <w:instrText xml:space="preserve">PAGEREF _Toc821039816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22</w:t>
            </w:r>
            <w:r>
              <w:fldChar w:fldCharType="end"/>
            </w:r>
          </w:hyperlink>
        </w:p>
        <w:p w:rsidR="76A40D8B" w:rsidP="76A40D8B" w:rsidRDefault="76A40D8B" w14:paraId="6A9E61C0" w14:textId="36B93DEE">
          <w:pPr>
            <w:pStyle w:val="2"/>
            <w:tabs>
              <w:tab w:val="right" w:leader="dot" w:pos="9345"/>
            </w:tabs>
            <w:bidi w:val="0"/>
            <w:rPr>
              <w:rStyle w:val="a3"/>
            </w:rPr>
          </w:pPr>
          <w:hyperlink w:anchor="_Toc1788745594">
            <w:r w:rsidRPr="76A40D8B" w:rsidR="76A40D8B">
              <w:rPr>
                <w:rStyle w:val="a3"/>
              </w:rPr>
              <w:t>2.3 Классный час на тему  «Знаешь ли ты закон?»</w:t>
            </w:r>
            <w:r>
              <w:tab/>
            </w:r>
            <w:r>
              <w:fldChar w:fldCharType="begin"/>
            </w:r>
            <w:r>
              <w:instrText xml:space="preserve">PAGEREF _Toc1788745594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25</w:t>
            </w:r>
            <w:r>
              <w:fldChar w:fldCharType="end"/>
            </w:r>
          </w:hyperlink>
        </w:p>
        <w:p w:rsidR="76A40D8B" w:rsidP="76A40D8B" w:rsidRDefault="76A40D8B" w14:paraId="341A8296" w14:textId="4148F305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2084941474">
            <w:r w:rsidRPr="76A40D8B" w:rsidR="76A40D8B">
              <w:rPr>
                <w:rStyle w:val="a3"/>
              </w:rPr>
              <w:t>Заключение</w:t>
            </w:r>
            <w:r>
              <w:tab/>
            </w:r>
            <w:r>
              <w:fldChar w:fldCharType="begin"/>
            </w:r>
            <w:r>
              <w:instrText xml:space="preserve">PAGEREF _Toc2084941474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30</w:t>
            </w:r>
            <w:r>
              <w:fldChar w:fldCharType="end"/>
            </w:r>
          </w:hyperlink>
        </w:p>
        <w:p w:rsidR="76A40D8B" w:rsidP="76A40D8B" w:rsidRDefault="76A40D8B" w14:paraId="453D997E" w14:textId="43173761">
          <w:pPr>
            <w:pStyle w:val="11"/>
            <w:tabs>
              <w:tab w:val="right" w:leader="dot" w:pos="9345"/>
            </w:tabs>
            <w:bidi w:val="0"/>
            <w:rPr>
              <w:rStyle w:val="a3"/>
            </w:rPr>
          </w:pPr>
          <w:hyperlink w:anchor="_Toc1014236247">
            <w:r w:rsidRPr="76A40D8B" w:rsidR="76A40D8B">
              <w:rPr>
                <w:rStyle w:val="a3"/>
              </w:rPr>
              <w:t>Приложение.</w:t>
            </w:r>
            <w:r>
              <w:tab/>
            </w:r>
            <w:r>
              <w:fldChar w:fldCharType="begin"/>
            </w:r>
            <w:r>
              <w:instrText xml:space="preserve">PAGEREF _Toc1014236247 \h</w:instrText>
            </w:r>
            <w:r>
              <w:fldChar w:fldCharType="separate"/>
            </w:r>
            <w:r w:rsidRPr="76A40D8B" w:rsidR="76A40D8B">
              <w:rPr>
                <w:rStyle w:val="a3"/>
              </w:rPr>
              <w:t>32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094190" w:rsidP="00094190" w:rsidRDefault="00094190" w14:paraId="35413C78" w14:textId="37723796" w14:noSpellErr="1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27726D0C" w14:textId="6776BAC8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4F738BCE" w14:textId="0D15B4DF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1FE89545" w14:textId="6827045C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4675CA48" w14:textId="2CABEB14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7170862C" w14:textId="38C91C06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673D26E3" w14:textId="4E3A6D54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3F02035A" w14:textId="35242DD5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0B88E8FD" w14:textId="602E2BE2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1411A7E6" w14:textId="42B32D4F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7F3585D6" w14:textId="41C6CFBF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0CCC8299" w14:textId="783A5FC4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08793686" w14:textId="4D47ABF3">
      <w:pPr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paraId="0F4E2AA2" w14:textId="5BAED9B2">
      <w:pPr>
        <w:pStyle w:val="a5"/>
        <w:tabs>
          <w:tab w:val="right" w:leader="dot" w:pos="9072"/>
          <w:tab w:val="right" w:leader="dot" w:pos="9356"/>
        </w:tabs>
        <w:ind w:right="-1"/>
      </w:pPr>
    </w:p>
    <w:p w:rsidR="00094190" w:rsidP="76A40D8B" w:rsidRDefault="00094190" w14:noSpellErr="1" w14:paraId="72B76053" w14:textId="13A9A176">
      <w:pPr>
        <w:pStyle w:val="a5"/>
        <w:spacing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094190" w:rsidP="76A40D8B" w:rsidRDefault="00094190" w14:paraId="4E7DB219" w14:textId="725D5488">
      <w:pPr>
        <w:pStyle w:val="a5"/>
        <w:spacing w:line="360" w:lineRule="auto"/>
        <w:ind w:firstLine="454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76A40D8B" w:rsidRDefault="00094190" w14:paraId="03F6158A" w14:textId="77777777">
      <w:pPr>
        <w:pStyle w:val="a5"/>
        <w:spacing w:line="360" w:lineRule="auto"/>
        <w:ind w:firstLine="0"/>
        <w:jc w:val="center"/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</w:rPr>
      </w:pPr>
      <w:bookmarkStart w:name="_Toc530666783" w:id="5"/>
      <w:bookmarkStart w:name="_Toc55419305" w:id="6"/>
      <w:bookmarkStart w:name="_Toc84438619" w:id="7"/>
      <w:bookmarkEnd w:id="4"/>
      <w:r w:rsidRPr="76A40D8B" w:rsidR="00C74A45"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</w:rPr>
        <w:t>Введение</w:t>
      </w:r>
      <w:bookmarkEnd w:id="5"/>
      <w:bookmarkEnd w:id="6"/>
      <w:bookmarkEnd w:id="7"/>
    </w:p>
    <w:p w:rsidR="00094190" w:rsidP="00094190" w:rsidRDefault="00094190" w14:paraId="12A4F08E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Pr="003425B2" w:rsidR="003425B2" w:rsidP="76A40D8B" w:rsidRDefault="003425B2" w14:paraId="6B8A7FB8" w14:textId="4B62E8F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 xml:space="preserve">одростковая 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>реступность  на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 xml:space="preserve">протяж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 xml:space="preserve">ении нескольких десятилетий является </w:t>
      </w:r>
      <w:r w:rsidRPr="76A40D8B" w:rsidR="00C7DD5C"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</w:rPr>
        <w:t xml:space="preserve">актуальной </w:t>
      </w:r>
      <w:r w:rsidRPr="76A40D8B" w:rsidR="00C7DD5C">
        <w:rPr>
          <w:rFonts w:ascii="Times New Roman" w:hAnsi="Times New Roman"/>
          <w:sz w:val="28"/>
          <w:szCs w:val="28"/>
          <w:shd w:val="clear" w:color="auto" w:fill="FFFFFF"/>
        </w:rPr>
        <w:t>проблемой современного общества, что в целом является результатом реформирования политической и экономической жизни, начатых еще в конце двадцатого века.</w:t>
      </w:r>
    </w:p>
    <w:p w:rsidR="003425B2" w:rsidP="003425B2" w:rsidRDefault="003425B2" w14:paraId="116F3B0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425B2">
        <w:rPr>
          <w:rFonts w:ascii="Times New Roman" w:hAnsi="Times New Roman"/>
          <w:bCs/>
          <w:sz w:val="28"/>
          <w:szCs w:val="28"/>
          <w:shd w:val="clear" w:color="auto" w:fill="FFFFFF"/>
        </w:rPr>
        <w:t>Подростковая преступность представляет собой сложное социально-правовое явление и является объектом пристального внимания государственных и социальных органов, общественных организаций, общеобразовательных учреждений и т.д.</w:t>
      </w:r>
    </w:p>
    <w:p w:rsidR="0020618C" w:rsidP="003425B2" w:rsidRDefault="003425B2" w14:paraId="01D02C2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5B2">
        <w:rPr>
          <w:rFonts w:ascii="Times New Roman" w:hAnsi="Times New Roman"/>
          <w:sz w:val="28"/>
          <w:szCs w:val="28"/>
          <w:shd w:val="clear" w:color="auto" w:fill="FFFFFF"/>
        </w:rPr>
        <w:t xml:space="preserve">Молодые люди, находящиеся в подростковом возрасте, рассматриваются как отдельная социальная категория. Это особенный возраст, когда на формирование идеалов и ценностей оказывают влияние самые различные факторы. Причем взгляды подростка нередко расходятся теми нормами, которые приняты в обществе. </w:t>
      </w:r>
    </w:p>
    <w:p w:rsidRPr="003425B2" w:rsidR="003425B2" w:rsidP="003425B2" w:rsidRDefault="003425B2" w14:paraId="76435189" w14:textId="0AE4AD1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5B2">
        <w:rPr>
          <w:rFonts w:ascii="Times New Roman" w:hAnsi="Times New Roman"/>
          <w:sz w:val="28"/>
          <w:szCs w:val="28"/>
          <w:shd w:val="clear" w:color="auto" w:fill="FFFFFF"/>
        </w:rPr>
        <w:t>В связи с этим в поведении молодых людей возникают так называемые девиации и отклонения, выражающиеся в совершении ими противоправных действий.</w:t>
      </w:r>
    </w:p>
    <w:p w:rsidR="003425B2" w:rsidP="003425B2" w:rsidRDefault="003425B2" w14:paraId="2BF2054F" w14:textId="699F4DD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5B2">
        <w:rPr>
          <w:rFonts w:ascii="Times New Roman" w:hAnsi="Times New Roman"/>
          <w:sz w:val="28"/>
          <w:szCs w:val="28"/>
          <w:shd w:val="clear" w:color="auto" w:fill="FFFFFF"/>
        </w:rPr>
        <w:t>Именно поэтому особой значимостью обладает профилактика преступности несовершеннолетних. Подобная деятельность позволяет самым неустойчивым членам нашего общества не свернуть с правильного пути.</w:t>
      </w:r>
    </w:p>
    <w:p w:rsidR="0020618C" w:rsidP="0020618C" w:rsidRDefault="00094190" w14:paraId="0B87BE9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Проблема исследования</w:t>
      </w:r>
      <w:r w:rsidR="0020618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618C" w:rsidR="0020618C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 любого государства – воспитать подрастающее поколение таким образом, чтобы получить достойных членов общества, квалифицированных молодых специалистов. </w:t>
      </w:r>
    </w:p>
    <w:p w:rsidRPr="0020618C" w:rsidR="0020618C" w:rsidP="0020618C" w:rsidRDefault="0020618C" w14:paraId="3813FB69" w14:textId="2A39EEB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18C" w:rsidR="741B9AD0">
        <w:rPr>
          <w:rFonts w:ascii="Times New Roman" w:hAnsi="Times New Roman"/>
          <w:sz w:val="28"/>
          <w:szCs w:val="28"/>
          <w:shd w:val="clear" w:color="auto" w:fill="FFFFFF"/>
        </w:rPr>
        <w:t xml:space="preserve">Если же молодежь становится на путь криминала, то с этим нужно бороться, находя причины подобного поведения. </w:t>
      </w:r>
    </w:p>
    <w:p w:rsidR="76A40D8B" w:rsidP="76A40D8B" w:rsidRDefault="76A40D8B" w14:paraId="62CEFB68" w14:textId="4FE65DC0">
      <w:pPr>
        <w:pStyle w:val="a5"/>
        <w:spacing w:line="360" w:lineRule="auto"/>
        <w:ind w:firstLine="709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6FA5D6C" w14:textId="05908C03">
      <w:pPr>
        <w:pStyle w:val="a5"/>
        <w:spacing w:line="360" w:lineRule="auto"/>
        <w:ind w:firstLine="709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 w:rsidRPr="0020618C" w:rsidR="0020618C" w:rsidP="0020618C" w:rsidRDefault="0020618C" w14:paraId="6A9A2A93" w14:textId="2A72A304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Объектом исследования </w:t>
      </w:r>
      <w:r w:rsidRPr="0020618C">
        <w:rPr>
          <w:rFonts w:ascii="Times New Roman" w:hAnsi="Times New Roman"/>
          <w:bCs/>
          <w:sz w:val="28"/>
          <w:szCs w:val="28"/>
          <w:shd w:val="clear" w:color="auto" w:fill="FFFFFF"/>
        </w:rPr>
        <w:t>явля</w:t>
      </w:r>
      <w:r w:rsidRPr="0020618C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Pr="0020618C">
        <w:rPr>
          <w:rFonts w:ascii="Times New Roman" w:hAnsi="Times New Roman"/>
          <w:bCs/>
          <w:sz w:val="28"/>
          <w:szCs w:val="28"/>
          <w:shd w:val="clear" w:color="auto" w:fill="FFFFFF"/>
        </w:rPr>
        <w:t>тся преступность.</w:t>
      </w:r>
      <w:r w:rsidRPr="002061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0618C" w:rsidP="0020618C" w:rsidRDefault="0020618C" w14:paraId="02111AE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Предметом </w:t>
      </w:r>
      <w:proofErr w:type="gramStart"/>
      <w:r w:rsidRPr="002061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 </w:t>
      </w:r>
      <w:r w:rsidRPr="0020618C">
        <w:rPr>
          <w:rFonts w:ascii="Times New Roman" w:hAnsi="Times New Roman"/>
          <w:bCs/>
          <w:sz w:val="28"/>
          <w:szCs w:val="28"/>
          <w:shd w:val="clear" w:color="auto" w:fill="FFFFFF"/>
        </w:rPr>
        <w:t>преступность</w:t>
      </w:r>
      <w:proofErr w:type="gramEnd"/>
      <w:r w:rsidRPr="0020618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среди подростков.</w:t>
      </w:r>
      <w:r w:rsidRPr="002061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</w:p>
    <w:p w:rsidR="00094190" w:rsidP="0020618C" w:rsidRDefault="00094190" w14:paraId="4ADB6E04" w14:textId="7F3A7E6D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Целью исследования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изучение подростковой преступности.</w:t>
      </w:r>
    </w:p>
    <w:p w:rsidR="0020618C" w:rsidP="00094190" w:rsidRDefault="0020618C" w14:paraId="2450D44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94190" w:rsidP="00094190" w:rsidRDefault="00094190" w14:paraId="5F1877D4" w14:textId="71A6BA95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Pr="00C40C13" w:rsidR="00094190" w:rsidP="00094190" w:rsidRDefault="00094190" w14:paraId="48B9DAD4" w14:textId="3A42C187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40C13">
        <w:rPr>
          <w:rFonts w:ascii="Times New Roman" w:hAnsi="Times New Roman"/>
          <w:bCs/>
          <w:sz w:val="28"/>
          <w:szCs w:val="28"/>
          <w:shd w:val="clear" w:color="auto" w:fill="FFFFFF"/>
        </w:rPr>
        <w:t>- изучить особенности преступности несовершеннолетних</w:t>
      </w:r>
      <w:r w:rsidRPr="00C40C13" w:rsidR="00C40C13">
        <w:rPr>
          <w:rFonts w:ascii="Times New Roman" w:hAnsi="Times New Roman"/>
          <w:bCs/>
          <w:sz w:val="28"/>
          <w:szCs w:val="28"/>
          <w:shd w:val="clear" w:color="auto" w:fill="FFFFFF"/>
        </w:rPr>
        <w:t>, выявить возможные причины</w:t>
      </w:r>
      <w:r w:rsidRPr="00C40C1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Pr="00C40C13" w:rsidR="00094190" w:rsidP="00094190" w:rsidRDefault="00094190" w14:paraId="1D0CD68D" w14:textId="46DECFB7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40C13">
        <w:rPr>
          <w:rFonts w:ascii="Times New Roman" w:hAnsi="Times New Roman"/>
          <w:bCs/>
          <w:sz w:val="28"/>
          <w:szCs w:val="28"/>
          <w:shd w:val="clear" w:color="auto" w:fill="FFFFFF"/>
        </w:rPr>
        <w:t>- определить криминологическую характеристику преступности несовершеннолетних;</w:t>
      </w:r>
    </w:p>
    <w:p w:rsidRPr="00C40C13" w:rsidR="00094190" w:rsidP="76A40D8B" w:rsidRDefault="00094190" w14:paraId="108FA968" w14:textId="40FC5408" w14:noSpellErr="1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name="_Toc55419307" w:id="9"/>
      <w:bookmarkStart w:name="_Toc84438621" w:id="10"/>
      <w:bookmarkStart w:name="_Toc84438656" w:id="11"/>
      <w:bookmarkStart w:name="_Toc84438967" w:id="12"/>
      <w:bookmarkStart w:name="_Toc99988868" w:id="13"/>
      <w:bookmarkStart w:name="_Toc99988911" w:id="14"/>
      <w:bookmarkStart w:name="_Toc151057152" w:id="15"/>
      <w:bookmarkStart w:name="_Toc156931122" w:id="16"/>
      <w:bookmarkStart w:name="_Toc156931547" w:id="17"/>
      <w:bookmarkStart w:name="_Toc177742647" w:id="18"/>
      <w:bookmarkStart w:name="_Toc177742684" w:id="19"/>
      <w:bookmarkStart w:name="_Toc2079893047" w:id="630416465"/>
      <w:r w:rsidRPr="76A40D8B" w:rsidR="00C74A45">
        <w:rPr>
          <w:rFonts w:ascii="Times New Roman" w:hAnsi="Times New Roman"/>
          <w:sz w:val="28"/>
          <w:szCs w:val="28"/>
          <w:shd w:val="clear" w:color="auto" w:fill="FFFFFF"/>
        </w:rPr>
        <w:t xml:space="preserve">- выявить 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76A40D8B" w:rsidR="00C74A45">
        <w:rPr>
          <w:rFonts w:ascii="Times New Roman" w:hAnsi="Times New Roman"/>
          <w:sz w:val="28"/>
          <w:szCs w:val="28"/>
          <w:shd w:val="clear" w:color="auto" w:fill="FFFFFF"/>
        </w:rPr>
        <w:t xml:space="preserve"> особенности юридической ответственности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преступности среди подростков</w:t>
      </w:r>
      <w:r w:rsidRPr="76A40D8B" w:rsidR="00C74A45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630416465"/>
    </w:p>
    <w:p w:rsidRPr="00C40C13" w:rsidR="00094190" w:rsidP="76A40D8B" w:rsidRDefault="00094190" w14:paraId="7262A783" w14:textId="77777777" w14:noSpellErr="1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bookmarkStart w:name="_Toc99988869" w:id="20"/>
      <w:bookmarkStart w:name="_Toc99988912" w:id="21"/>
      <w:bookmarkStart w:name="_Toc151057153" w:id="22"/>
      <w:bookmarkStart w:name="_Toc156931123" w:id="23"/>
      <w:bookmarkStart w:name="_Toc156931548" w:id="24"/>
      <w:bookmarkStart w:name="_Toc55419308" w:id="25"/>
      <w:bookmarkStart w:name="_Toc84438622" w:id="26"/>
      <w:bookmarkStart w:name="_Toc84438657" w:id="27"/>
      <w:bookmarkStart w:name="_Toc84438968" w:id="28"/>
      <w:bookmarkStart w:name="_Toc177742648" w:id="29"/>
      <w:bookmarkStart w:name="_Toc177742685" w:id="30"/>
      <w:bookmarkStart w:name="_Toc1830583911" w:id="1640122450"/>
      <w:r w:rsidRPr="76A40D8B" w:rsidR="00C74A45">
        <w:rPr>
          <w:rFonts w:ascii="Times New Roman" w:hAnsi="Times New Roman"/>
          <w:sz w:val="28"/>
          <w:szCs w:val="28"/>
          <w:shd w:val="clear" w:color="auto" w:fill="FFFFFF"/>
        </w:rPr>
        <w:t>- определить уровень правовой осведомленности юношей и девушек;</w:t>
      </w:r>
      <w:bookmarkEnd w:id="20"/>
      <w:bookmarkEnd w:id="21"/>
      <w:bookmarkEnd w:id="22"/>
      <w:bookmarkEnd w:id="23"/>
      <w:bookmarkEnd w:id="24"/>
      <w:bookmarkEnd w:id="29"/>
      <w:bookmarkEnd w:id="30"/>
      <w:bookmarkEnd w:id="1640122450"/>
    </w:p>
    <w:p w:rsidRPr="00C40C13" w:rsidR="00C40C13" w:rsidP="76A40D8B" w:rsidRDefault="00C40C13" w14:paraId="0885B328" w14:textId="6AC495D2" w14:noSpellErr="1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bookmarkStart w:name="_Toc1230138507" w:id="543880978"/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- составить т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екст информационного сообщения «Ответственность несовершеннолетних»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543880978"/>
    </w:p>
    <w:p w:rsidRPr="00C40C13" w:rsidR="00C40C13" w:rsidP="76A40D8B" w:rsidRDefault="00094190" w14:paraId="72AD939D" w14:textId="20E776C8" w14:noSpellErr="1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bookmarkStart w:name="_Toc99988870" w:id="31"/>
      <w:bookmarkStart w:name="_Toc99988913" w:id="32"/>
      <w:bookmarkStart w:name="_Toc151057154" w:id="33"/>
      <w:bookmarkStart w:name="_Toc156931124" w:id="34"/>
      <w:bookmarkStart w:name="_Toc156931549" w:id="35"/>
      <w:bookmarkStart w:name="_Toc177742649" w:id="36"/>
      <w:bookmarkStart w:name="_Toc177742686" w:id="37"/>
      <w:bookmarkStart w:name="_Toc1718159646" w:id="2032507006"/>
      <w:r w:rsidRPr="76A40D8B" w:rsidR="00C74A45">
        <w:rPr>
          <w:rFonts w:ascii="Times New Roman" w:hAnsi="Times New Roman"/>
          <w:sz w:val="28"/>
          <w:szCs w:val="28"/>
          <w:shd w:val="clear" w:color="auto" w:fill="FFFFFF"/>
        </w:rPr>
        <w:t xml:space="preserve">- разработать </w:t>
      </w:r>
      <w:bookmarkStart w:name="_Toc177742656" w:id="38"/>
      <w:bookmarkEnd w:id="25"/>
      <w:bookmarkEnd w:id="26"/>
      <w:bookmarkEnd w:id="27"/>
      <w:bookmarkEnd w:id="28"/>
      <w:bookmarkEnd w:id="31"/>
      <w:bookmarkEnd w:id="32"/>
      <w:bookmarkEnd w:id="33"/>
      <w:bookmarkEnd w:id="34"/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 xml:space="preserve">лассный час на 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тему «</w:t>
      </w:r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Знаешь ли ты закон?»</w:t>
      </w:r>
      <w:bookmarkEnd w:id="38"/>
      <w:r w:rsidRPr="76A40D8B" w:rsidR="6EE37C6C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End w:id="2032507006"/>
    </w:p>
    <w:bookmarkEnd w:id="35"/>
    <w:bookmarkEnd w:id="36"/>
    <w:bookmarkEnd w:id="37"/>
    <w:p w:rsidR="00094190" w:rsidP="00C40C13" w:rsidRDefault="00C40C13" w14:paraId="0872DE8A" w14:textId="5F2712EC" w14:noSpellErr="1">
      <w:pPr>
        <w:pStyle w:val="a5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="6EE37C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name="_Toc1431558292" w:id="1415438320"/>
      <w:r w:rsidR="00C74A45">
        <w:rPr>
          <w:rFonts w:ascii="Times New Roman" w:hAnsi="Times New Roman"/>
          <w:b w:val="1"/>
          <w:bCs w:val="1"/>
          <w:sz w:val="28"/>
          <w:szCs w:val="28"/>
        </w:rPr>
        <w:t>М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етоды исследования: </w:t>
      </w:r>
      <w:r w:rsidR="00C74A45">
        <w:rPr>
          <w:rFonts w:ascii="Times New Roman" w:hAnsi="Times New Roman"/>
          <w:sz w:val="28"/>
          <w:szCs w:val="28"/>
        </w:rPr>
        <w:t xml:space="preserve">анализа, наблюдения, описания, информационно-поисковый, обобщения, метод классификации.</w:t>
      </w:r>
      <w:bookmarkEnd w:id="1415438320"/>
      <w:r w:rsidR="00C74A45">
        <w:rPr>
          <w:rFonts w:ascii="Times New Roman" w:hAnsi="Times New Roman"/>
          <w:sz w:val="28"/>
          <w:szCs w:val="28"/>
        </w:rPr>
        <w:t xml:space="preserve"> </w:t>
      </w:r>
    </w:p>
    <w:p w:rsidR="00094190" w:rsidP="00094190" w:rsidRDefault="00094190" w14:paraId="39D000A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Практическая значимость </w:t>
      </w:r>
      <w:r>
        <w:rPr>
          <w:rFonts w:ascii="Times New Roman" w:hAnsi="Times New Roman"/>
          <w:sz w:val="28"/>
          <w:szCs w:val="28"/>
        </w:rPr>
        <w:t>работы состоит в том, что её результаты помогут расширить правовой кругозор ребят и могут быть использованы как на уроках обществознания и классных часах в школе, так и в разрешении жизненных ситуаций и профилактике преступлений.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4190" w:rsidP="00094190" w:rsidRDefault="00094190" w14:paraId="7BB5695E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79983A8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600A1EC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7F4C0BD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236E220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531B222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00094190" w:rsidRDefault="00094190" w14:paraId="52FA2F4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4190" w:rsidP="76A40D8B" w:rsidRDefault="00094190" w14:paraId="267DC715" w14:noSpellErr="1" w14:textId="0901CA98">
      <w:pPr>
        <w:pStyle w:val="a5"/>
        <w:spacing w:line="360" w:lineRule="auto"/>
        <w:ind w:firstLine="709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00094190" w:rsidRDefault="0020618C" w14:paraId="2B907628" w14:textId="78E5E193" w14:noSpellErr="1">
      <w:pPr>
        <w:pStyle w:val="a5"/>
        <w:spacing w:line="360" w:lineRule="auto"/>
        <w:ind w:firstLine="709"/>
        <w:jc w:val="center"/>
        <w:outlineLvl w:val="0"/>
        <w:rPr>
          <w:rFonts w:ascii="Times New Roman" w:hAnsi="Times New Roman"/>
          <w:b w:val="1"/>
          <w:bCs w:val="1"/>
          <w:sz w:val="28"/>
          <w:szCs w:val="28"/>
        </w:rPr>
      </w:pPr>
      <w:bookmarkStart w:name="_Toc55419309" w:id="39"/>
      <w:bookmarkStart w:name="_Toc84438623" w:id="40"/>
      <w:bookmarkStart w:name="_Toc1993428719" w:id="2064332979"/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 xml:space="preserve">Глава 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1. Теоретическ</w:t>
      </w:r>
      <w:bookmarkEnd w:id="39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ие основы исследования</w:t>
      </w:r>
      <w:bookmarkEnd w:id="2064332979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 </w:t>
      </w:r>
      <w:bookmarkEnd w:id="40"/>
    </w:p>
    <w:p w:rsidR="00094190" w:rsidP="00094190" w:rsidRDefault="00094190" w14:paraId="60119D1E" w14:textId="77777777">
      <w:pPr>
        <w:pStyle w:val="a5"/>
        <w:spacing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94190" w:rsidP="00094190" w:rsidRDefault="00094190" w14:paraId="1EC577C5" w14:textId="31D08C4F" w14:noSpellErr="1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  <w:bookmarkStart w:name="_Toc1330179461" w:id="56514159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1.1 </w:t>
      </w:r>
      <w:proofErr w:type="gramStart"/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>П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одростков</w:t>
      </w:r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>ая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 преступност</w:t>
      </w:r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>ь</w:t>
      </w:r>
      <w:proofErr w:type="gramEnd"/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 xml:space="preserve"> – определение и причины</w:t>
      </w:r>
      <w:bookmarkEnd w:id="56514159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</w:p>
    <w:p w:rsidR="00094190" w:rsidP="00094190" w:rsidRDefault="00094190" w14:paraId="18907B5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18C" w:rsidP="0020618C" w:rsidRDefault="0020618C" w14:paraId="20979C1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Подростковая преступность представляет собой сложное социальное явление, возникающее на пересечении различных факторов, включая психологические, социокультурные и экономические условия. В этом периоде жизни, когда формируется личность и происходит поиск идентичности, молодые люди подвергаются влиянию как позитивных, так и негативных факторов. </w:t>
      </w:r>
    </w:p>
    <w:p w:rsidRPr="00C40C13" w:rsidR="00E63215" w:rsidP="00E63215" w:rsidRDefault="00C40C13" w14:paraId="78CD4E43" w14:textId="2E2D93F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законодательством Российской Федерации к несовершеннолетним относятся лица, в возрасте от четырнадцати до восемнадцати лет, не достигшие возраста, с которым закон связывает наступление дееспособности.</w:t>
      </w:r>
      <w:r w:rsidRPr="00C40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</w:p>
    <w:p w:rsidR="00E63215" w:rsidP="00E63215" w:rsidRDefault="00E63215" w14:paraId="2BF7E01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Несовершеннолетние преступники являются неотъемлемой </w:t>
      </w:r>
      <w:proofErr w:type="gramStart"/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составляющей  социальной</w:t>
      </w:r>
      <w:proofErr w:type="gramEnd"/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базы организованной и рецидивной преступности. </w:t>
      </w:r>
    </w:p>
    <w:p w:rsidRPr="00E63215" w:rsidR="00E63215" w:rsidP="00E63215" w:rsidRDefault="00E63215" w14:paraId="783DEED9" w14:textId="19ECC96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подростковая преступность деформирует личностное развитие самого несовершеннолетнего преступника, способствуя тем самым продолжению его криминальной деятельности.</w:t>
      </w:r>
    </w:p>
    <w:p w:rsidRPr="00C40C13" w:rsidR="00E63215" w:rsidP="00E63215" w:rsidRDefault="00E63215" w14:paraId="415CA32D" w14:textId="5633165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Подростковая преступность служит мощным источником </w:t>
      </w:r>
      <w:proofErr w:type="spellStart"/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самодетерминации</w:t>
      </w:r>
      <w:proofErr w:type="spellEnd"/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преступности (одно удачно совершенное и нераскрытое преступление, часто порождает другое). </w:t>
      </w:r>
      <w:r w:rsidR="00C40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[7]</w:t>
      </w:r>
    </w:p>
    <w:p w:rsidRPr="00E63215" w:rsidR="00E63215" w:rsidP="00E63215" w:rsidRDefault="00E63215" w14:paraId="6F1BA07B" w14:textId="46FF0B2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Криминальная зараженность несовершеннолетних на сегодняшний день благоприятствует преступному распространению криминального образа мыслей и способа поведения в «здоровой» подростковой среде и ее «криминальному заражению», что приводит к криминальной зараженности «завтрашних» несовершеннолетних.</w:t>
      </w:r>
    </w:p>
    <w:p w:rsidRPr="0020618C" w:rsidR="00E63215" w:rsidP="00E63215" w:rsidRDefault="00E63215" w14:paraId="7EE75F42" w14:textId="1F1DCA7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Проводимые в данной области исследования демонстрируют, что многие опасные преступники начинали свою преступную деятельность в </w:t>
      </w: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подростковом возрасте, и чем раньше лицо начинает совершать преступления, тем труднее оно поддается исправлению.</w:t>
      </w:r>
    </w:p>
    <w:p w:rsidR="00094190" w:rsidP="0020618C" w:rsidRDefault="00094190" w14:paraId="79D76F1F" w14:textId="1949E2E5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Подростковая преступность — это совокупность правонарушений, которые совершаются несовершеннолетними от 14 до 18 лет.</w:t>
      </w:r>
    </w:p>
    <w:p w:rsidR="00094190" w:rsidP="00094190" w:rsidRDefault="00094190" w14:paraId="58CEE7E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Преступления, совершенные несовершеннолетними, являются составной частью общей картины криминогенной обстановки. Несмотря на это, у подобной преступности есть и свои характерные особенности. Поэтому ее принято рассматривать как отдельное явление.</w:t>
      </w:r>
    </w:p>
    <w:p w:rsidR="00094190" w:rsidP="00094190" w:rsidRDefault="00094190" w14:paraId="14A37BA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Необходимость выделения преступлений, которые совершены подростками, обусловлена особенностями психологического, нравственного и соматического развития детей возрастом 14-18 лет.</w:t>
      </w:r>
    </w:p>
    <w:p w:rsidRPr="00C40C13" w:rsidR="00094190" w:rsidP="00094190" w:rsidRDefault="00094190" w14:paraId="5ECAD336" w14:textId="1BEB2AB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именно для такого юношеского периода характерны чрезмерная неуравновешенность, вспыльчивость и категоричность. Совершая преступления, подростки часто руководствуются своим желанием повысить авторитет среди знакомых и друзей. Мотивы у более взрослых людей совершенно другие.</w:t>
      </w:r>
      <w:r w:rsidR="00C40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[4]</w:t>
      </w:r>
    </w:p>
    <w:p w:rsidR="00094190" w:rsidP="00094190" w:rsidRDefault="00094190" w14:paraId="2615A4E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Подростки зачастую совершают не очень серьезные правонарушение, за которые они получают административное наказание. Однако у некоторых людей уже с юного возраста имеется предрасположенность к жестокости и антисоциальному поведению. Такие молодые люди могут совершать более жестокие преступления, которые квалифицируются через статьи УК РФ.</w:t>
      </w:r>
    </w:p>
    <w:p w:rsidR="00094190" w:rsidP="00094190" w:rsidRDefault="00094190" w14:paraId="2763BCB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действующим законодательством, для привлечения к уголовной ответственности злоумышленнику должно исполниться 16 лет. </w:t>
      </w:r>
    </w:p>
    <w:p w:rsidR="00094190" w:rsidP="00094190" w:rsidRDefault="00094190" w14:paraId="384B4B9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же речь идет о совершении особо тяжких преступлений (например, убийства), то судить могут и 14-летнего обвиняемого.[6]</w:t>
      </w:r>
    </w:p>
    <w:p w:rsidR="00094190" w:rsidP="00094190" w:rsidRDefault="00094190" w14:paraId="3B9F9F8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же закон нарушает лицо, не достигшее 14 лет, то привлечь его к уголовной ответственности не удастся. Таких преступников ставят на учет в детской комнате полиции. </w:t>
      </w:r>
    </w:p>
    <w:p w:rsidR="00094190" w:rsidP="00094190" w:rsidRDefault="00094190" w14:paraId="75B8807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Вместо наказаний, с ними проводятся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Ведущийные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беседы сотрудниками правоохранительных органов.</w:t>
      </w:r>
    </w:p>
    <w:p w:rsidR="00094190" w:rsidP="00094190" w:rsidRDefault="00094190" w14:paraId="422567C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более 17% всех преступлений в РФ совершается лицами, не достигшими 18-летия. Причем в отдельно взятых регионах этот показатель достигает 20%. </w:t>
      </w:r>
    </w:p>
    <w:p w:rsidR="00094190" w:rsidP="00094190" w:rsidRDefault="00094190" w14:paraId="300B955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следует учитывать, что ежегодно десятки тысяч подростков младше 14 лет совершают преступления, формально попадающие под статьи Уголовного кодекса. </w:t>
      </w:r>
    </w:p>
    <w:p w:rsidR="00094190" w:rsidP="00094190" w:rsidRDefault="00094190" w14:paraId="476BEB3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этом привлечь таких преступников к ответственности не удается в силу возрастных ограничений. </w:t>
      </w:r>
    </w:p>
    <w:p w:rsidR="00094190" w:rsidP="00094190" w:rsidRDefault="00094190" w14:paraId="122C607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Соответственно, реальный процент преступлений можно смело увеличивать в 1,5-2 раза.[8]</w:t>
      </w:r>
    </w:p>
    <w:p w:rsidR="00094190" w:rsidP="00094190" w:rsidRDefault="00094190" w14:paraId="4B7CD4B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Подростковая преступность имеет отличительные особенности и прежде всего это связано с особенностями возрастного периода.</w:t>
      </w:r>
    </w:p>
    <w:p w:rsidR="0020618C" w:rsidP="00094190" w:rsidRDefault="00094190" w14:paraId="1C1C22B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Подростковая преступность отличается особой жестокостью, дерзостью. Это связано с особенностями подросткового возраста, для которого характерны вспыльчивость, неспособность оценить ситуацию и последствия с учетом всех обстоятельств, чрезмерная категоричность суждения, повышенная импульсивность. </w:t>
      </w:r>
    </w:p>
    <w:p w:rsidR="00094190" w:rsidP="00094190" w:rsidRDefault="00094190" w14:paraId="0EF998D9" w14:textId="0140557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Преступлений, совершенных случайно, единицы, все остальные – спланированные, осознанные. Около 3 % преступлений совершается подростками, страдающими психическими заболеваниями.  </w:t>
      </w:r>
    </w:p>
    <w:p w:rsidR="00ED2EA7" w:rsidP="0020618C" w:rsidRDefault="0020618C" w14:paraId="7BD6849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Социальная среда, в которой растет подросток, играет ключевую роль: неблагоприятные условия, такие как семейные конфликты, отсутствие поддержки со стороны родителей или сверстников, могут способствовать формированию преступных наклонностей. </w:t>
      </w:r>
    </w:p>
    <w:p w:rsidRPr="0020618C" w:rsidR="0020618C" w:rsidP="0020618C" w:rsidRDefault="0020618C" w14:paraId="7BA957B3" w14:textId="5386F7A0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Эмоциональная нестабильность и стремление к принятию в обществе также часто толкают молодежь к рискованным и аварийным действиям, иногда выходящим за рамки закона.</w:t>
      </w:r>
    </w:p>
    <w:p w:rsidRPr="0020618C" w:rsidR="0020618C" w:rsidP="0020618C" w:rsidRDefault="0020618C" w14:paraId="2A9659B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Важным аспектом является также влияние медиа и культуре потребления, которые иногда романтизируют преступность и предоставляют модели поведения, далекие от традиционных норм. </w:t>
      </w:r>
    </w:p>
    <w:p w:rsidRPr="0020618C" w:rsidR="0020618C" w:rsidP="0020618C" w:rsidRDefault="0020618C" w14:paraId="64FC029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наиболее распространенным причинам преступности среди подростков можно отнести следующее:</w:t>
      </w:r>
    </w:p>
    <w:p w:rsidRPr="0020618C" w:rsidR="0020618C" w:rsidP="0020618C" w:rsidRDefault="0020618C" w14:paraId="32FD320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Проблемы в семье. </w:t>
      </w:r>
    </w:p>
    <w:p w:rsidR="00ED2EA7" w:rsidP="0020618C" w:rsidRDefault="0020618C" w14:paraId="6FAEA41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родители не занимаются воспитанием своего ребенка, это может негативно повлиять на процесс формирования личности. </w:t>
      </w:r>
    </w:p>
    <w:p w:rsidRPr="0020618C" w:rsidR="0020618C" w:rsidP="0020618C" w:rsidRDefault="0020618C" w14:paraId="36750D16" w14:textId="0F2092DB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 контроля порождает безнаказанность, которая в дальнейшем может привести к совершению серьезных правонарушений.</w:t>
      </w:r>
    </w:p>
    <w:p w:rsidRPr="0020618C" w:rsidR="0020618C" w:rsidP="0020618C" w:rsidRDefault="0020618C" w14:paraId="4383D6F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Неблагоприятное окружение. </w:t>
      </w:r>
    </w:p>
    <w:p w:rsidRPr="0020618C" w:rsidR="0020618C" w:rsidP="0020618C" w:rsidRDefault="0020618C" w14:paraId="33DA90A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довольно распространенная причина подростковой преступности. Некоторые дети попадают в плохую компанию, которая подталкивает ребенка на совершения тех или иных преступлений.</w:t>
      </w:r>
    </w:p>
    <w:p w:rsidR="00ED2EA7" w:rsidP="0020618C" w:rsidRDefault="0020618C" w14:paraId="557DBB4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Подстрекательство со стороны взрослых. </w:t>
      </w:r>
    </w:p>
    <w:p w:rsidRPr="0020618C" w:rsidR="0020618C" w:rsidP="0020618C" w:rsidRDefault="0020618C" w14:paraId="62EB5497" w14:textId="19D9D99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Довольно часто подростки принимают решение нарушать закон под воздействием влияния взрослых. Иногда они не только склоняют, но и вовлекают в преступность.</w:t>
      </w:r>
    </w:p>
    <w:p w:rsidRPr="0020618C" w:rsidR="0020618C" w:rsidP="0020618C" w:rsidRDefault="0020618C" w14:paraId="7919187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Правовая безграмотность. </w:t>
      </w:r>
    </w:p>
    <w:p w:rsidRPr="0020618C" w:rsidR="0020618C" w:rsidP="0020618C" w:rsidRDefault="0020618C" w14:paraId="52CC97D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Иногда подростки даже не подозревают о том, что некоторые их действия могут считаться правонарушением. Это связано с тем, что они не знакомы даже с основами права.</w:t>
      </w:r>
    </w:p>
    <w:p w:rsidRPr="0020618C" w:rsidR="0020618C" w:rsidP="0020618C" w:rsidRDefault="0020618C" w14:paraId="0DEA3B2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Влияние СМИ, телевиденья и интернета. Подростки постоянно потребляют различную информацию, которая так или иначе воздействует на их сознание. Иногда информационное воздействие оказывает негативное влияние и приводит к тому, что ребенок начинает интересоваться преступной деятельностью.</w:t>
      </w:r>
    </w:p>
    <w:p w:rsidR="00ED2EA7" w:rsidP="0020618C" w:rsidRDefault="0020618C" w14:paraId="042B12E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Есть и другие причины совершения правонарушений несовершеннолетними. </w:t>
      </w:r>
    </w:p>
    <w:p w:rsidR="0020618C" w:rsidP="0020618C" w:rsidRDefault="0020618C" w14:paraId="188B7C8A" w14:textId="6FAABD3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некоторые дети начинают заниматься преступной деятельностью из-за повышенной склонности к риску или низкой самооценки.</w:t>
      </w:r>
    </w:p>
    <w:p w:rsidR="00ED2EA7" w:rsidP="00E63215" w:rsidRDefault="00E63215" w14:paraId="7DB32E4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причинам преступности несовершеннолетних следует отнести: </w:t>
      </w:r>
    </w:p>
    <w:p w:rsidR="00ED2EA7" w:rsidP="00E63215" w:rsidRDefault="00ED2EA7" w14:paraId="566BFF4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расслоение общества,</w:t>
      </w:r>
    </w:p>
    <w:p w:rsidR="00ED2EA7" w:rsidP="00E63215" w:rsidRDefault="00ED2EA7" w14:paraId="367A3A8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низкий уровень жизни,</w:t>
      </w:r>
    </w:p>
    <w:p w:rsidR="00ED2EA7" w:rsidP="00E63215" w:rsidRDefault="00ED2EA7" w14:paraId="3D440EC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распространение пьянства и наркомании среди подростков,</w:t>
      </w:r>
    </w:p>
    <w:p w:rsidR="00ED2EA7" w:rsidP="00E63215" w:rsidRDefault="00ED2EA7" w14:paraId="118CA2A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падение моральных устоев, нравственности,</w:t>
      </w:r>
    </w:p>
    <w:p w:rsidR="00ED2EA7" w:rsidP="00E63215" w:rsidRDefault="00ED2EA7" w14:paraId="6EDC19E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 и интернет, постоянно пропагандирующие развратный образ жизни, </w:t>
      </w:r>
    </w:p>
    <w:p w:rsidR="00ED2EA7" w:rsidP="00E63215" w:rsidRDefault="00ED2EA7" w14:paraId="1088124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3215" w:rsid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волевых качеств у самих подростков и т.д. </w:t>
      </w:r>
    </w:p>
    <w:p w:rsidRPr="00E63215" w:rsidR="00E63215" w:rsidP="00E63215" w:rsidRDefault="00E63215" w14:paraId="0C62DF8A" w14:textId="2B26F4B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Детерминантами преступности несовершеннолетних зачастую является психология подростка.</w:t>
      </w:r>
    </w:p>
    <w:p w:rsidRPr="00C40C13" w:rsidR="00E63215" w:rsidP="00E63215" w:rsidRDefault="00E63215" w14:paraId="04E5BB3A" w14:textId="316DD98E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Велика роль социально-экономических причин. Низкий уровень жизни приводит к отсутствию необходимых и достаточных условий для жизни подростков, что, как следствие, приводит к бродяжничеству, асоциальному образу жизни, девиантному поведению, а также ведет к совершению преступлений.</w:t>
      </w:r>
      <w:r w:rsidRPr="00C40C13" w:rsidR="00C40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[3]</w:t>
      </w:r>
    </w:p>
    <w:p w:rsidR="00ED2EA7" w:rsidP="00E63215" w:rsidRDefault="00E63215" w14:paraId="441FB2F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причины преступности несовершеннолетних могут иметь различные детерминанты, однако общее между ними то, что в большинстве случаев подростки совершают преступления, находясь вне контроля. </w:t>
      </w:r>
    </w:p>
    <w:p w:rsidRPr="00E63215" w:rsidR="00E63215" w:rsidP="00E63215" w:rsidRDefault="00E63215" w14:paraId="15BE0416" w14:textId="25623889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 отметить, что зачастую преступления совершаются не только подростками из неблагополучных семей или сиротами, но и несовершеннолетними, которые имеют благополучные семьи.</w:t>
      </w:r>
    </w:p>
    <w:p w:rsidRPr="00E63215" w:rsidR="00E63215" w:rsidP="00E63215" w:rsidRDefault="00E63215" w14:paraId="2B31E32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Подростки из благополучных семей совершают преступления ради развлечения, спора, от безнаказанности, у них присутствует чувство вседозволенности, нередки случаи, когда так подростки привлекают к себе внимание родителей.</w:t>
      </w:r>
    </w:p>
    <w:p w:rsidR="00E63215" w:rsidP="00E63215" w:rsidRDefault="00E63215" w14:paraId="6046A7EC" w14:textId="7317DDE9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Очевидно, что </w:t>
      </w:r>
      <w:r w:rsidRPr="00E632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социальный статус не всегда играет главную роль. Подростки из благополучных семей также совершают преступления, которые порой более жестоки и опасны для общества.</w:t>
      </w:r>
    </w:p>
    <w:p w:rsidR="00094190" w:rsidP="00094190" w:rsidRDefault="00094190" w14:paraId="186975EE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2EA7" w:rsidP="00094190" w:rsidRDefault="00ED2EA7" w14:paraId="5A64ED60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2EA7" w:rsidP="00094190" w:rsidRDefault="00ED2EA7" w14:paraId="4FBBAD2D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76A40D8B" w:rsidP="76A40D8B" w:rsidRDefault="76A40D8B" w14:paraId="187BEB9F" w14:textId="5B0624A2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74946607" w14:textId="37DB3D30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10504C72" w14:textId="7CF6EF7B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129D70C6" w14:textId="735BD3CF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466209CA" w14:textId="38EAEC8C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5CB40829" w14:textId="4DF5BC72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02D891A0" w14:textId="668F7623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43224692" w14:textId="62BF00FD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245CAD67" w14:textId="481D04BB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1D9DE133" w14:textId="468EAA76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2069C639" w14:textId="05F667C3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4BCBEA3A" w14:textId="7BED02C5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374593ED" w14:textId="08E0FD81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36ADE3ED" w14:textId="24BE5E36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36DF60D3" w14:textId="448080D9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65F2F052" w14:textId="5E8E9164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4275A07B" w14:textId="768FF5C5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76A40D8B" w:rsidP="76A40D8B" w:rsidRDefault="76A40D8B" w14:paraId="14D7BA1F" w14:textId="0F51BF62">
      <w:pPr>
        <w:pStyle w:val="a5"/>
        <w:tabs>
          <w:tab w:val="left" w:leader="none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 w:themeColor="text1" w:themeTint="FF" w:themeShade="FF"/>
          <w:sz w:val="28"/>
          <w:szCs w:val="28"/>
        </w:rPr>
      </w:pPr>
    </w:p>
    <w:p w:rsidR="00094190" w:rsidP="00094190" w:rsidRDefault="00094190" w14:paraId="20DDEEAD" w14:textId="2CED499C" w14:noSpellErr="1">
      <w:pPr>
        <w:pStyle w:val="a5"/>
        <w:tabs>
          <w:tab w:val="left" w:pos="993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</w:rPr>
      </w:pPr>
      <w:bookmarkStart w:name="_Toc1786669900" w:id="1692320028"/>
      <w:r w:rsidR="00C74A45"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</w:rPr>
        <w:t xml:space="preserve">1.2 </w:t>
      </w:r>
      <w:r w:rsidR="6D136EF2"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</w:rPr>
        <w:t>К</w:t>
      </w:r>
      <w:r w:rsidR="00C74A45"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</w:rPr>
        <w:t>риминологическая характеристика преступности несовершеннолетних</w:t>
      </w:r>
      <w:bookmarkEnd w:id="1692320028"/>
    </w:p>
    <w:p w:rsidR="00094190" w:rsidP="00094190" w:rsidRDefault="00094190" w14:paraId="7D1A13B3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4190" w:rsidP="00094190" w:rsidRDefault="00094190" w14:paraId="6C72A459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Преступность среди подростков может проявляться по-разному. Было проведено немало исследовательских работ, посвященных этой теме.</w:t>
      </w:r>
    </w:p>
    <w:p w:rsidR="00094190" w:rsidP="00094190" w:rsidRDefault="00094190" w14:paraId="0517E0F3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многочисленных исследований было выявлено несколько наиболее распространенных типов преступлений, совершаемых людьми в подростковый период их жизни:</w:t>
      </w:r>
    </w:p>
    <w:p w:rsidR="0020618C" w:rsidP="00094190" w:rsidRDefault="00094190" w14:paraId="60A70EB2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Против собственности. </w:t>
      </w:r>
    </w:p>
    <w:p w:rsidR="00094190" w:rsidP="00094190" w:rsidRDefault="00094190" w14:paraId="001D6C13" w14:textId="69A456E9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наиболее распространенный вид преступности. К нему можно отнести угоны транспортных средств, уничтожение собственности, грабежи и мошенничество.</w:t>
      </w:r>
    </w:p>
    <w:p w:rsidR="0020618C" w:rsidP="00094190" w:rsidRDefault="00094190" w14:paraId="1D553A25" w14:textId="03EBABA5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Против общественной безопасности. </w:t>
      </w:r>
    </w:p>
    <w:p w:rsidR="00094190" w:rsidP="00094190" w:rsidRDefault="00094190" w14:paraId="03C7C54F" w14:textId="74B6A141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последние несколько лет наблюдается стремительный рост правонарушений этого типа. Это может быть хранение оружие и взрывчатки, покупка и сбыт наркотиков, хулиганство.</w:t>
      </w:r>
    </w:p>
    <w:p w:rsidR="0020618C" w:rsidP="00094190" w:rsidRDefault="00094190" w14:paraId="292C3913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соучастии взрослых. </w:t>
      </w:r>
    </w:p>
    <w:p w:rsidR="00094190" w:rsidP="00094190" w:rsidRDefault="00094190" w14:paraId="21E92837" w14:textId="0324786A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противозаконных действиях, совершенных учениками школ, часто принимают участия взрослые. Чаще всего это наиболее опасные и серьезные преступления. К ним относят разбойные нападения и убийства.</w:t>
      </w:r>
    </w:p>
    <w:p w:rsidRPr="00C40C13" w:rsidR="00094190" w:rsidP="00094190" w:rsidRDefault="00094190" w14:paraId="08B896E5" w14:textId="395C27F5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Независимо от совершенного вида преступлений, ребенок старше 14 лет в любом случае понесет наказание в зависимости от статьи криминального кодекса. В дальнейшем он может столкнуться с такими последствиями, как административная или уголовная ответственность.</w:t>
      </w:r>
      <w:r w:rsidRPr="00C40C13" w:rsidR="00C40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[6]</w:t>
      </w:r>
    </w:p>
    <w:p w:rsidR="00094190" w:rsidP="00094190" w:rsidRDefault="00094190" w14:paraId="2C81725F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Рассмотрим ключевые особенности преступности несовершеннолетних:</w:t>
      </w:r>
    </w:p>
    <w:p w:rsidR="00094190" w:rsidP="00094190" w:rsidRDefault="00094190" w14:paraId="7D0D77EB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Значительная часть преступлений, совершенных несовершеннолетними, остается вне регистрации в органах внутренних дел. </w:t>
      </w:r>
    </w:p>
    <w:p w:rsidR="00094190" w:rsidP="00094190" w:rsidRDefault="00094190" w14:paraId="08BE6CEC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Причина заключается в том, что эти преступные деяния совершаются или в семьях, или в учебных заведениях (школах, лицеях, гимназиях, ПТУ, техникумах). </w:t>
      </w:r>
    </w:p>
    <w:p w:rsidR="00094190" w:rsidP="00094190" w:rsidRDefault="00094190" w14:paraId="0C653CE1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Соответственно, о хулиганствах или кражах, совершенных внутри семьи, в полицию просто не сообщают. В учебных заведениях к малолетним преступникам обычно применяются свои меры воздействия. </w:t>
      </w:r>
    </w:p>
    <w:p w:rsidR="00094190" w:rsidP="00094190" w:rsidRDefault="00094190" w14:paraId="22DD3E7C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Нередко преступления совершаются в кругу сверстников и не придаются огласке – потерпевший просто не заявляет о краже или издевательствах.</w:t>
      </w:r>
    </w:p>
    <w:p w:rsidR="00094190" w:rsidP="00094190" w:rsidRDefault="00094190" w14:paraId="1CB2DE1C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Существенная часть уголовных дел по тем преступлениям, которые совершили несовершеннолетние, попросту не возбуждается. </w:t>
      </w:r>
    </w:p>
    <w:p w:rsidR="00094190" w:rsidP="00094190" w:rsidRDefault="00094190" w14:paraId="14FFA174" w14:textId="20965B15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же делу и дают ход, то его быстро прекращают, применив к злоумышленнику принудительную меру воздействия. Подобная возможность указана в </w:t>
      </w:r>
      <w:hyperlink w:history="1" r:id="rId8">
        <w:r>
          <w:rPr>
            <w:rStyle w:val="a3"/>
            <w:rFonts w:ascii="Times New Roman" w:hAnsi="Times New Roman" w:eastAsia="Times New Roman"/>
            <w:sz w:val="28"/>
            <w:szCs w:val="28"/>
            <w:shd w:val="clear" w:color="auto" w:fill="FFFFFF"/>
          </w:rPr>
          <w:t>статье 427 УПК РФ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 Причем доля таких дел составляет порядка 30% среди всех зарегистрированных преступлений.</w:t>
      </w:r>
    </w:p>
    <w:p w:rsidR="00094190" w:rsidP="00094190" w:rsidRDefault="00094190" w14:paraId="2DE1AB58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статистике основы антиобщественного поведения закладываются у малолетних преступников еще до достижения 14-летнего возраста. </w:t>
      </w:r>
    </w:p>
    <w:p w:rsidR="00094190" w:rsidP="00094190" w:rsidRDefault="00094190" w14:paraId="45771E65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большинство подростков, становящихся в итоге фигурантами уголовных дел, начинают свой криминальный путь с мелких краж, совершенных в возрасте 12-13 лет. В последние годы наметилась тенденция к снижению возрастного порога преступности у подростков.</w:t>
      </w:r>
    </w:p>
    <w:p w:rsidR="00094190" w:rsidP="00094190" w:rsidRDefault="00094190" w14:paraId="05D5D0DA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преступления несовершеннолетних подталкивают возросшие цены на питание, предметы первой необходимости, досуг. </w:t>
      </w:r>
    </w:p>
    <w:p w:rsidR="00094190" w:rsidP="00094190" w:rsidRDefault="00094190" w14:paraId="76B9EB99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группе риска находятся дети из малообеспеченных семей, которые лишены возможности получать необходимые потребительские товары, заниматься в спортивных секциях, посещать зрелищные мероприятия. Кроме того, в последние годы закрылось немало клубов, кружков технического творчества, спортивных секций.</w:t>
      </w:r>
    </w:p>
    <w:p w:rsidR="00094190" w:rsidP="00094190" w:rsidRDefault="00094190" w14:paraId="55903375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последние годы наметился рост преступности среди несовершеннолетних женского пола. Причем его темпы в 1,5-2 раза превышают аналогичные показатели среди юношей.</w:t>
      </w:r>
    </w:p>
    <w:p w:rsidR="00094190" w:rsidP="00094190" w:rsidRDefault="00094190" w14:paraId="1812F87B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Отмечается значительный рост алкоголизма, наркомании, токсикомании и половой распущенности среди несовершеннолетних.</w:t>
      </w:r>
    </w:p>
    <w:p w:rsidR="00094190" w:rsidP="00094190" w:rsidRDefault="00094190" w14:paraId="2AD34C85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Несовершеннолетние массово вовлекаются в этнические и межнациональные конфликты, «политическую борьбу». Многие подростки становятся членами преступных группировок или оказываются вовлеченными в сомнительный бизнес.</w:t>
      </w:r>
    </w:p>
    <w:p w:rsidR="00094190" w:rsidP="00094190" w:rsidRDefault="00094190" w14:paraId="072B48E3" w14:textId="77777777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Случаи садизма и вандализма среди несовершеннолетних – не редкость.[2]</w:t>
      </w:r>
    </w:p>
    <w:p w:rsidR="00094190" w:rsidP="00094190" w:rsidRDefault="00094190" w14:paraId="2297D348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Многие преступления совершаются подростками, преследующими корыстные цели. Например, желание получить дорогую, престижную вещь или денег для развлечения, покупки алкоголя или наркотиков. </w:t>
      </w:r>
    </w:p>
    <w:p w:rsidR="00094190" w:rsidP="00094190" w:rsidRDefault="00094190" w14:paraId="35912814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Порядка 70% преступлений, совершенных несовершеннолетними, носят групповой характер. Причем преступные группы, как правило, малочисленны и состоят из 2-3, реже 5-6 участников. Такие формирования являются нестойкими и распадаются спустя 1-3 месяца. </w:t>
      </w:r>
    </w:p>
    <w:p w:rsidRPr="0020618C" w:rsidR="0020618C" w:rsidP="0020618C" w:rsidRDefault="0020618C" w14:paraId="2C60A7C1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Профилактика подростковой преступности требует комплексного подхода, ориентированного на формирование позитивной идентичности и предоставления подросткам необходимых ресурсов для успешной социализации. </w:t>
      </w:r>
    </w:p>
    <w:p w:rsidR="0020618C" w:rsidP="0020618C" w:rsidRDefault="0020618C" w14:paraId="60F906CE" w14:textId="131055C2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6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Эффективная работа с молодежью и вовлечение их в конструктивные виды деятельности могут значительно снизить уровень правонарушений среди подростков.</w:t>
      </w:r>
    </w:p>
    <w:p w:rsidR="00094190" w:rsidP="00094190" w:rsidRDefault="00094190" w14:paraId="1CBB669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76A40D8B" w:rsidP="76A40D8B" w:rsidRDefault="76A40D8B" w14:paraId="30EF1F86" w14:textId="42A270BD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BCC03A0" w14:textId="23429A40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058E859" w14:textId="5478A302">
      <w:pPr>
        <w:pStyle w:val="a5"/>
        <w:tabs>
          <w:tab w:val="left" w:leader="none" w:pos="1134"/>
        </w:tabs>
        <w:spacing w:line="360" w:lineRule="auto"/>
        <w:ind w:firstLine="0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61D545A3" w:rsidP="76A40D8B" w:rsidRDefault="61D545A3" w14:paraId="10D01D78" w14:textId="2188C87E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52626"/>
          <w:sz w:val="24"/>
          <w:szCs w:val="24"/>
          <w:lang w:val="ru-RU"/>
        </w:rPr>
      </w:pPr>
      <w:bookmarkStart w:name="_Toc1451027634" w:id="1492040660"/>
      <w:r w:rsidRPr="76A40D8B" w:rsidR="61D545A3">
        <w:rPr>
          <w:rFonts w:ascii="Times New Roman" w:hAnsi="Times New Roman"/>
          <w:b w:val="1"/>
          <w:bCs w:val="1"/>
          <w:sz w:val="28"/>
          <w:szCs w:val="28"/>
        </w:rPr>
        <w:t xml:space="preserve">1.3 </w:t>
      </w:r>
      <w:r w:rsidRPr="76A40D8B" w:rsidR="617C53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52626"/>
          <w:sz w:val="28"/>
          <w:szCs w:val="28"/>
          <w:lang w:val="ru-RU"/>
        </w:rPr>
        <w:t xml:space="preserve">Структура личности </w:t>
      </w:r>
      <w:r w:rsidRPr="76A40D8B" w:rsidR="617C53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52626"/>
          <w:sz w:val="28"/>
          <w:szCs w:val="28"/>
          <w:lang w:val="ru-RU"/>
        </w:rPr>
        <w:t>преступника</w:t>
      </w:r>
      <w:bookmarkEnd w:id="1492040660"/>
    </w:p>
    <w:p w:rsidR="1A6FFC42" w:rsidP="76A40D8B" w:rsidRDefault="1A6FFC42" w14:paraId="27F8AD54" w14:textId="5EAF97F0">
      <w:pPr>
        <w:pStyle w:val="a5"/>
        <w:tabs>
          <w:tab w:val="left" w:leader="none" w:pos="1134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52626"/>
          <w:sz w:val="28"/>
          <w:szCs w:val="28"/>
          <w:lang w:val="ru-RU"/>
        </w:rPr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Весь спектр личных качеств для удобства изучения и анализа делится на определенные категории, которые в совокупности образуют структуру личности. Разные исследователи выделяют различные группы таких качеств, соответственно, существуют разнообразные структуры личности. Мы сосредоточим внимание на самой простой и общепризнанной классификации, которая делит все личностные качества на три основные группы:</w:t>
      </w:r>
    </w:p>
    <w:p w:rsidR="1A6FFC42" w:rsidP="76A40D8B" w:rsidRDefault="1A6FFC42" w14:paraId="72329F2E" w14:textId="4B2BEC8A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социально-психологические;</w:t>
      </w:r>
    </w:p>
    <w:p w:rsidR="1A6FFC42" w:rsidP="76A40D8B" w:rsidRDefault="1A6FFC42" w14:paraId="2A846FAA" w14:textId="662BB83A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психофизические;</w:t>
      </w:r>
    </w:p>
    <w:p w:rsidR="1A6FFC42" w:rsidP="76A40D8B" w:rsidRDefault="1A6FFC42" w14:paraId="6E04D8B1" w14:textId="6EAF5DAE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социально-демографические.</w:t>
      </w:r>
    </w:p>
    <w:p w:rsidR="1A6FFC42" w:rsidP="76A40D8B" w:rsidRDefault="1A6FFC42" w14:paraId="04C9CD16" w14:textId="08CCAC12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 социально-психологическим характеристикам относятся:</w:t>
      </w:r>
    </w:p>
    <w:p w:rsidR="1A6FFC42" w:rsidP="76A40D8B" w:rsidRDefault="1A6FFC42" w14:paraId="0B036EE8" w14:textId="5C520965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убеждения;</w:t>
      </w:r>
    </w:p>
    <w:p w:rsidR="1A6FFC42" w:rsidP="76A40D8B" w:rsidRDefault="1A6FFC42" w14:paraId="1DAA8DF5" w14:textId="2B198FE6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знания, интересы, взгляды, социальные ориентиры;</w:t>
      </w:r>
    </w:p>
    <w:p w:rsidR="1A6FFC42" w:rsidP="76A40D8B" w:rsidRDefault="1A6FFC42" w14:paraId="0262CBC5" w14:textId="4C8E60C4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навыки и умения;</w:t>
      </w:r>
    </w:p>
    <w:p w:rsidR="1A6FFC42" w:rsidP="76A40D8B" w:rsidRDefault="1A6FFC42" w14:paraId="49B98B6E" w14:textId="55C9F743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привычки, стереотипы поведения и установки.</w:t>
      </w:r>
    </w:p>
    <w:p w:rsidR="1A6FFC42" w:rsidP="76A40D8B" w:rsidRDefault="1A6FFC42" w14:paraId="4294EE66" w14:textId="5ED96C6A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Психофизиологические качества включают тип темперамента, способности и особенности мышления, которые играют важнейшую роль при оценке вменяемости. В некоторых случаях они становятся решающими при определении профессиональной пригодности человека, что, в свою очередь, критически важно в контексте уголовных дел, связанных с неосторожными преступлениями.</w:t>
      </w:r>
    </w:p>
    <w:p w:rsidR="1A6FFC42" w:rsidP="76A40D8B" w:rsidRDefault="1A6FFC42" w14:paraId="0A4283F3" w14:textId="5103374B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Особенно значимым в криминологии является анализ социально-психологических особенностей личности. Зная, что человек хочет, к чему он склонен и что он способен сделать, мы можем получить глубокое понимание его мотивации и действий. Убеждения являются основной характеристикой, которая формирует центр личности. Некоторые авторы даже называют данную совокупность убеждений направленностью личности. Именно эти убеждения определяют вектор деятельности человека, его желания и приемлемые способы их реализации.</w:t>
      </w:r>
    </w:p>
    <w:p w:rsidR="1A6FFC42" w:rsidP="76A40D8B" w:rsidRDefault="1A6FFC42" w14:paraId="7376170D" w14:textId="3EC3704A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Если у человека присутствует твердая убежденность в недопустимости аморальных поступков и уважении к другим, формируется комплекс убеждений, известных как совестливость. Это говорит о чистоте его намерений. Убеждения часто становятся основой для формирования привычек и образа жизни, которые, в свою очередь, представляют собой проекции убеждений на бессознательном уровне. На первых порах человек сознательно выбирает определенное поведение, но со временем оно превращается в привычку.</w:t>
      </w:r>
    </w:p>
    <w:p w:rsidR="1A6FFC42" w:rsidP="76A40D8B" w:rsidRDefault="1A6FFC42" w14:paraId="65EF3051" w14:textId="351ED703">
      <w:pPr>
        <w:pStyle w:val="a5"/>
        <w:tabs>
          <w:tab w:val="left" w:leader="none" w:pos="1134"/>
        </w:tabs>
        <w:jc w:val="both"/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Привычки не следует считать незначительными. Однажды сформировавшись, они начинают вносить самостоятельный вклад в мотивацию поведения и оказывают мощное воздействие на убеждения, препятствуя их изменению или новшествам. Иногда привычки возникают не из убеждений, а под давлением среды, как, например, в условиях лишения свободы, когда человек адаптируется к обстоятельствам, что может привести к изменению его убеждений.</w:t>
      </w:r>
    </w:p>
    <w:p w:rsidR="1A6FFC42" w:rsidP="76A40D8B" w:rsidRDefault="1A6FFC42" w14:paraId="4C1E166A" w14:textId="5D10A341">
      <w:pPr>
        <w:pStyle w:val="a5"/>
        <w:tabs>
          <w:tab w:val="left" w:leader="none" w:pos="1134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52626"/>
          <w:sz w:val="28"/>
          <w:szCs w:val="28"/>
          <w:lang w:val="ru-RU"/>
        </w:rPr>
      </w:pPr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Формирование убеждений начинается с получения знаний и формирования взглядов. Сначала человек осваивает новую информацию, а затем строит свое поведение в соответствии с ней, в зависимости от того, приносит ли это удовлетворение, либо нет. В конечном итоге знания преобразуются в убеждения, которые приобретают мотивационную силу. Однако реальное поведение человека также зависит от его умений. Человек может быть убежден в недопустимости неправомерных действий, </w:t>
      </w:r>
      <w:proofErr w:type="gramStart"/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но</w:t>
      </w:r>
      <w:proofErr w:type="gramEnd"/>
      <w:r w:rsidRPr="76A40D8B" w:rsidR="1A6FFC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если он не умеет контролировать себя, это может привести к нарушениям, например, в конфликтной ситуации. Поэтому умения играют важную роль в мотивации поведения.</w:t>
      </w: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Значение проблемы соотношения социального и биологического в характерах преступников и их поведении заключается в том, какие качества человека определяют его преступные действия: они могут быть наследственными, переданными генетически (такими как способности, темперамент, скорость реакции, особенности восприятия окружающего мира, а также генетические программы поведения), или же формироваться в процессе жизненной деятельности в обществе (в результате воспитания, образования, общения и социализации).</w:t>
      </w:r>
    </w:p>
    <w:p w:rsidR="2BB69B83" w:rsidP="76A40D8B" w:rsidRDefault="2BB69B83" w14:paraId="3CD0D6D9" w14:textId="6625020A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Существует три основных подхода к этой вопросу:</w:t>
      </w:r>
    </w:p>
    <w:p w:rsidR="2BB69B83" w:rsidP="76A40D8B" w:rsidRDefault="2BB69B83" w14:paraId="3540B46C" w14:textId="20128FA9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Социальные факторы играют ключевую роль в происхождении преступного поведения.</w:t>
      </w:r>
    </w:p>
    <w:p w:rsidR="2BB69B83" w:rsidP="76A40D8B" w:rsidRDefault="2BB69B83" w14:paraId="6926C703" w14:textId="57EBCB5C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Основными воздействующими факторами являются биологические.</w:t>
      </w:r>
    </w:p>
    <w:p w:rsidR="2BB69B83" w:rsidP="76A40D8B" w:rsidRDefault="2BB69B83" w14:paraId="42832F92" w14:textId="4F48E883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Для некоторых видов преступлений ведущим становятся социальные факторы, в то время как для других — биологические.</w:t>
      </w:r>
    </w:p>
    <w:p w:rsidR="2BB69B83" w:rsidP="76A40D8B" w:rsidRDefault="2BB69B83" w14:paraId="23AC3E8E" w14:textId="52BF0363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 правовой точки зрения данная проблема решается достаточно прозрачно. Преступность воспринимается как явление, противоречащее нормам, и одной из ее отличительных характеристик является уголовно-правовой аспект. В этом контексте преступность представляет собой сложный комплекс деяний, обладающих общими признаками. Таким образом, она возникает в результате правового регулирования: нарушение норм проявляется только после их установления. Ранее, до появления норм, оценка деяний как преступлений была бы некорректной. В эпоху "дикости" такие действия были нормой и отражали принцип "права сильного".</w:t>
      </w:r>
    </w:p>
    <w:p w:rsidR="2BB69B83" w:rsidP="76A40D8B" w:rsidRDefault="2BB69B83" w14:paraId="5DE28B84" w14:textId="0A207D43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 таком порядке вещей не может существовать понятия преступления, так как не существует норм, через которые можно было бы переступать; каждое действие считается правомерным, поскольку основой такой системы служат физическая сила и агрессия. Понятие преступности не применимо к животным, так же как и к сообществам, действующим вне норм.</w:t>
      </w:r>
    </w:p>
    <w:p w:rsidR="2BB69B83" w:rsidP="76A40D8B" w:rsidRDefault="2BB69B83" w14:paraId="68ECB364" w14:textId="36B32A93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Когда речь идет о сущности правового регулирования поведения человека, важно понимать, что норма может влиять на поведение только в том случае, если индивид способен:</w:t>
      </w:r>
    </w:p>
    <w:p w:rsidR="2BB69B83" w:rsidP="76A40D8B" w:rsidRDefault="2BB69B83" w14:paraId="17B2BDA3" w14:textId="593FEF91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во-первых, осознать и адекватно интерпретировать ее;</w:t>
      </w:r>
    </w:p>
    <w:p w:rsidR="2BB69B83" w:rsidP="76A40D8B" w:rsidRDefault="2BB69B83" w14:paraId="1C2BD649" w14:textId="538AF405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во-вторых, сознательно управлять своим поведением, то есть иметь свободу выбора между соблюдением закона и его нарушением.</w:t>
      </w:r>
    </w:p>
    <w:p w:rsidR="2BB69B83" w:rsidP="76A40D8B" w:rsidRDefault="2BB69B83" w14:paraId="7FB01CC3" w14:textId="08C25D78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Биологические основы "врожденного преступника" отрицают наличие свободы воли: так же, как тигр не может стать травоядным, клептоман не способен не воровать, а маньяк не может противостоять своим импульсам к насилию. Нормативные запреты в таких случаях не влияют на их поведение, и "прирожденные преступники" фактически не подпадают под правовое регулирование, поэтому их действия не стоит рассматривать как преступные из-за отсутствия вменяемости.</w:t>
      </w:r>
    </w:p>
    <w:p w:rsidR="2BB69B83" w:rsidP="76A40D8B" w:rsidRDefault="2BB69B83" w14:paraId="0A9604A9" w14:textId="7B2FC9C1">
      <w:pPr>
        <w:pStyle w:val="a5"/>
        <w:tabs>
          <w:tab w:val="left" w:leader="none" w:pos="1134"/>
        </w:tabs>
        <w:jc w:val="both"/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При этом, если причиной преступного деяния становятся социальные факторы, как, например, стремление к мести или желание улучшить свое положение, в сочетании с чувством безнаказанности, то имеет место явная социальная природа преступления.</w:t>
      </w:r>
    </w:p>
    <w:p w:rsidR="2BB69B83" w:rsidP="76A40D8B" w:rsidRDefault="2BB69B83" w14:paraId="36841DBB" w14:textId="4F683C51">
      <w:pPr>
        <w:pStyle w:val="a5"/>
        <w:tabs>
          <w:tab w:val="left" w:leader="none" w:pos="1134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52626"/>
          <w:sz w:val="28"/>
          <w:szCs w:val="28"/>
          <w:lang w:val="ru-RU"/>
        </w:rPr>
      </w:pPr>
      <w:r w:rsidRPr="76A40D8B" w:rsidR="2BB69B8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мысли были ярко выражены выдающимся юристом А.Ф. Конем в конце прошлого века, когда он отметил, что в каждом человеке присутствует "зверь", который при раздражении способен к агрессии. Если человек контролирует этот "зверь", он остается нормальным в межличностных отношениях; однако если он позволяет зверю взять верх и не борется с ним, он совершает преступление; но если он не может сознательно противостоять ему, это свидетельствует о его болезни.</w:t>
      </w:r>
      <w:r>
        <w:br/>
      </w:r>
    </w:p>
    <w:p w:rsidR="76A40D8B" w:rsidP="76A40D8B" w:rsidRDefault="76A40D8B" w14:paraId="363C32BA" w14:textId="284A25B2">
      <w:pPr>
        <w:pStyle w:val="a5"/>
        <w:tabs>
          <w:tab w:val="left" w:leader="none" w:pos="1134"/>
        </w:tabs>
        <w:rPr>
          <w:rFonts w:ascii="Times New Roman" w:hAnsi="Times New Roman" w:eastAsia="Times New Roman" w:cs="Times New Roman"/>
          <w:sz w:val="28"/>
          <w:szCs w:val="28"/>
        </w:rPr>
      </w:pPr>
    </w:p>
    <w:p w:rsidR="76A40D8B" w:rsidP="76A40D8B" w:rsidRDefault="76A40D8B" w14:paraId="63D9E106" w14:textId="000529CF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00759B6" w14:textId="3DB66A74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AD72892" w14:textId="2FE0847C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9A164B5" w14:textId="41C91909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1C98C17" w14:textId="115FB6B5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7AE7894" w14:textId="7F79EEF7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AF0F74B" w14:textId="55AF7E2D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8E639A6" w14:textId="77F12038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06DB49D" w14:textId="4D21D810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774D388" w14:textId="134A72C0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4084BFC" w14:textId="077CA987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9D9D293" w14:textId="0B084F04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148C9B7" w14:textId="4FE9C3A3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D3ECAF3" w14:textId="5DE4B8CA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B872208" w14:textId="2DCEFC92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9F19C0D" w14:textId="52324C26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C71862F" w14:textId="03296DFA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C648232" w14:textId="46AB83A6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A05BB39" w14:textId="32BDD57F">
      <w:pPr>
        <w:pStyle w:val="a5"/>
        <w:tabs>
          <w:tab w:val="left" w:leader="none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76A40D8B" w:rsidRDefault="00094190" w14:paraId="5C5AF10A" w14:textId="23153C4E">
      <w:pPr>
        <w:pStyle w:val="a5"/>
        <w:tabs>
          <w:tab w:val="left" w:pos="1134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  <w:bookmarkStart w:name="_Toc530666784" w:id="44"/>
      <w:bookmarkStart w:name="_Toc575752026" w:id="60114931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1.</w:t>
      </w:r>
      <w:r w:rsidRPr="76A40D8B" w:rsidR="2E3457E4">
        <w:rPr>
          <w:rFonts w:ascii="Times New Roman" w:hAnsi="Times New Roman"/>
          <w:b w:val="1"/>
          <w:bCs w:val="1"/>
          <w:sz w:val="28"/>
          <w:szCs w:val="28"/>
        </w:rPr>
        <w:t xml:space="preserve">4 </w:t>
      </w:r>
      <w:bookmarkEnd w:id="44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Особенности юридической ответственности</w:t>
      </w:r>
      <w:r w:rsidRPr="76A40D8B" w:rsidR="741B9AD0">
        <w:rPr>
          <w:rFonts w:ascii="Times New Roman" w:hAnsi="Times New Roman"/>
          <w:b w:val="1"/>
          <w:bCs w:val="1"/>
          <w:sz w:val="28"/>
          <w:szCs w:val="28"/>
        </w:rPr>
        <w:t xml:space="preserve"> подростков</w:t>
      </w:r>
      <w:bookmarkEnd w:id="60114931"/>
    </w:p>
    <w:p w:rsidRPr="0020618C" w:rsidR="0020618C" w:rsidP="0020618C" w:rsidRDefault="0020618C" w14:paraId="1BB3D63F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15" w:rsidP="00E63215" w:rsidRDefault="00E63215" w14:paraId="3D9C5C54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 xml:space="preserve">Юридическая ответственность подростков представляет собой сложный и многогранный институт, характеризующийся особыми особенностями, обусловленными как возрастными, так и психологическими факторами. </w:t>
      </w:r>
    </w:p>
    <w:p w:rsidR="00E63215" w:rsidP="00E63215" w:rsidRDefault="00E63215" w14:paraId="2E5D7896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 xml:space="preserve">В большинстве юрисдикций, подростки воспринимаются как субъекты, обладающие ограниченной способностью осознавать последствия своих действий. </w:t>
      </w:r>
    </w:p>
    <w:p w:rsidRPr="00E63215" w:rsidR="00E63215" w:rsidP="00E63215" w:rsidRDefault="00E63215" w14:paraId="4A610AC6" w14:textId="328EE114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Это объясняется спецификой их психоэмоционального развития, поэтому законодательство зачастую устанавливает специальные нормы, касающиеся их ответственности.</w:t>
      </w:r>
    </w:p>
    <w:p w:rsidRPr="00E63215" w:rsidR="00E63215" w:rsidP="00E63215" w:rsidRDefault="00E63215" w14:paraId="48D0EF0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Ключевым аспектом является возрастной порог, при достижении которого подростки могут нести ответственность за свои поступки. Обычно он варьируется от 14 до 16 лет, что подразумевает наличие минимального уровня понимания вины и последствий. Однако важно отметить, что в случае тяжких преступлений механизм уголовной ответственности может быть применим и к более младшим возрастным группам.</w:t>
      </w:r>
    </w:p>
    <w:p w:rsidR="00E63215" w:rsidP="00E63215" w:rsidRDefault="00E63215" w14:paraId="7CEA92A4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Кроме того, несовершеннолетние имеют право на защиту своих интересов, что обеспечивается через систему ювенальной юстиции. Основное внимание уделяется не наказанию, а реабилитации, направленной на воспитание и ресоциализацию, что подчеркивает ценность второй шанса для подростков, совершающих правонарушения.</w:t>
      </w:r>
    </w:p>
    <w:p w:rsidRPr="00E63215" w:rsidR="00E63215" w:rsidP="00E63215" w:rsidRDefault="00E63215" w14:paraId="6BE86D28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 xml:space="preserve">Несовершеннолетнее лицо подлежит уголовной и </w:t>
      </w:r>
      <w:proofErr w:type="gramStart"/>
      <w:r w:rsidRPr="00E63215">
        <w:rPr>
          <w:rFonts w:ascii="Times New Roman" w:hAnsi="Times New Roman"/>
          <w:sz w:val="28"/>
          <w:szCs w:val="28"/>
        </w:rPr>
        <w:t>административной  ответственности</w:t>
      </w:r>
      <w:proofErr w:type="gramEnd"/>
      <w:r w:rsidRPr="00E63215">
        <w:rPr>
          <w:rFonts w:ascii="Times New Roman" w:hAnsi="Times New Roman"/>
          <w:sz w:val="28"/>
          <w:szCs w:val="28"/>
        </w:rPr>
        <w:t xml:space="preserve">. </w:t>
      </w:r>
    </w:p>
    <w:p w:rsidRPr="00E63215" w:rsidR="00E63215" w:rsidP="00E63215" w:rsidRDefault="00E63215" w14:paraId="664429D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С 16 лет несовершеннолетние несут административную ответственность за совершение административных правонарушений.</w:t>
      </w:r>
    </w:p>
    <w:p w:rsidRPr="00E63215" w:rsidR="00E63215" w:rsidP="00E63215" w:rsidRDefault="00E63215" w14:paraId="77A4C1CD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За противоправные действия несовершеннолетних в возрасте до 16 лет ответственность несут их родители (законные представители).</w:t>
      </w:r>
    </w:p>
    <w:p w:rsidRPr="00E63215" w:rsidR="00E63215" w:rsidP="00E63215" w:rsidRDefault="00E63215" w14:paraId="06C15BBD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С 16 лет несовершеннолетние несут уголовную ответственность за совершение преступлений.</w:t>
      </w:r>
    </w:p>
    <w:p w:rsidRPr="00E63215" w:rsidR="00E63215" w:rsidP="00E63215" w:rsidRDefault="00E63215" w14:paraId="00EB67C4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За отдельные виды преступлений уголовная ответственность наступает с 14 лет в соответствии с ч.2 ст. 20 УК РФ (</w:t>
      </w:r>
      <w:proofErr w:type="gramStart"/>
      <w:r w:rsidRPr="00E63215">
        <w:rPr>
          <w:rFonts w:ascii="Times New Roman" w:hAnsi="Times New Roman"/>
          <w:sz w:val="28"/>
          <w:szCs w:val="28"/>
        </w:rPr>
        <w:t>возраст</w:t>
      </w:r>
      <w:proofErr w:type="gramEnd"/>
      <w:r w:rsidRPr="00E63215">
        <w:rPr>
          <w:rFonts w:ascii="Times New Roman" w:hAnsi="Times New Roman"/>
          <w:sz w:val="28"/>
          <w:szCs w:val="28"/>
        </w:rPr>
        <w:t xml:space="preserve"> с которого наступает уголовная ответственность).</w:t>
      </w:r>
    </w:p>
    <w:p w:rsidRPr="00E63215" w:rsidR="00E63215" w:rsidP="00E63215" w:rsidRDefault="00E63215" w14:paraId="5010CFCE" w14:textId="5FC6AF1E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215">
        <w:rPr>
          <w:rFonts w:ascii="Times New Roman" w:hAnsi="Times New Roman"/>
          <w:sz w:val="28"/>
          <w:szCs w:val="28"/>
        </w:rPr>
        <w:t xml:space="preserve">Существует  </w:t>
      </w:r>
      <w:r w:rsidR="00E547CF">
        <w:rPr>
          <w:rFonts w:ascii="Times New Roman" w:hAnsi="Times New Roman"/>
          <w:sz w:val="28"/>
          <w:szCs w:val="28"/>
        </w:rPr>
        <w:t>четыре</w:t>
      </w:r>
      <w:proofErr w:type="gramEnd"/>
      <w:r w:rsidR="00E547CF">
        <w:rPr>
          <w:rFonts w:ascii="Times New Roman" w:hAnsi="Times New Roman"/>
          <w:sz w:val="28"/>
          <w:szCs w:val="28"/>
        </w:rPr>
        <w:t xml:space="preserve"> </w:t>
      </w:r>
      <w:r w:rsidRPr="00E63215">
        <w:rPr>
          <w:rFonts w:ascii="Times New Roman" w:hAnsi="Times New Roman"/>
          <w:sz w:val="28"/>
          <w:szCs w:val="28"/>
        </w:rPr>
        <w:t xml:space="preserve"> вида  юридической  ответственности  в  зависимости  от вида нарушениях:</w:t>
      </w:r>
    </w:p>
    <w:p w:rsidRPr="00E63215" w:rsidR="00E63215" w:rsidP="00E63215" w:rsidRDefault="00E63215" w14:paraId="3018C99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1.Административная ответственность несовершеннолетних.</w:t>
      </w:r>
    </w:p>
    <w:p w:rsidRPr="00E547CF" w:rsidR="00E547CF" w:rsidP="00E547CF" w:rsidRDefault="00E547CF" w14:paraId="6E0A1799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Борьба с подростковой преступностью не всегда сопровождается уголовным наказанием. При незначительных нарушениях закона могут назначить административную ответственность.</w:t>
      </w:r>
    </w:p>
    <w:p w:rsidR="00E547CF" w:rsidP="00E63215" w:rsidRDefault="00E63215" w14:paraId="79228786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К административным правонарушениям относятся:</w:t>
      </w:r>
    </w:p>
    <w:p w:rsidR="00E547CF" w:rsidP="00E63215" w:rsidRDefault="00E547CF" w14:paraId="4E69D779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215" w:rsidR="00E63215">
        <w:rPr>
          <w:rFonts w:ascii="Times New Roman" w:hAnsi="Times New Roman"/>
          <w:sz w:val="28"/>
          <w:szCs w:val="28"/>
        </w:rPr>
        <w:t xml:space="preserve"> появление   в   общественных   местах   в   </w:t>
      </w:r>
      <w:proofErr w:type="gramStart"/>
      <w:r w:rsidRPr="00E63215" w:rsidR="00E63215">
        <w:rPr>
          <w:rFonts w:ascii="Times New Roman" w:hAnsi="Times New Roman"/>
          <w:sz w:val="28"/>
          <w:szCs w:val="28"/>
        </w:rPr>
        <w:t>состоянии  алкогольного</w:t>
      </w:r>
      <w:proofErr w:type="gramEnd"/>
      <w:r w:rsidRPr="00E63215" w:rsidR="00E63215">
        <w:rPr>
          <w:rFonts w:ascii="Times New Roman" w:hAnsi="Times New Roman"/>
          <w:sz w:val="28"/>
          <w:szCs w:val="28"/>
        </w:rPr>
        <w:t xml:space="preserve">  или наркотического опьянения;</w:t>
      </w:r>
    </w:p>
    <w:p w:rsidR="00E547CF" w:rsidP="00E63215" w:rsidRDefault="00E547CF" w14:paraId="62C553B0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215" w:rsidR="00E63215">
        <w:rPr>
          <w:rFonts w:ascii="Times New Roman" w:hAnsi="Times New Roman"/>
          <w:sz w:val="28"/>
          <w:szCs w:val="28"/>
        </w:rPr>
        <w:t xml:space="preserve"> распитие спиртных напитков в общественных местах; совершение мелкого хулиганства;</w:t>
      </w:r>
    </w:p>
    <w:p w:rsidR="00E547CF" w:rsidP="00E63215" w:rsidRDefault="00E547CF" w14:paraId="6035AE47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215" w:rsidR="00E63215">
        <w:rPr>
          <w:rFonts w:ascii="Times New Roman" w:hAnsi="Times New Roman"/>
          <w:sz w:val="28"/>
          <w:szCs w:val="28"/>
        </w:rPr>
        <w:t xml:space="preserve"> нарушение правил дорожного движения;</w:t>
      </w:r>
    </w:p>
    <w:p w:rsidRPr="00C40C13" w:rsidR="00E63215" w:rsidP="00E63215" w:rsidRDefault="00E547CF" w14:paraId="55D03D34" w14:textId="280CC4FF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215" w:rsidR="00E63215">
        <w:rPr>
          <w:rFonts w:ascii="Times New Roman" w:hAnsi="Times New Roman"/>
          <w:sz w:val="28"/>
          <w:szCs w:val="28"/>
        </w:rPr>
        <w:t xml:space="preserve"> нарушение противопожарной безопасности и </w:t>
      </w:r>
      <w:proofErr w:type="gramStart"/>
      <w:r w:rsidRPr="00E63215" w:rsidR="00E63215">
        <w:rPr>
          <w:rFonts w:ascii="Times New Roman" w:hAnsi="Times New Roman"/>
          <w:sz w:val="28"/>
          <w:szCs w:val="28"/>
        </w:rPr>
        <w:t>др.</w:t>
      </w:r>
      <w:r w:rsidRPr="00C40C13" w:rsidR="00C40C13">
        <w:rPr>
          <w:rFonts w:ascii="Times New Roman" w:hAnsi="Times New Roman"/>
          <w:sz w:val="28"/>
          <w:szCs w:val="28"/>
        </w:rPr>
        <w:t>[</w:t>
      </w:r>
      <w:proofErr w:type="gramEnd"/>
      <w:r w:rsidRPr="00C40C13" w:rsidR="00C40C13">
        <w:rPr>
          <w:rFonts w:ascii="Times New Roman" w:hAnsi="Times New Roman"/>
          <w:sz w:val="28"/>
          <w:szCs w:val="28"/>
        </w:rPr>
        <w:t>5]</w:t>
      </w:r>
    </w:p>
    <w:p w:rsidRPr="00E547CF" w:rsidR="00E547CF" w:rsidP="00E547CF" w:rsidRDefault="00E547CF" w14:paraId="2182DC91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Чаще всего подростки сталкиваются с ней при совершении таких правонарушений как мелкое хулиганство, пропаганда наркотиков, нарушение правил дорожного движения и т.д.</w:t>
      </w:r>
    </w:p>
    <w:p w:rsidRPr="00E547CF" w:rsidR="00E547CF" w:rsidP="00E547CF" w:rsidRDefault="00E547CF" w14:paraId="345462B2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При административной ответственности несовершеннолетним могут назначить следующие способы наказания:</w:t>
      </w:r>
    </w:p>
    <w:p w:rsidRPr="00E547CF" w:rsidR="00E547CF" w:rsidP="00E547CF" w:rsidRDefault="00E547CF" w14:paraId="245B0D19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Штраф. Данную меру наказания используют чаще всего. Выплатой назначенного штрафа должны заниматься родители ребенка. Размер выплат зависит от особенностей правонарушения.</w:t>
      </w:r>
    </w:p>
    <w:p w:rsidRPr="00E547CF" w:rsidR="00E547CF" w:rsidP="00E547CF" w:rsidRDefault="00E547CF" w14:paraId="54124808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Обязательные работы. Этот метод наказания назначается подросткам после 14 лет. Заниматься обязательными работами придется по 2-3 часа в сутки.</w:t>
      </w:r>
    </w:p>
    <w:p w:rsidRPr="00E547CF" w:rsidR="00E547CF" w:rsidP="00E547CF" w:rsidRDefault="00E547CF" w14:paraId="5C622D7A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Исправительные работы. Они назначаются сроком до одного года. Чаще всего данный вид наказаний используют, если у подростка нет возможности выплатить штраф.</w:t>
      </w:r>
    </w:p>
    <w:p w:rsidRPr="00E547CF" w:rsidR="00E547CF" w:rsidP="00E547CF" w:rsidRDefault="00E547CF" w14:paraId="3D77819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Исправительные работы могут быть связаны с благоустройством города, очисткой улиц или парков, а также с уходом за больными людьми.</w:t>
      </w:r>
    </w:p>
    <w:p w:rsidRPr="00E63215" w:rsidR="00E547CF" w:rsidP="00E547CF" w:rsidRDefault="00E547CF" w14:paraId="0F645089" w14:textId="2CB3DA72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К сожалению, многие подростки не расценивают «</w:t>
      </w:r>
      <w:proofErr w:type="spellStart"/>
      <w:r w:rsidRPr="00E547CF">
        <w:rPr>
          <w:rFonts w:ascii="Times New Roman" w:hAnsi="Times New Roman"/>
          <w:sz w:val="28"/>
          <w:szCs w:val="28"/>
        </w:rPr>
        <w:t>административку</w:t>
      </w:r>
      <w:proofErr w:type="spellEnd"/>
      <w:r w:rsidRPr="00E547CF">
        <w:rPr>
          <w:rFonts w:ascii="Times New Roman" w:hAnsi="Times New Roman"/>
          <w:sz w:val="28"/>
          <w:szCs w:val="28"/>
        </w:rPr>
        <w:t>» как наказание. Неправильная оценка приводит к тому, что трудные дети чувствуют безнаказанность при совершении ряда преступлений.</w:t>
      </w:r>
    </w:p>
    <w:p w:rsidRPr="00E63215" w:rsidR="00E63215" w:rsidP="00E63215" w:rsidRDefault="00E63215" w14:paraId="25636FC2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2. Уголовная ответственность.</w:t>
      </w:r>
    </w:p>
    <w:p w:rsidR="00E63215" w:rsidP="00E63215" w:rsidRDefault="00E63215" w14:paraId="45ABEBC1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Уголовная ответственность – ответственность за нарушение законов, предусмотренных Уголовным кодексом. 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Pr="00E547CF" w:rsidR="00E547CF" w:rsidP="00E547CF" w:rsidRDefault="00E547CF" w14:paraId="1349CC90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Уголовная ответственность — наиболее серьезное наказание. Оно назначается только при совершении опасных и серьезных правонарушений.</w:t>
      </w:r>
    </w:p>
    <w:p w:rsidRPr="00E63215" w:rsidR="00E547CF" w:rsidP="00E547CF" w:rsidRDefault="00E547CF" w14:paraId="6C289CD6" w14:textId="113968E3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7CF">
        <w:rPr>
          <w:rFonts w:ascii="Times New Roman" w:hAnsi="Times New Roman"/>
          <w:sz w:val="28"/>
          <w:szCs w:val="28"/>
        </w:rPr>
        <w:t>В таком случае несовершеннолетнего берут под стражу. После суда, в приговоре может быть назначено лишение свободы на продолжительный срок. Однако приговор для подростков могут немного смягчить из-за неустойчивой психики и малого возраста.</w:t>
      </w:r>
    </w:p>
    <w:p w:rsidRPr="00E63215" w:rsidR="00E63215" w:rsidP="00E63215" w:rsidRDefault="00E63215" w14:paraId="23EDE11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3. Дисциплинарная ответственность.</w:t>
      </w:r>
    </w:p>
    <w:p w:rsidRPr="00E63215" w:rsidR="00E63215" w:rsidP="00E63215" w:rsidRDefault="00E63215" w14:paraId="2291B55D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 xml:space="preserve">Дисциплинарная ответственность </w:t>
      </w:r>
      <w:proofErr w:type="gramStart"/>
      <w:r w:rsidRPr="00E63215">
        <w:rPr>
          <w:rFonts w:ascii="Times New Roman" w:hAnsi="Times New Roman"/>
          <w:sz w:val="28"/>
          <w:szCs w:val="28"/>
        </w:rPr>
        <w:t>- это</w:t>
      </w:r>
      <w:proofErr w:type="gramEnd"/>
      <w:r w:rsidRPr="00E63215">
        <w:rPr>
          <w:rFonts w:ascii="Times New Roman" w:hAnsi="Times New Roman"/>
          <w:sz w:val="28"/>
          <w:szCs w:val="28"/>
        </w:rPr>
        <w:t xml:space="preserve"> нарушение трудовых обязанностей, т.е. нарушение трудового   законодательства, к примеру: прогул без уважительной причины.</w:t>
      </w:r>
    </w:p>
    <w:p w:rsidRPr="00E63215" w:rsidR="00E63215" w:rsidP="00E63215" w:rsidRDefault="00E63215" w14:paraId="2C1A97B3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215">
        <w:rPr>
          <w:rFonts w:ascii="Times New Roman" w:hAnsi="Times New Roman"/>
          <w:sz w:val="28"/>
          <w:szCs w:val="28"/>
        </w:rPr>
        <w:t>4. Гражданско-правовая ответственность. Регулирует имущественные отношения. Наказания к правонарушителю: возмещение вреда, уплата ущерба.</w:t>
      </w:r>
    </w:p>
    <w:p w:rsidRPr="00ED2EA7" w:rsidR="00ED2EA7" w:rsidP="00ED2EA7" w:rsidRDefault="00ED2EA7" w14:paraId="613FF6EE" w14:textId="462C1D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2EA7">
        <w:rPr>
          <w:rFonts w:ascii="Times New Roman" w:hAnsi="Times New Roman"/>
          <w:sz w:val="28"/>
          <w:szCs w:val="28"/>
        </w:rPr>
        <w:t xml:space="preserve">реступность несовершеннолетних — это лишь начальная часть общей преступности. Именно связь с преступностью других возрастных групп образует особо опасное криминальное лицо преступности несовершеннолетних. </w:t>
      </w:r>
    </w:p>
    <w:p w:rsidR="00ED2EA7" w:rsidP="00ED2EA7" w:rsidRDefault="00ED2EA7" w14:paraId="0959E36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EA7">
        <w:rPr>
          <w:rFonts w:ascii="Times New Roman" w:hAnsi="Times New Roman"/>
          <w:sz w:val="28"/>
          <w:szCs w:val="28"/>
        </w:rPr>
        <w:t>Сила связи преступности несовершеннолетних с преступностью других возрастных групп меняется в зависимости от видов преступных посягательств. К сожалению, юноши и девушки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</w:t>
      </w:r>
    </w:p>
    <w:p w:rsidR="00E63215" w:rsidP="00ED2EA7" w:rsidRDefault="00ED2EA7" w14:paraId="21E75E27" w14:textId="4EDB3EF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EA7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р</w:t>
      </w:r>
      <w:r w:rsidR="00E547CF">
        <w:rPr>
          <w:rFonts w:ascii="Times New Roman" w:hAnsi="Times New Roman"/>
          <w:sz w:val="28"/>
          <w:szCs w:val="28"/>
        </w:rPr>
        <w:t xml:space="preserve">ано или поздно люди сталкиваются с последствиями при совершении правонарушений. </w:t>
      </w:r>
      <w:r w:rsidR="00E547CF">
        <w:rPr>
          <w:rFonts w:ascii="Times New Roman" w:hAnsi="Times New Roman"/>
          <w:sz w:val="28"/>
          <w:szCs w:val="28"/>
        </w:rPr>
        <w:t xml:space="preserve"> </w:t>
      </w:r>
      <w:r w:rsidRPr="00E63215" w:rsidR="00E63215">
        <w:rPr>
          <w:rFonts w:ascii="Times New Roman" w:hAnsi="Times New Roman"/>
          <w:sz w:val="28"/>
          <w:szCs w:val="28"/>
        </w:rPr>
        <w:t xml:space="preserve">Всегда надо помнить о том, что за </w:t>
      </w:r>
      <w:r w:rsidRPr="00E63215" w:rsidR="00E63215">
        <w:rPr>
          <w:rFonts w:ascii="Times New Roman" w:hAnsi="Times New Roman"/>
          <w:sz w:val="28"/>
          <w:szCs w:val="28"/>
        </w:rPr>
        <w:t xml:space="preserve">совершенные поступки надо отвечать. </w:t>
      </w:r>
      <w:r w:rsidR="00E547CF">
        <w:rPr>
          <w:rFonts w:ascii="Times New Roman" w:hAnsi="Times New Roman"/>
          <w:sz w:val="28"/>
          <w:szCs w:val="28"/>
        </w:rPr>
        <w:t>Г</w:t>
      </w:r>
      <w:r w:rsidRPr="00E63215" w:rsidR="00E63215">
        <w:rPr>
          <w:rFonts w:ascii="Times New Roman" w:hAnsi="Times New Roman"/>
          <w:sz w:val="28"/>
          <w:szCs w:val="28"/>
        </w:rPr>
        <w:t>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  <w:r w:rsidRPr="00E547CF" w:rsidR="00E547CF">
        <w:rPr>
          <w:rFonts w:ascii="Times New Roman" w:hAnsi="Times New Roman"/>
          <w:sz w:val="28"/>
          <w:szCs w:val="28"/>
        </w:rPr>
        <w:t xml:space="preserve"> </w:t>
      </w:r>
      <w:r w:rsidR="00E547CF">
        <w:rPr>
          <w:rFonts w:ascii="Times New Roman" w:hAnsi="Times New Roman"/>
          <w:sz w:val="28"/>
          <w:szCs w:val="28"/>
        </w:rPr>
        <w:t>В зависимости от тяжести преступления, подростку придется понести административную или уголовную ответственность.</w:t>
      </w:r>
    </w:p>
    <w:p w:rsidR="00E63215" w:rsidP="00E63215" w:rsidRDefault="00E63215" w14:paraId="4775405B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15" w:rsidP="00E63215" w:rsidRDefault="00E63215" w14:paraId="4F03E407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15" w:rsidP="00E63215" w:rsidRDefault="00E63215" w14:paraId="02F926EF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215" w:rsidP="00E63215" w:rsidRDefault="00E63215" w14:paraId="51CED0B2" w14:textId="77777777">
      <w:pPr>
        <w:pStyle w:val="a5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1834E719" w:rsidRDefault="76A40D8B" w14:paraId="777AD854" w14:textId="3DF09232">
      <w:pPr>
        <w:pStyle w:val="a5"/>
        <w:tabs>
          <w:tab w:val="left" w:leader="none" w:pos="99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94190" w:rsidP="76A40D8B" w:rsidRDefault="00ED2EA7" w14:paraId="15AD6DA6" w14:textId="73AC9AD8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bookmarkStart w:name="_Toc84438626" w:id="46"/>
      <w:bookmarkStart w:name="_Toc55419312" w:id="47"/>
      <w:bookmarkStart w:name="_Toc2020727731" w:id="1360649302"/>
      <w:proofErr w:type="gramStart"/>
      <w:r w:rsidRPr="76A40D8B" w:rsidR="619FA966">
        <w:rPr>
          <w:rFonts w:ascii="Times New Roman" w:hAnsi="Times New Roman"/>
          <w:b w:val="1"/>
          <w:bCs w:val="1"/>
          <w:sz w:val="28"/>
          <w:szCs w:val="28"/>
        </w:rPr>
        <w:t xml:space="preserve">Глава 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2</w:t>
      </w:r>
      <w:proofErr w:type="gramEnd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. Практическое исследование</w:t>
      </w:r>
      <w:bookmarkEnd w:id="1360649302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bookmarkEnd w:id="46"/>
      <w:bookmarkEnd w:id="47"/>
      <w:proofErr w:type="gramStart"/>
      <w:proofErr w:type="gramEnd"/>
    </w:p>
    <w:p w:rsidR="00094190" w:rsidP="76A40D8B" w:rsidRDefault="00094190" w14:paraId="3954444F" w14:textId="77777777">
      <w:pPr>
        <w:pStyle w:val="a5"/>
        <w:bidi w:val="1"/>
        <w:spacing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94190" w:rsidP="00094190" w:rsidRDefault="00094190" w14:paraId="70CD5DB8" w14:textId="31BE18A4" w14:noSpellErr="1">
      <w:pPr>
        <w:pStyle w:val="a5"/>
        <w:bidi w:val="0"/>
        <w:spacing w:line="360" w:lineRule="auto"/>
        <w:ind w:left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  <w:bookmarkStart w:name="_Toc466014514" w:id="49"/>
      <w:bookmarkStart w:name="_Toc529385566" w:id="50"/>
      <w:bookmarkStart w:name="_Toc530666786" w:id="51"/>
      <w:bookmarkStart w:name="_Toc55419314" w:id="52"/>
      <w:bookmarkStart w:name="_Toc84438628" w:id="53"/>
      <w:bookmarkStart w:name="_Toc367095673" w:id="1094305804"/>
      <w:proofErr w:type="gramStart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2.1  Результаты</w:t>
      </w:r>
      <w:proofErr w:type="gramEnd"/>
      <w:bookmarkEnd w:id="49"/>
      <w:bookmarkEnd w:id="50"/>
      <w:bookmarkEnd w:id="51"/>
      <w:bookmarkEnd w:id="52"/>
      <w:bookmarkEnd w:id="53"/>
      <w:r w:rsidRPr="76A40D8B" w:rsidR="619FA966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опроса</w:t>
      </w:r>
      <w:r w:rsidRPr="76A40D8B" w:rsidR="619FA966">
        <w:rPr>
          <w:rFonts w:ascii="Times New Roman" w:hAnsi="Times New Roman"/>
          <w:b w:val="1"/>
          <w:bCs w:val="1"/>
          <w:sz w:val="28"/>
          <w:szCs w:val="28"/>
        </w:rPr>
        <w:t xml:space="preserve"> подростков</w:t>
      </w:r>
      <w:bookmarkEnd w:id="1094305804"/>
    </w:p>
    <w:p w:rsidR="00094190" w:rsidP="00094190" w:rsidRDefault="00094190" w14:paraId="11913F9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C40BB4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понять, какой уровень правовой осведомленности имеют ребята нашей школы, мы предложили ответить на вопросы разработанной нами старшеклассников нашей школы (см. приложение). </w:t>
      </w:r>
    </w:p>
    <w:p w:rsidR="00094190" w:rsidP="00094190" w:rsidRDefault="00094190" w14:paraId="2A5C5FB7" w14:textId="5080D23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было опрошено </w:t>
      </w:r>
      <w:r w:rsidR="00ED2E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человек, среди которых 50% девушек и столько же юношей.</w:t>
      </w:r>
    </w:p>
    <w:p w:rsidR="00094190" w:rsidP="00094190" w:rsidRDefault="00094190" w14:paraId="34D0C4A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результаты анкетирования, мы выяснили, что большинство опрашиваемых юношей и девушек знают как свои права, так и обязанности.</w:t>
      </w:r>
    </w:p>
    <w:p w:rsidR="00ED2EA7" w:rsidP="00094190" w:rsidRDefault="00094190" w14:paraId="54DB302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вместе с этим присутствует небольшой процент </w:t>
      </w:r>
    </w:p>
    <w:p w:rsidR="00ED2EA7" w:rsidP="00094190" w:rsidRDefault="00ED2EA7" w14:paraId="2B0B5937" w14:textId="08D5DC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4190">
        <w:rPr>
          <w:rFonts w:ascii="Times New Roman" w:hAnsi="Times New Roman"/>
          <w:sz w:val="28"/>
          <w:szCs w:val="28"/>
        </w:rPr>
        <w:t>3,1% - юноши</w:t>
      </w:r>
      <w:r w:rsidR="002436B2">
        <w:rPr>
          <w:rFonts w:ascii="Times New Roman" w:hAnsi="Times New Roman"/>
          <w:sz w:val="28"/>
          <w:szCs w:val="28"/>
        </w:rPr>
        <w:t xml:space="preserve"> </w:t>
      </w:r>
      <w:r w:rsidRPr="002436B2" w:rsidR="002436B2">
        <w:rPr>
          <w:rFonts w:ascii="Times New Roman" w:hAnsi="Times New Roman"/>
          <w:sz w:val="28"/>
          <w:szCs w:val="28"/>
        </w:rPr>
        <w:t>(рис.1)</w:t>
      </w:r>
    </w:p>
    <w:p w:rsidR="00ED2EA7" w:rsidP="00094190" w:rsidRDefault="00ED2EA7" w14:paraId="337D351A" w14:textId="0F70A58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190">
        <w:rPr>
          <w:rFonts w:ascii="Times New Roman" w:hAnsi="Times New Roman"/>
          <w:sz w:val="28"/>
          <w:szCs w:val="28"/>
        </w:rPr>
        <w:t xml:space="preserve"> 4,5 % - девушки</w:t>
      </w:r>
      <w:r w:rsidR="002436B2">
        <w:rPr>
          <w:rFonts w:ascii="Times New Roman" w:hAnsi="Times New Roman"/>
          <w:sz w:val="28"/>
          <w:szCs w:val="28"/>
        </w:rPr>
        <w:t xml:space="preserve"> </w:t>
      </w:r>
      <w:r w:rsidRPr="002436B2" w:rsidR="002436B2">
        <w:rPr>
          <w:rFonts w:ascii="Times New Roman" w:hAnsi="Times New Roman"/>
          <w:sz w:val="28"/>
          <w:szCs w:val="28"/>
        </w:rPr>
        <w:t>(рис.1,2)</w:t>
      </w:r>
    </w:p>
    <w:p w:rsidR="00094190" w:rsidP="00094190" w:rsidRDefault="00094190" w14:paraId="4815E87B" w14:textId="1E53599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тех, кто не знает своих прав и обязанностей и хотел бы узнать </w:t>
      </w:r>
      <w:proofErr w:type="gramStart"/>
      <w:r>
        <w:rPr>
          <w:rFonts w:ascii="Times New Roman" w:hAnsi="Times New Roman"/>
          <w:sz w:val="28"/>
          <w:szCs w:val="28"/>
        </w:rPr>
        <w:t>о  них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4190" w:rsidP="00094190" w:rsidRDefault="00094190" w14:paraId="0B84830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Совершали ли Вы какие-либо правонарушения?» большинство опрошенных девушек – 71,75% и чуть меньше половины юношей – 45,96% ответили отрицательно. </w:t>
      </w:r>
    </w:p>
    <w:p w:rsidR="00094190" w:rsidP="00094190" w:rsidRDefault="00094190" w14:paraId="75A3CDA1" w14:textId="77777777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939AC2F" wp14:editId="048F35AF">
            <wp:extent cx="5686425" cy="3124200"/>
            <wp:effectExtent l="0" t="0" r="9525" b="0"/>
            <wp:docPr id="51324967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90" w:rsidP="00094190" w:rsidRDefault="00094190" w14:paraId="28147FC4" w14:textId="77777777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1- результаты ответов на первый вопрос анкеты (юноши)</w:t>
      </w:r>
    </w:p>
    <w:p w:rsidR="00094190" w:rsidP="00094190" w:rsidRDefault="00094190" w14:paraId="357659C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2436B2" w:rsidRDefault="00094190" w14:paraId="185FA78D" w14:textId="77777777">
      <w:pPr>
        <w:pStyle w:val="a5"/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50B2D4E" wp14:editId="419371B7">
            <wp:extent cx="5705475" cy="2943225"/>
            <wp:effectExtent l="0" t="0" r="9525" b="9525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B2" w:rsidP="00094190" w:rsidRDefault="002436B2" w14:paraId="0264722A" w14:textId="77777777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8AB87CB" w14:textId="6FD2BB3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2- результаты ответов на первый вопрос анкеты (девушки)</w:t>
      </w:r>
    </w:p>
    <w:p w:rsidR="00094190" w:rsidP="00094190" w:rsidRDefault="002436B2" w14:paraId="578539BB" w14:textId="7A84A24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8245" distB="7215" distL="120610" distR="122582" simplePos="0" relativeHeight="251660288" behindDoc="0" locked="0" layoutInCell="1" allowOverlap="1" wp14:anchorId="5A8E2B2C" wp14:editId="4D52F5A8">
            <wp:simplePos x="0" y="0"/>
            <wp:positionH relativeFrom="margin">
              <wp:align>center</wp:align>
            </wp:positionH>
            <wp:positionV relativeFrom="margin">
              <wp:posOffset>5108575</wp:posOffset>
            </wp:positionV>
            <wp:extent cx="5425440" cy="3324225"/>
            <wp:effectExtent l="0" t="0" r="3810" b="9525"/>
            <wp:wrapSquare wrapText="bothSides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190">
        <w:rPr>
          <w:rFonts w:ascii="Times New Roman" w:hAnsi="Times New Roman"/>
          <w:sz w:val="28"/>
          <w:szCs w:val="28"/>
        </w:rPr>
        <w:t xml:space="preserve">Однако среди анкетируемых присутствует процент учащихся, которые осознано шли на совершение того или иного правонарушения, и среди юношей этот процент самый высокий – 35,40%. </w:t>
      </w:r>
    </w:p>
    <w:p w:rsidR="002436B2" w:rsidP="00094190" w:rsidRDefault="002436B2" w14:paraId="1D425B14" w14:textId="697CF9B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D04A39C" w14:textId="401DDE6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65140168" w14:textId="572DAC8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3- результаты ответов на </w:t>
      </w:r>
      <w:proofErr w:type="gramStart"/>
      <w:r>
        <w:rPr>
          <w:rFonts w:ascii="Times New Roman" w:hAnsi="Times New Roman"/>
          <w:sz w:val="28"/>
          <w:szCs w:val="28"/>
        </w:rPr>
        <w:t>третий  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анкеты</w:t>
      </w:r>
    </w:p>
    <w:p w:rsidR="00094190" w:rsidP="00094190" w:rsidRDefault="00094190" w14:paraId="4B86D7C9" w14:textId="564D162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следует сделать акцент на группе подростков, которые неосознанно совершали противоправные деяния, это именно те ребята, которые не осведомлены об ответственности и последствиях, которые могут их настигнуть за совершённые ими незаконные действия (рис.  3). </w:t>
      </w:r>
    </w:p>
    <w:p w:rsidR="00094190" w:rsidP="00094190" w:rsidRDefault="002436B2" w14:paraId="0F110E2B" w14:textId="4BC963C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7219" distB="9474" distL="120396" distR="117729" simplePos="0" relativeHeight="251659264" behindDoc="0" locked="0" layoutInCell="1" allowOverlap="1" wp14:anchorId="7BD3B89E" wp14:editId="0805AEAD">
            <wp:simplePos x="0" y="0"/>
            <wp:positionH relativeFrom="margin">
              <wp:align>left</wp:align>
            </wp:positionH>
            <wp:positionV relativeFrom="margin">
              <wp:posOffset>1470660</wp:posOffset>
            </wp:positionV>
            <wp:extent cx="5981700" cy="3067050"/>
            <wp:effectExtent l="0" t="0" r="0" b="0"/>
            <wp:wrapSquare wrapText="bothSides"/>
            <wp:docPr id="22260925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6B2" w:rsidP="00094190" w:rsidRDefault="002436B2" w14:paraId="026B6FBC" w14:textId="77777777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C593A6D" w14:textId="5D0ACD1B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4- результаты ответов на четвертый вопрос анкеты</w:t>
      </w:r>
    </w:p>
    <w:p w:rsidR="00094190" w:rsidP="00094190" w:rsidRDefault="00094190" w14:paraId="262320EB" w14:textId="2D8F38C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большинства опрошенных   – 35,70% главной причиной, толкающей подростков на совершение преступлений, является плохая компания, попадая в которую ребёнок начинает ощущать на себе психологическое давление со стороны сверстников, что и побуждает его на совершение противозаконных действий (рис. 4).  </w:t>
      </w:r>
    </w:p>
    <w:p w:rsidR="002436B2" w:rsidP="00094190" w:rsidRDefault="00094190" w14:paraId="47F9BCD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одной из распространенных причин была названа причина «осознание безнаказанности». </w:t>
      </w:r>
    </w:p>
    <w:p w:rsidR="00094190" w:rsidP="00094190" w:rsidRDefault="00094190" w14:paraId="2CB2AF7D" w14:textId="58FEF49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юноши и девушки не считают, что совершают нечто противоправное, либо думают, что «за это ничего не будет».</w:t>
      </w:r>
    </w:p>
    <w:p w:rsidR="002436B2" w:rsidP="00094190" w:rsidRDefault="00094190" w14:paraId="5D54067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выяснили, что не все учащиеся достаточно хорошо разбираются в причинах и последствиях подростковой преступности, не все осознают меру ответственности за преступления и проступки, поэтому для повышения уровня правовой </w:t>
      </w:r>
      <w:proofErr w:type="gramStart"/>
      <w:r>
        <w:rPr>
          <w:rFonts w:ascii="Times New Roman" w:hAnsi="Times New Roman"/>
          <w:sz w:val="28"/>
          <w:szCs w:val="28"/>
        </w:rPr>
        <w:t>грамотности  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продукта </w:t>
      </w:r>
      <w:r>
        <w:rPr>
          <w:rFonts w:ascii="Times New Roman" w:hAnsi="Times New Roman"/>
          <w:sz w:val="28"/>
          <w:szCs w:val="28"/>
        </w:rPr>
        <w:t>проекта разработан</w:t>
      </w:r>
      <w:r w:rsidR="002436B2">
        <w:rPr>
          <w:rFonts w:ascii="Times New Roman" w:hAnsi="Times New Roman"/>
          <w:sz w:val="28"/>
          <w:szCs w:val="28"/>
        </w:rPr>
        <w:t xml:space="preserve"> материал лекции, с которой необходимо выступить на классном часе или на уроке обществознания. </w:t>
      </w:r>
    </w:p>
    <w:p w:rsidR="002436B2" w:rsidP="00094190" w:rsidRDefault="002436B2" w14:paraId="4F75DB6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предлагается к реализации материал классного часа, направленного на знание подростками своей юридической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профилактики преступности среди несовершеннолетних. </w:t>
      </w:r>
    </w:p>
    <w:p w:rsidR="002436B2" w:rsidP="00094190" w:rsidRDefault="002436B2" w14:paraId="58BF8862" w14:textId="52CE4D3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проводится в игровой форме.</w:t>
      </w:r>
    </w:p>
    <w:p w:rsidR="002436B2" w:rsidP="00094190" w:rsidRDefault="002436B2" w14:paraId="17C2B34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76A40D8B" w:rsidRDefault="76A40D8B" w14:paraId="58E33034" w14:textId="70C7133B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8403227" w14:textId="49D3F4EE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A4599BB" w14:textId="66DDA350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8AC5C6C" w14:textId="04508212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C5CA458" w14:textId="01B32C5C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403AC2B" w14:textId="413BF1DE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5D1E69C" w14:textId="5C8523A9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53BC53A" w14:textId="03C4AD07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99031F8" w14:textId="662C5CE3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A031C5B" w14:textId="26C4137C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0A29DEA" w14:textId="3CC90B42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6230336" w14:textId="61469FE5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230136D" w14:textId="59BCACAA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1FEA3B6" w14:textId="74364D90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9F6E545" w14:textId="69A98DE8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778933D" w14:textId="206E0204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D2C55D8" w14:textId="6781ACFC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1464469" w14:textId="0A69C011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Pr="002436B2" w:rsidR="002436B2" w:rsidP="00C40C13" w:rsidRDefault="002436B2" w14:paraId="07DDA7DA" w14:textId="2103A474">
      <w:pPr>
        <w:pStyle w:val="a5"/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  <w:bookmarkStart w:name="_Toc821039816" w:id="1733938221"/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 xml:space="preserve">2.2 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 xml:space="preserve">Текст 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информационного сообщения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«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О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тветственност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ь несовершеннолетних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»</w:t>
      </w:r>
      <w:bookmarkEnd w:id="1733938221"/>
    </w:p>
    <w:p w:rsidRPr="002436B2" w:rsidR="002436B2" w:rsidP="002436B2" w:rsidRDefault="002436B2" w14:paraId="5D7D02E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2436B2" w:rsidR="002436B2" w:rsidP="002436B2" w:rsidRDefault="002436B2" w14:paraId="1FE628C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Повышение уровня правовой осведомленности юношей и девушек может привести к сокращению числа противоправных действий. </w:t>
      </w:r>
    </w:p>
    <w:p w:rsidRPr="002436B2" w:rsidR="002436B2" w:rsidP="002436B2" w:rsidRDefault="002436B2" w14:paraId="5BB7E6C2" w14:textId="19E2C94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сообщение </w:t>
      </w:r>
      <w:r w:rsidRPr="002436B2">
        <w:rPr>
          <w:rFonts w:ascii="Times New Roman" w:hAnsi="Times New Roman"/>
          <w:sz w:val="28"/>
          <w:szCs w:val="28"/>
        </w:rPr>
        <w:t xml:space="preserve">  имеет целью проведение профилактической работы по </w:t>
      </w:r>
      <w:proofErr w:type="gramStart"/>
      <w:r w:rsidRPr="002436B2">
        <w:rPr>
          <w:rFonts w:ascii="Times New Roman" w:hAnsi="Times New Roman"/>
          <w:sz w:val="28"/>
          <w:szCs w:val="28"/>
        </w:rPr>
        <w:t>предотвращению  преступлений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среди   подростков.</w:t>
      </w:r>
    </w:p>
    <w:p w:rsidRPr="002436B2" w:rsidR="002436B2" w:rsidP="002436B2" w:rsidRDefault="002436B2" w14:paraId="391C99B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Любое преступление начинается с административного правонарушения.</w:t>
      </w:r>
    </w:p>
    <w:p w:rsidRPr="002436B2" w:rsidR="002436B2" w:rsidP="002436B2" w:rsidRDefault="002436B2" w14:paraId="1941B0E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Административное правонарушение </w:t>
      </w:r>
      <w:proofErr w:type="gramStart"/>
      <w:r w:rsidRPr="002436B2">
        <w:rPr>
          <w:rFonts w:ascii="Times New Roman" w:hAnsi="Times New Roman"/>
          <w:sz w:val="28"/>
          <w:szCs w:val="28"/>
        </w:rPr>
        <w:t>- это противоправное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, виновное действие (бездействие) физического или юридического лица, за которое Кодексом об административных правонарушениях РФ (КоАП РФ) установлена административная ответственность.  </w:t>
      </w:r>
    </w:p>
    <w:p w:rsidRPr="002436B2" w:rsidR="002436B2" w:rsidP="002436B2" w:rsidRDefault="002436B2" w14:paraId="082CB3A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Закон в данном случае четко показывает, что несовершеннолетние люди уже достаточно взрослые, чтобы отвечать за свои поступки.</w:t>
      </w:r>
    </w:p>
    <w:p w:rsidRPr="002436B2" w:rsidR="002436B2" w:rsidP="002436B2" w:rsidRDefault="002436B2" w14:paraId="35F52C2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Административная </w:t>
      </w:r>
      <w:proofErr w:type="gramStart"/>
      <w:r w:rsidRPr="002436B2">
        <w:rPr>
          <w:rFonts w:ascii="Times New Roman" w:hAnsi="Times New Roman"/>
          <w:sz w:val="28"/>
          <w:szCs w:val="28"/>
        </w:rPr>
        <w:t>ответственность  наступает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с возраста 16 лет. Все штрафы налагаются на родителей или законных представителей несовершеннолетних</w:t>
      </w:r>
    </w:p>
    <w:p w:rsidRPr="002436B2" w:rsidR="002436B2" w:rsidP="002436B2" w:rsidRDefault="002436B2" w14:paraId="19AB417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1.</w:t>
      </w:r>
      <w:r w:rsidRPr="002436B2">
        <w:rPr>
          <w:rFonts w:ascii="Times New Roman" w:hAnsi="Times New Roman"/>
          <w:sz w:val="28"/>
          <w:szCs w:val="28"/>
        </w:rPr>
        <w:tab/>
      </w:r>
      <w:r w:rsidRPr="002436B2">
        <w:rPr>
          <w:rFonts w:ascii="Times New Roman" w:hAnsi="Times New Roman"/>
          <w:sz w:val="28"/>
          <w:szCs w:val="28"/>
        </w:rPr>
        <w:t>Ты ругаешься матом на улице, в школе, оскорбляешь учителей, уничтожаешь чужое имущество</w:t>
      </w:r>
    </w:p>
    <w:p w:rsidRPr="002436B2" w:rsidR="002436B2" w:rsidP="002436B2" w:rsidRDefault="002436B2" w14:paraId="59FA2FC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Статья 20.1. ч. 1.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</w:t>
      </w:r>
      <w:r w:rsidRPr="002436B2">
        <w:rPr>
          <w:rFonts w:ascii="Times New Roman" w:hAnsi="Times New Roman"/>
          <w:sz w:val="28"/>
          <w:szCs w:val="28"/>
        </w:rPr>
        <w:t xml:space="preserve">к гражданам, а равно </w:t>
      </w:r>
      <w:proofErr w:type="spellStart"/>
      <w:r w:rsidRPr="002436B2">
        <w:rPr>
          <w:rFonts w:ascii="Times New Roman" w:hAnsi="Times New Roman"/>
          <w:sz w:val="28"/>
          <w:szCs w:val="28"/>
        </w:rPr>
        <w:t>уничножением</w:t>
      </w:r>
      <w:proofErr w:type="spellEnd"/>
      <w:r w:rsidRPr="002436B2">
        <w:rPr>
          <w:rFonts w:ascii="Times New Roman" w:hAnsi="Times New Roman"/>
          <w:sz w:val="28"/>
          <w:szCs w:val="28"/>
        </w:rPr>
        <w:t xml:space="preserve"> или повреждением чужого имущества. ШТРАФ – от 500 до 1000 рублей</w:t>
      </w:r>
    </w:p>
    <w:p w:rsidRPr="002436B2" w:rsidR="002436B2" w:rsidP="002436B2" w:rsidRDefault="002436B2" w14:paraId="6E084AD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2. </w:t>
      </w:r>
      <w:r w:rsidRPr="002436B2">
        <w:rPr>
          <w:rFonts w:ascii="Times New Roman" w:hAnsi="Times New Roman"/>
          <w:sz w:val="28"/>
          <w:szCs w:val="28"/>
        </w:rPr>
        <w:tab/>
      </w:r>
      <w:r w:rsidRPr="002436B2">
        <w:rPr>
          <w:rFonts w:ascii="Times New Roman" w:hAnsi="Times New Roman"/>
          <w:sz w:val="28"/>
          <w:szCs w:val="28"/>
        </w:rPr>
        <w:t>Ты ругаешься матом на улице, не обращая внимания на прохожих. Сотрудник полиции сделал тебе замечание, но ты не подчиняешься.</w:t>
      </w:r>
    </w:p>
    <w:p w:rsidRPr="002436B2" w:rsidR="002436B2" w:rsidP="002436B2" w:rsidRDefault="002436B2" w14:paraId="4F2D3BD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Статья 20.1. ч. 1.  Мелкое хулиганство, сопряженное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</w:t>
      </w:r>
      <w:proofErr w:type="spellStart"/>
      <w:proofErr w:type="gramStart"/>
      <w:r w:rsidRPr="002436B2">
        <w:rPr>
          <w:rFonts w:ascii="Times New Roman" w:hAnsi="Times New Roman"/>
          <w:sz w:val="28"/>
          <w:szCs w:val="28"/>
        </w:rPr>
        <w:t>порядка.ШТРАФ</w:t>
      </w:r>
      <w:proofErr w:type="spellEnd"/>
      <w:proofErr w:type="gramEnd"/>
      <w:r w:rsidRPr="002436B2">
        <w:rPr>
          <w:rFonts w:ascii="Times New Roman" w:hAnsi="Times New Roman"/>
          <w:sz w:val="28"/>
          <w:szCs w:val="28"/>
        </w:rPr>
        <w:t xml:space="preserve"> – от 1000 до 2500 рублей</w:t>
      </w:r>
    </w:p>
    <w:p w:rsidRPr="002436B2" w:rsidR="002436B2" w:rsidP="002436B2" w:rsidRDefault="002436B2" w14:paraId="155D26B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3.Ты пьешь пиво, джин-тоник на улице, в парке, во дворе, на стадионе.</w:t>
      </w:r>
    </w:p>
    <w:p w:rsidRPr="002436B2" w:rsidR="002436B2" w:rsidP="002436B2" w:rsidRDefault="002436B2" w14:paraId="31A3B14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20.20. ч.1. Потребление (распитие) алкогольной продукции в местах, запрещенных федеральным законом (на улицах, стадионах, скверах, парках, в общественном транспорте и др. общественных местах</w:t>
      </w:r>
      <w:proofErr w:type="gramStart"/>
      <w:r w:rsidRPr="002436B2">
        <w:rPr>
          <w:rFonts w:ascii="Times New Roman" w:hAnsi="Times New Roman"/>
          <w:sz w:val="28"/>
          <w:szCs w:val="28"/>
        </w:rPr>
        <w:t>).ШТРАФ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– от 500 до 1500 рублей</w:t>
      </w:r>
    </w:p>
    <w:p w:rsidRPr="002436B2" w:rsidR="002436B2" w:rsidP="002436B2" w:rsidRDefault="002436B2" w14:paraId="6FD5708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4.Ты нюхаешь клей, бензин, газ, ешь шишки дурман, колешься на улице.</w:t>
      </w:r>
    </w:p>
    <w:p w:rsidRPr="002436B2" w:rsidR="002436B2" w:rsidP="002436B2" w:rsidRDefault="002436B2" w14:paraId="6A4A9C3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6B2">
        <w:rPr>
          <w:rFonts w:ascii="Times New Roman" w:hAnsi="Times New Roman"/>
          <w:sz w:val="28"/>
          <w:szCs w:val="28"/>
        </w:rPr>
        <w:t>Стаья</w:t>
      </w:r>
      <w:proofErr w:type="spellEnd"/>
      <w:r w:rsidRPr="002436B2">
        <w:rPr>
          <w:rFonts w:ascii="Times New Roman" w:hAnsi="Times New Roman"/>
          <w:sz w:val="28"/>
          <w:szCs w:val="28"/>
        </w:rPr>
        <w:t xml:space="preserve"> 20.20.ч.2. Потребление наркотических средств или психотропных веществ без назначения врача либо потребление иных одурманивающих веществ на улицах, стадионах, скверах, </w:t>
      </w:r>
      <w:proofErr w:type="gramStart"/>
      <w:r w:rsidRPr="002436B2">
        <w:rPr>
          <w:rFonts w:ascii="Times New Roman" w:hAnsi="Times New Roman"/>
          <w:sz w:val="28"/>
          <w:szCs w:val="28"/>
        </w:rPr>
        <w:t>парках,  в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транспортном средстве общего пользования. ШТРАФ – от 4000 до 5000 рублей</w:t>
      </w:r>
    </w:p>
    <w:p w:rsidRPr="002436B2" w:rsidR="002436B2" w:rsidP="002436B2" w:rsidRDefault="002436B2" w14:paraId="4B5709F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5. Ты напился, обнюхался клея, газа, идешь по улице шатаясь, твое поведение выглядит вызывающим и оскорбительным для окружающих.</w:t>
      </w:r>
    </w:p>
    <w:p w:rsidRPr="002436B2" w:rsidR="002436B2" w:rsidP="002436B2" w:rsidRDefault="002436B2" w14:paraId="652761B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20.21.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ШТРАФ – от 500 до 1500 рублей</w:t>
      </w:r>
    </w:p>
    <w:p w:rsidRPr="002436B2" w:rsidR="002436B2" w:rsidP="002436B2" w:rsidRDefault="002436B2" w14:paraId="32DB85E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6.Тебе нет 16 лет, а ты пьешь пиво, джин - тоник и другие спиртные напитки, употребляешь наркотические средства на улице или уже напился и идешь домой шатаясь</w:t>
      </w:r>
    </w:p>
    <w:p w:rsidRPr="002436B2" w:rsidR="002436B2" w:rsidP="002436B2" w:rsidRDefault="002436B2" w14:paraId="2AAD27D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Статья 20.22.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</w:t>
      </w:r>
      <w:proofErr w:type="gramStart"/>
      <w:r w:rsidRPr="002436B2">
        <w:rPr>
          <w:rFonts w:ascii="Times New Roman" w:hAnsi="Times New Roman"/>
          <w:sz w:val="28"/>
          <w:szCs w:val="28"/>
        </w:rPr>
        <w:t>иных  психотропных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или одурманивающих веществ.  ШТРАФ – от 1500 до 2000 рублей</w:t>
      </w:r>
    </w:p>
    <w:p w:rsidRPr="002436B2" w:rsidR="002436B2" w:rsidP="002436B2" w:rsidRDefault="002436B2" w14:paraId="4FDE480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7.Ты куришь около школы, в школе.</w:t>
      </w:r>
    </w:p>
    <w:p w:rsidRPr="002436B2" w:rsidR="002436B2" w:rsidP="002436B2" w:rsidRDefault="002436B2" w14:paraId="1D7E4E7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6.24. ч.1. Нарушение установленного федеральным законом запрета курения табака на отдельных территориях, в помещениях и на объектах. ШТРАФ – от 500 до 1500 рублей</w:t>
      </w:r>
    </w:p>
    <w:p w:rsidRPr="002436B2" w:rsidR="002436B2" w:rsidP="002436B2" w:rsidRDefault="002436B2" w14:paraId="119448B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8. Ты куришь на детской площадке около дома.</w:t>
      </w:r>
    </w:p>
    <w:p w:rsidRPr="002436B2" w:rsidR="002436B2" w:rsidP="002436B2" w:rsidRDefault="002436B2" w14:paraId="00B5DA57" w14:textId="216FCC5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6.24. ч.1. Нарушение установленного федеральным законом запрета курения табака на детских площадках. ШТРАФ – от 2000 до 3000 рублей</w:t>
      </w:r>
    </w:p>
    <w:p w:rsidRPr="002436B2" w:rsidR="002436B2" w:rsidP="002436B2" w:rsidRDefault="002436B2" w14:paraId="5B85F0E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9. Ты гуляешь в ночное время без сопровождения взрослых.</w:t>
      </w:r>
    </w:p>
    <w:p w:rsidRPr="002436B2" w:rsidR="002436B2" w:rsidP="002436B2" w:rsidRDefault="002436B2" w14:paraId="3C76C73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Статья 2.2. ЗСО № 104 «Об административной ответственности на территории Саратовской области». Допущение нахождения ребенка, не достигшего </w:t>
      </w:r>
      <w:proofErr w:type="gramStart"/>
      <w:r w:rsidRPr="002436B2">
        <w:rPr>
          <w:rFonts w:ascii="Times New Roman" w:hAnsi="Times New Roman"/>
          <w:sz w:val="28"/>
          <w:szCs w:val="28"/>
        </w:rPr>
        <w:t>17 летнего</w:t>
      </w:r>
      <w:proofErr w:type="gramEnd"/>
      <w:r w:rsidRPr="002436B2">
        <w:rPr>
          <w:rFonts w:ascii="Times New Roman" w:hAnsi="Times New Roman"/>
          <w:sz w:val="28"/>
          <w:szCs w:val="28"/>
        </w:rPr>
        <w:t xml:space="preserve"> возраста, в ночное время (с 22 до 6 часов) без сопровождения родителей (лиц, их заменяющих).</w:t>
      </w:r>
    </w:p>
    <w:p w:rsidRPr="002436B2" w:rsidR="002436B2" w:rsidP="002436B2" w:rsidRDefault="002436B2" w14:paraId="33C4BE3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 ШТРАФ – от 500 до 1000 рублей</w:t>
      </w:r>
    </w:p>
    <w:p w:rsidRPr="002436B2" w:rsidR="002436B2" w:rsidP="002436B2" w:rsidRDefault="002436B2" w14:paraId="1DC1A01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Информация для родителей</w:t>
      </w:r>
    </w:p>
    <w:p w:rsidRPr="002436B2" w:rsidR="002436B2" w:rsidP="002436B2" w:rsidRDefault="002436B2" w14:paraId="28276BF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Если вы на семейном празднике предлагаете ребенку попробовать пиво, шампанское, вино.</w:t>
      </w:r>
    </w:p>
    <w:p w:rsidRPr="002436B2" w:rsidR="002436B2" w:rsidP="002436B2" w:rsidRDefault="002436B2" w14:paraId="0B65EC3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6.10.ч.2. Вовлечение несовершеннолетнего в употребление алкогольной и спиртосодержащей продукции или одурманивающих веществ, совершенное родителями или иными законными представителями.</w:t>
      </w:r>
    </w:p>
    <w:p w:rsidRPr="002436B2" w:rsidR="002436B2" w:rsidP="002436B2" w:rsidRDefault="002436B2" w14:paraId="60242C7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ШТРАФ – от 4000 до 5000 рублей</w:t>
      </w:r>
    </w:p>
    <w:p w:rsidRPr="002436B2" w:rsidR="002436B2" w:rsidP="002436B2" w:rsidRDefault="002436B2" w14:paraId="66CA77F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Если вы предлагаете ребенку выкурить вместе с вами сигарету.</w:t>
      </w:r>
    </w:p>
    <w:p w:rsidRPr="002436B2" w:rsidR="002436B2" w:rsidP="002436B2" w:rsidRDefault="002436B2" w14:paraId="00693B6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Статья 6.23. ч.2. Вовлечение несовершеннолетнего в процесс потребления табака, совершенное родителями или иными законными представителями.</w:t>
      </w:r>
    </w:p>
    <w:p w:rsidRPr="002436B2" w:rsidR="002436B2" w:rsidP="002436B2" w:rsidRDefault="002436B2" w14:paraId="60190E9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 ШТРАФ – от 2000 до 3000 рублей</w:t>
      </w:r>
    </w:p>
    <w:p w:rsidR="002436B2" w:rsidP="002436B2" w:rsidRDefault="002436B2" w14:paraId="3C50F8A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 xml:space="preserve">Ощущение своей взрослости, стремление к самоутверждению, желание испытать себя, свои силы и способности влекут вас к участию в различных </w:t>
      </w:r>
      <w:r w:rsidRPr="002436B2">
        <w:rPr>
          <w:rFonts w:ascii="Times New Roman" w:hAnsi="Times New Roman"/>
          <w:sz w:val="28"/>
          <w:szCs w:val="28"/>
        </w:rPr>
        <w:t>видах деятельности, к активизации вашей жизненной позиции, формированию и проявлению нравственных качеств, в том числе и ответственности. Не забывай об этом!</w:t>
      </w:r>
    </w:p>
    <w:p w:rsidR="002436B2" w:rsidP="002436B2" w:rsidRDefault="002436B2" w14:paraId="117F08BC" w14:textId="63D2938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B2">
        <w:rPr>
          <w:rFonts w:ascii="Times New Roman" w:hAnsi="Times New Roman"/>
          <w:sz w:val="28"/>
          <w:szCs w:val="28"/>
        </w:rPr>
        <w:t>Всегда надо помнить о том, что за совершенные поступки надо отвечать. Всегда помните о том, что главной причиной всех преступлений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</w:p>
    <w:p w:rsidRPr="002436B2" w:rsidR="002436B2" w:rsidP="002436B2" w:rsidRDefault="002436B2" w14:paraId="299D2B7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76A40D8B" w:rsidRDefault="76A40D8B" w14:paraId="6277849F" w14:textId="05F38195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89C99AF" w14:textId="5B520567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19FEB88" w14:textId="11CA3140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69B6874" w14:textId="7AB5A228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2F1D170" w14:textId="5C8A9527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C3474B6" w14:textId="33041473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3D22C89" w14:textId="450F4BC1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B1B2525" w14:textId="2BD1B8E2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B874BDA" w14:textId="5DAF8B7E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53E647B" w14:textId="358FA26A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9A677BD" w14:textId="4A8C41AE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77D8196" w14:textId="14AA7AD8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3E6F59C" w14:textId="30F8CD11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7D54279" w14:textId="6398FAC6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822BB87" w14:textId="391A827F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3A65E44" w14:textId="4806E172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754AE0B" w14:textId="6BD0C0B9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2D096D3" w14:textId="1C043566">
      <w:pPr>
        <w:pStyle w:val="a5"/>
        <w:tabs>
          <w:tab w:val="left" w:leader="none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00094190" w:rsidRDefault="00094190" w14:paraId="1BC3ACFE" w14:textId="796D2A6A" w14:noSpellErr="1">
      <w:pPr>
        <w:pStyle w:val="a5"/>
        <w:tabs>
          <w:tab w:val="left" w:pos="3075"/>
        </w:tabs>
        <w:spacing w:line="360" w:lineRule="auto"/>
        <w:ind w:firstLine="709"/>
        <w:jc w:val="center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  <w:bookmarkStart w:name="_Toc1788745594" w:id="1203591317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2.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3</w:t>
      </w:r>
      <w:r w:rsidRPr="76A40D8B" w:rsidR="6EE37C6C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 xml:space="preserve">Классный час на </w:t>
      </w:r>
      <w:proofErr w:type="gramStart"/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 xml:space="preserve">тему 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 xml:space="preserve"> «</w:t>
      </w:r>
      <w:proofErr w:type="gramEnd"/>
      <w:r w:rsidRPr="76A40D8B" w:rsidR="44ACCC94">
        <w:rPr>
          <w:rFonts w:ascii="Times New Roman" w:hAnsi="Times New Roman"/>
          <w:b w:val="1"/>
          <w:bCs w:val="1"/>
          <w:sz w:val="28"/>
          <w:szCs w:val="28"/>
        </w:rPr>
        <w:t>Знаешь ли ты закон?</w:t>
      </w:r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»</w:t>
      </w:r>
      <w:bookmarkEnd w:id="1203591317"/>
    </w:p>
    <w:p w:rsidR="00094190" w:rsidP="00094190" w:rsidRDefault="00094190" w14:paraId="3CD05C4C" w14:textId="77777777">
      <w:pPr>
        <w:pStyle w:val="a5"/>
        <w:tabs>
          <w:tab w:val="left" w:pos="307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2071A927" w14:textId="7FEC711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уровня правовой осведомленности юношей и девушек может привести к сокращению числа противоправных действий.  </w:t>
      </w:r>
      <w:r w:rsidR="002436B2">
        <w:rPr>
          <w:rFonts w:ascii="Times New Roman" w:hAnsi="Times New Roman"/>
          <w:sz w:val="28"/>
          <w:szCs w:val="28"/>
          <w:shd w:val="clear" w:color="auto" w:fill="FFFFFF"/>
        </w:rPr>
        <w:t xml:space="preserve">Классный </w:t>
      </w:r>
      <w:proofErr w:type="gramStart"/>
      <w:r w:rsidR="002436B2">
        <w:rPr>
          <w:rFonts w:ascii="Times New Roman" w:hAnsi="Times New Roman"/>
          <w:sz w:val="28"/>
          <w:szCs w:val="28"/>
          <w:shd w:val="clear" w:color="auto" w:fill="FFFFFF"/>
        </w:rPr>
        <w:t xml:space="preserve">час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имеет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целью проведение профилактической работы по предотвращению  преступлений среди   подростков.</w:t>
      </w:r>
    </w:p>
    <w:p w:rsidR="00094190" w:rsidP="00094190" w:rsidRDefault="002436B2" w14:paraId="4372F2F7" w14:textId="4E9C79D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классного часа</w:t>
      </w:r>
    </w:p>
    <w:p w:rsidR="002436B2" w:rsidP="00094190" w:rsidRDefault="00094190" w14:paraId="6532CDA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Добрый день! Мы </w:t>
      </w:r>
      <w:r w:rsidR="002436B2">
        <w:rPr>
          <w:rFonts w:ascii="Times New Roman" w:hAnsi="Times New Roman"/>
          <w:sz w:val="28"/>
          <w:szCs w:val="28"/>
          <w:lang w:eastAsia="ru-RU"/>
        </w:rPr>
        <w:t>предлагаем поиграть в игру на знание подростками своей юридической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36B2" w:rsidP="00094190" w:rsidRDefault="00094190" w14:paraId="794BB35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 в нашей игре принимают участие две команды. </w:t>
      </w:r>
    </w:p>
    <w:p w:rsidR="00094190" w:rsidP="00094190" w:rsidRDefault="00094190" w14:paraId="2BDFD79B" w14:textId="69082A4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Идет представление команд (команды заранее придумывают названия и девиз).</w:t>
      </w:r>
    </w:p>
    <w:p w:rsidR="00094190" w:rsidP="00094190" w:rsidRDefault="00094190" w14:paraId="455F220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Командам предстоит пройти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три  конкурса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4190" w:rsidP="00094190" w:rsidRDefault="00094190" w14:paraId="6DA98D1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1.​ «Блиц-опрос».</w:t>
      </w:r>
    </w:p>
    <w:p w:rsidR="00094190" w:rsidP="00094190" w:rsidRDefault="00094190" w14:paraId="1C973CD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2.​ «В поисках истины».</w:t>
      </w:r>
    </w:p>
    <w:p w:rsidR="00094190" w:rsidP="00094190" w:rsidRDefault="00094190" w14:paraId="7106040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3.​ «Обстоятельства совершения преступления».</w:t>
      </w:r>
    </w:p>
    <w:p w:rsidR="00094190" w:rsidP="00094190" w:rsidRDefault="00094190" w14:paraId="0ED49CE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 команда, набравшая наибольшее количество баллов. А оценивать выступления команд будет компетентное жюри. Идет представление жюри.</w:t>
      </w:r>
    </w:p>
    <w:p w:rsidR="00094190" w:rsidP="00094190" w:rsidRDefault="00094190" w14:paraId="0D939A7E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конкурс «Блиц-опрос».</w:t>
      </w:r>
    </w:p>
    <w:p w:rsidR="00094190" w:rsidP="00094190" w:rsidRDefault="00094190" w14:paraId="729A881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Сейчас мы проверим, умеют ли наши команды работать сплоченно. Итак, уважаемые игроки, каждая команда должна ответить на десять вопросов в отведенные на конкурс три минуты. Если вы не знаете ответ на какой-либо вопрос, можно сказать «пас» и перейти к следующему вопросу. Каждый правильный ответ оценивается в один балл.</w:t>
      </w:r>
    </w:p>
    <w:p w:rsidR="00094190" w:rsidP="00094190" w:rsidRDefault="00094190" w14:paraId="2D63128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I команде:</w:t>
      </w:r>
    </w:p>
    <w:p w:rsidR="002436B2" w:rsidP="00094190" w:rsidRDefault="00094190" w14:paraId="109ECD8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1.​ Кто является главой Российской Федерации? </w:t>
      </w:r>
    </w:p>
    <w:p w:rsidR="00094190" w:rsidP="00094190" w:rsidRDefault="00094190" w14:paraId="4CC98AFF" w14:textId="2A8377F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(Президент)</w:t>
      </w:r>
    </w:p>
    <w:p w:rsidR="002436B2" w:rsidP="00094190" w:rsidRDefault="00094190" w14:paraId="13488F7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Устойчивая связь гражданина с государством, влекущая за собой равные права и обязанности.</w:t>
      </w:r>
    </w:p>
    <w:p w:rsidR="00094190" w:rsidP="00094190" w:rsidRDefault="00094190" w14:paraId="6AE631F3" w14:textId="373F526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(Гражданство)</w:t>
      </w:r>
    </w:p>
    <w:p w:rsidR="002436B2" w:rsidP="00094190" w:rsidRDefault="00094190" w14:paraId="5FD8D00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3.​ Отдельный гражданин как субъект гражданского права. </w:t>
      </w:r>
    </w:p>
    <w:p w:rsidR="00094190" w:rsidP="00094190" w:rsidRDefault="00094190" w14:paraId="1C1724E6" w14:textId="61B4602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(Физическое лицо)</w:t>
      </w:r>
    </w:p>
    <w:p w:rsidR="002436B2" w:rsidP="00094190" w:rsidRDefault="00094190" w14:paraId="73D4C38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Чем по национально-государственному устройству является Россия? </w:t>
      </w:r>
    </w:p>
    <w:p w:rsidR="00094190" w:rsidP="00094190" w:rsidRDefault="00094190" w14:paraId="3EEF5B81" w14:textId="1BB1173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(Федерацией)</w:t>
      </w:r>
    </w:p>
    <w:p w:rsidR="002436B2" w:rsidP="00094190" w:rsidRDefault="00094190" w14:paraId="53513A1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Выраженное в законах и в других государственных актах, охраняемое государством общеобразовательное правило поведения.</w:t>
      </w:r>
    </w:p>
    <w:p w:rsidR="00094190" w:rsidP="00094190" w:rsidRDefault="00094190" w14:paraId="7F96366E" w14:textId="445D88A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(Норма права)</w:t>
      </w:r>
    </w:p>
    <w:p w:rsidR="00094190" w:rsidP="00094190" w:rsidRDefault="00094190" w14:paraId="40B3209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Всеобщее голосование по какому-либо вопросу, решения которого имеют обязательную силу. (Референдум)</w:t>
      </w:r>
    </w:p>
    <w:p w:rsidR="002436B2" w:rsidP="00094190" w:rsidRDefault="00094190" w14:paraId="3EAA68CE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Выборное лицо, участвующее в судебном разбирательстве и выносящее решение о виновности или невиновности лица, обвиняемого в совершении преступления. </w:t>
      </w:r>
    </w:p>
    <w:p w:rsidR="00094190" w:rsidP="00094190" w:rsidRDefault="00094190" w14:paraId="32F6C3E2" w14:textId="602676D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(Присяжный заседатель)</w:t>
      </w:r>
    </w:p>
    <w:p w:rsidR="002436B2" w:rsidP="00094190" w:rsidRDefault="00094190" w14:paraId="432AE88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Когда отмечается День прав человека?</w:t>
      </w:r>
    </w:p>
    <w:p w:rsidR="00094190" w:rsidP="00094190" w:rsidRDefault="00094190" w14:paraId="3FC58C52" w14:textId="74DC516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(10 декабря)</w:t>
      </w:r>
    </w:p>
    <w:p w:rsidR="002436B2" w:rsidP="00094190" w:rsidRDefault="00094190" w14:paraId="7923FE3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Прибор сотрудников ГИБДД для определения скорости автомашины? </w:t>
      </w:r>
    </w:p>
    <w:p w:rsidR="00094190" w:rsidP="00094190" w:rsidRDefault="00094190" w14:paraId="18A4E9C0" w14:textId="4A960AA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(Радар)</w:t>
      </w:r>
    </w:p>
    <w:p w:rsidR="002436B2" w:rsidP="00094190" w:rsidRDefault="00094190" w14:paraId="0497B20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Акт о нарушении общественного порядка. Документ с записью допроса </w:t>
      </w:r>
    </w:p>
    <w:p w:rsidR="00094190" w:rsidP="00094190" w:rsidRDefault="00094190" w14:paraId="09A83AED" w14:textId="14EDDF2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(Протокол)</w:t>
      </w:r>
    </w:p>
    <w:p w:rsidR="00094190" w:rsidP="00094190" w:rsidRDefault="00094190" w14:paraId="15E9573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II команде:</w:t>
      </w:r>
    </w:p>
    <w:p w:rsidR="002436B2" w:rsidP="00094190" w:rsidRDefault="00094190" w14:paraId="208D696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Какой правовой документ обладает высшей юридической силой на территории РФ? </w:t>
      </w:r>
    </w:p>
    <w:p w:rsidR="00094190" w:rsidP="00094190" w:rsidRDefault="00094190" w14:paraId="33C3868A" w14:textId="6CEB78F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(Конституция РФ)</w:t>
      </w:r>
    </w:p>
    <w:p w:rsidR="002436B2" w:rsidP="00094190" w:rsidRDefault="00094190" w14:paraId="3484FD0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Кто в соответствии с Конвенцией о правах ребенка считается ребенком? </w:t>
      </w:r>
    </w:p>
    <w:p w:rsidR="00094190" w:rsidP="00094190" w:rsidRDefault="00094190" w14:paraId="6F0D2064" w14:textId="2C7F8E5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(Человек до 18 лет)</w:t>
      </w:r>
    </w:p>
    <w:p w:rsidR="002436B2" w:rsidP="00094190" w:rsidRDefault="00094190" w14:paraId="02C9A83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Кто является гарантом конституции РФ? </w:t>
      </w:r>
    </w:p>
    <w:p w:rsidR="00094190" w:rsidP="00094190" w:rsidRDefault="00094190" w14:paraId="65A0885F" w14:textId="2437913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(Президент РФ)</w:t>
      </w:r>
    </w:p>
    <w:p w:rsidR="002436B2" w:rsidP="00094190" w:rsidRDefault="00094190" w14:paraId="245F230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Тайное хищение имущества. </w:t>
      </w:r>
    </w:p>
    <w:p w:rsidR="00094190" w:rsidP="00094190" w:rsidRDefault="00094190" w14:paraId="5A9CA204" w14:textId="0D48292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(Кража)</w:t>
      </w:r>
    </w:p>
    <w:p w:rsidR="002436B2" w:rsidP="00094190" w:rsidRDefault="00094190" w14:paraId="3A2E7B2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Из перечисленных ниже субъектов РФ свои конституции могут принимать: области, края, республики, автономные округа. </w:t>
      </w:r>
    </w:p>
    <w:p w:rsidR="00094190" w:rsidP="00094190" w:rsidRDefault="00094190" w14:paraId="460056CF" w14:textId="55F52F9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(Республики)</w:t>
      </w:r>
    </w:p>
    <w:p w:rsidR="002436B2" w:rsidP="00094190" w:rsidRDefault="00094190" w14:paraId="5D86650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Независимость и самостоятельность государства во внутренней и внешней политике. </w:t>
      </w:r>
    </w:p>
    <w:p w:rsidR="00094190" w:rsidP="00094190" w:rsidRDefault="00094190" w14:paraId="160F177F" w14:textId="70CF589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(Суверенитет)</w:t>
      </w:r>
    </w:p>
    <w:p w:rsidR="002436B2" w:rsidP="00094190" w:rsidRDefault="00094190" w14:paraId="76B1D76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Терпимость по отношению к другому мнению, поступку, позиции. </w:t>
      </w:r>
    </w:p>
    <w:p w:rsidR="00094190" w:rsidP="00094190" w:rsidRDefault="00094190" w14:paraId="5C0523E0" w14:textId="07DE500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(Толерантность)</w:t>
      </w:r>
    </w:p>
    <w:p w:rsidR="002436B2" w:rsidP="00094190" w:rsidRDefault="00094190" w14:paraId="7DC67F8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Объявление в установленном законом порядке несовершеннолетнего, достигшего 16 лет, полностью дееспособным. </w:t>
      </w:r>
    </w:p>
    <w:p w:rsidR="00094190" w:rsidP="00094190" w:rsidRDefault="00094190" w14:paraId="4C3E1FD1" w14:textId="1FA0FAE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(Эмансипация)</w:t>
      </w:r>
    </w:p>
    <w:p w:rsidR="002436B2" w:rsidP="00094190" w:rsidRDefault="00094190" w14:paraId="7769657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Человек, совершивший преступление? </w:t>
      </w:r>
    </w:p>
    <w:p w:rsidR="00094190" w:rsidP="00094190" w:rsidRDefault="00094190" w14:paraId="06576DCB" w14:textId="51C115A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(Преступник.)</w:t>
      </w:r>
    </w:p>
    <w:p w:rsidR="002436B2" w:rsidP="00094190" w:rsidRDefault="00094190" w14:paraId="1EB00A1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Самое распространённое административное наказание.</w:t>
      </w:r>
    </w:p>
    <w:p w:rsidR="00094190" w:rsidP="00094190" w:rsidRDefault="00094190" w14:paraId="631BC88E" w14:textId="24D51C6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(Штраф.)</w:t>
      </w:r>
    </w:p>
    <w:p w:rsidR="00094190" w:rsidP="00094190" w:rsidRDefault="00094190" w14:paraId="3BE9D83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Продолжаем викторину, переходим к второму конкурсу.</w:t>
      </w:r>
    </w:p>
    <w:p w:rsidR="002436B2" w:rsidP="00094190" w:rsidRDefault="00094190" w14:paraId="40B40A1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конкурс 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поисках истины». </w:t>
      </w:r>
    </w:p>
    <w:p w:rsidR="00094190" w:rsidP="00094190" w:rsidRDefault="00094190" w14:paraId="151772CC" w14:textId="139C43F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Исправьте ошибки</w:t>
      </w:r>
      <w:r w:rsidR="002436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(по 1 баллу за каждую ошибку, всего 2 б)</w:t>
      </w:r>
    </w:p>
    <w:p w:rsidR="00094190" w:rsidP="00094190" w:rsidRDefault="00094190" w14:paraId="3F9BA8E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команда.</w:t>
      </w:r>
    </w:p>
    <w:p w:rsidR="00094190" w:rsidP="00094190" w:rsidRDefault="00094190" w14:paraId="51AC0AA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Права и обязанности. </w:t>
      </w:r>
    </w:p>
    <w:tbl>
      <w:tblPr>
        <w:tblStyle w:val="a7"/>
        <w:tblW w:w="9538" w:type="dxa"/>
        <w:tblInd w:w="0" w:type="dxa"/>
        <w:tblLook w:val="04A0" w:firstRow="1" w:lastRow="0" w:firstColumn="1" w:lastColumn="0" w:noHBand="0" w:noVBand="1"/>
      </w:tblPr>
      <w:tblGrid>
        <w:gridCol w:w="3711"/>
        <w:gridCol w:w="5827"/>
      </w:tblGrid>
      <w:tr w:rsidR="00094190" w:rsidTr="00094190" w14:paraId="31E92252" w14:textId="77777777">
        <w:trPr>
          <w:trHeight w:val="313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50225761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507EF77C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094190" w:rsidTr="00094190" w14:paraId="1A1FE480" w14:textId="77777777">
        <w:trPr>
          <w:trHeight w:val="129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57D66833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Платить налоги</w:t>
            </w:r>
          </w:p>
          <w:p w:rsidR="00094190" w:rsidRDefault="00094190" w14:paraId="57684025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Быть свободным</w:t>
            </w:r>
          </w:p>
          <w:p w:rsidR="00094190" w:rsidRDefault="00094190" w14:paraId="5571C08E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Избирать Президента</w:t>
            </w:r>
          </w:p>
          <w:p w:rsidR="00094190" w:rsidRDefault="00094190" w14:paraId="07F4DDC2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Защищать Родину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57EC0A9B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Получать среднее полное образование</w:t>
            </w:r>
          </w:p>
          <w:p w:rsidR="00094190" w:rsidRDefault="00094190" w14:paraId="155FBFD1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Охранять природу</w:t>
            </w:r>
          </w:p>
          <w:p w:rsidR="00094190" w:rsidRDefault="00094190" w14:paraId="154E70CC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Трудиться</w:t>
            </w:r>
          </w:p>
          <w:p w:rsidR="00094190" w:rsidRDefault="00094190" w14:paraId="7D49FA9A" w14:textId="77777777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законы</w:t>
            </w:r>
          </w:p>
        </w:tc>
      </w:tr>
    </w:tbl>
    <w:p w:rsidR="00094190" w:rsidP="00094190" w:rsidRDefault="00094190" w14:paraId="548DD46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команда</w:t>
      </w:r>
    </w:p>
    <w:p w:rsidR="00094190" w:rsidP="00094190" w:rsidRDefault="00094190" w14:paraId="601A14F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Проступок или преступление.</w:t>
      </w:r>
    </w:p>
    <w:tbl>
      <w:tblPr>
        <w:tblStyle w:val="a7"/>
        <w:tblW w:w="9553" w:type="dxa"/>
        <w:tblInd w:w="0" w:type="dxa"/>
        <w:tblLook w:val="04A0" w:firstRow="1" w:lastRow="0" w:firstColumn="1" w:lastColumn="0" w:noHBand="0" w:noVBand="1"/>
      </w:tblPr>
      <w:tblGrid>
        <w:gridCol w:w="3191"/>
        <w:gridCol w:w="6362"/>
      </w:tblGrid>
      <w:tr w:rsidR="00094190" w:rsidTr="00094190" w14:paraId="5B93059C" w14:textId="77777777">
        <w:trPr>
          <w:trHeight w:val="271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63A3EFC5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Проступок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23324BCF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Преступление</w:t>
            </w:r>
          </w:p>
        </w:tc>
      </w:tr>
      <w:tr w:rsidR="00094190" w:rsidTr="00094190" w14:paraId="0F1AD657" w14:textId="77777777">
        <w:trPr>
          <w:trHeight w:val="139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324B2177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Оставление в опасности</w:t>
            </w:r>
          </w:p>
          <w:p w:rsidR="00094190" w:rsidRDefault="00094190" w14:paraId="074FAC5F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Нецензурная брань</w:t>
            </w:r>
          </w:p>
          <w:p w:rsidR="00094190" w:rsidRDefault="00094190" w14:paraId="16947FB2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Вымогательство</w:t>
            </w:r>
          </w:p>
          <w:p w:rsidR="00094190" w:rsidRDefault="00094190" w14:paraId="59F39891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Превышение скорости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4190" w:rsidRDefault="00094190" w14:paraId="7130E8C3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Убийство</w:t>
            </w:r>
          </w:p>
          <w:p w:rsidR="00094190" w:rsidRDefault="00094190" w14:paraId="7C5E64DE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Распитие спиртных напитков в общественных местах</w:t>
            </w:r>
          </w:p>
          <w:p w:rsidR="00094190" w:rsidRDefault="00094190" w14:paraId="4C50855E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Появление в нетрезвом виде</w:t>
            </w:r>
          </w:p>
          <w:p w:rsidR="00094190" w:rsidRDefault="00094190" w14:paraId="48195691" w14:textId="77777777">
            <w:pPr>
              <w:pStyle w:val="a5"/>
              <w:spacing w:line="360" w:lineRule="auto"/>
              <w:ind w:firstLine="16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Похищение человека</w:t>
            </w:r>
          </w:p>
        </w:tc>
      </w:tr>
    </w:tbl>
    <w:p w:rsidR="00094190" w:rsidP="00094190" w:rsidRDefault="00094190" w14:paraId="139D7D0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4190" w:rsidP="00094190" w:rsidRDefault="00094190" w14:paraId="1BD262F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конкурс «Обстоятельства совершения преступления»</w:t>
      </w:r>
    </w:p>
    <w:p w:rsidR="002436B2" w:rsidP="00094190" w:rsidRDefault="00094190" w14:paraId="746E717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Команды получают листы с двумя пустыми графами: обстоятельства, смягчающие наказание, обстоятельства, отягчающие наказание. </w:t>
      </w:r>
    </w:p>
    <w:p w:rsidR="00094190" w:rsidP="00094190" w:rsidRDefault="00094190" w14:paraId="712A7284" w14:textId="6CE6FC6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командам дается текст, описывающий с подробностями преступление. Задание: определить, что в данной ситуации будет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отягчающим обстоятельством</w:t>
      </w:r>
      <w:r>
        <w:rPr>
          <w:rFonts w:ascii="Times New Roman" w:hAnsi="Times New Roman"/>
          <w:sz w:val="28"/>
          <w:szCs w:val="28"/>
          <w:lang w:eastAsia="ru-RU"/>
        </w:rPr>
        <w:t>, а что –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смягчающим</w:t>
      </w:r>
      <w:r>
        <w:rPr>
          <w:rFonts w:ascii="Times New Roman" w:hAnsi="Times New Roman"/>
          <w:sz w:val="28"/>
          <w:szCs w:val="28"/>
          <w:lang w:eastAsia="ru-RU"/>
        </w:rPr>
        <w:t>. За каждый правильный ответ – 1 балл, время – 3 минуты.</w:t>
      </w:r>
    </w:p>
    <w:p w:rsidR="00094190" w:rsidP="00094190" w:rsidRDefault="00094190" w14:paraId="0478304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Текст:</w:t>
      </w:r>
    </w:p>
    <w:p w:rsidR="002436B2" w:rsidP="00094190" w:rsidRDefault="00094190" w14:paraId="603D25C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«Несовершеннолетние Андрей и Дмитрий по наущению взрослого Александра, вышедшего недавно из колонии, зашли в магазин и, воспользовавшись отлучкой продавца, украли с прилавка товар. </w:t>
      </w:r>
    </w:p>
    <w:p w:rsidR="00094190" w:rsidP="00094190" w:rsidRDefault="00094190" w14:paraId="11E11D97" w14:textId="4C04690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из подростков позже испугался и принес в полицию свою долю добычи».</w:t>
      </w:r>
    </w:p>
    <w:p w:rsidR="00094190" w:rsidP="00094190" w:rsidRDefault="00094190" w14:paraId="0438DEC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Смягчающие:</w:t>
      </w:r>
    </w:p>
    <w:p w:rsidR="00094190" w:rsidP="00094190" w:rsidRDefault="00094190" w14:paraId="14C6751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Несовершеннолетие Андрея и Дмитрия.</w:t>
      </w:r>
    </w:p>
    <w:p w:rsidR="00094190" w:rsidP="00094190" w:rsidRDefault="00094190" w14:paraId="1C86F18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Преступление совершено впервые.</w:t>
      </w:r>
    </w:p>
    <w:p w:rsidR="00094190" w:rsidP="00094190" w:rsidRDefault="00094190" w14:paraId="7FECEA1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Явка с повинной.</w:t>
      </w:r>
    </w:p>
    <w:p w:rsidR="00094190" w:rsidP="00094190" w:rsidRDefault="00094190" w14:paraId="3EDE301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Отягчающие:</w:t>
      </w:r>
    </w:p>
    <w:p w:rsidR="00094190" w:rsidP="00094190" w:rsidRDefault="00094190" w14:paraId="6CE8401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1.​ Совершение преступления группой.</w:t>
      </w:r>
    </w:p>
    <w:p w:rsidR="00094190" w:rsidP="00094190" w:rsidRDefault="00094190" w14:paraId="24EEB83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2.​ Привлечение к преступлению несовершеннолетних.</w:t>
      </w:r>
    </w:p>
    <w:p w:rsidR="00094190" w:rsidP="00094190" w:rsidRDefault="00094190" w14:paraId="751E39D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3.​ Совершение преступления лицом, имеющим судимость.</w:t>
      </w:r>
    </w:p>
    <w:p w:rsidR="00094190" w:rsidP="00094190" w:rsidRDefault="00094190" w14:paraId="239E1D3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 итогов.</w:t>
      </w:r>
    </w:p>
    <w:p w:rsidR="00094190" w:rsidP="00094190" w:rsidRDefault="00094190" w14:paraId="03D28EE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благодарит всех присутствующих за участие в викторине и предоставляет слово жюри для награждения. Жюри подсчитывает количество баллов, набранных каждой командой, и объявляет победителя. Оно может отметить отдельных игроков, особо проявивших себя в игре.</w:t>
      </w:r>
    </w:p>
    <w:p w:rsidR="00094190" w:rsidP="00094190" w:rsidRDefault="00094190" w14:paraId="3FC042C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Рефлексия: уважаемые участники викторины, поделись своими впечатлениями о том, что вам понравилось или что вы хотели бы добавить в нашу викторину.</w:t>
      </w:r>
    </w:p>
    <w:p w:rsidR="00094190" w:rsidP="00094190" w:rsidRDefault="00094190" w14:paraId="4DCE9B7E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4190" w:rsidP="00094190" w:rsidRDefault="00094190" w14:paraId="0A300A6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4190" w:rsidP="00094190" w:rsidRDefault="00094190" w14:paraId="700B5B1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4190" w:rsidP="00094190" w:rsidRDefault="00094190" w14:paraId="7EB28D7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424D75D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21BE551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5CAFEB8F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09DE388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5C82B13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3FFA0FF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43C2B78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6B2" w:rsidP="00094190" w:rsidRDefault="002436B2" w14:paraId="4E2D0F4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4190" w:rsidP="00094190" w:rsidRDefault="00094190" w14:paraId="22EA283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4190" w:rsidP="00094190" w:rsidRDefault="00094190" w14:paraId="0C155D96" w14:textId="77777777" w14:noSpellErr="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76A40D8B" w:rsidP="76A40D8B" w:rsidRDefault="76A40D8B" w14:paraId="428259E3" w14:textId="433033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76A40D8B" w:rsidRDefault="76A40D8B" w14:paraId="0D04B016" w14:textId="43720363">
      <w:pPr>
        <w:pStyle w:val="a5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94190" w:rsidP="76A40D8B" w:rsidRDefault="00094190" w14:paraId="7D96D489" w14:textId="77777777" w14:noSpellErr="1">
      <w:pPr>
        <w:pStyle w:val="a5"/>
        <w:spacing w:line="360" w:lineRule="auto"/>
        <w:ind w:firstLine="709"/>
        <w:jc w:val="center"/>
        <w:outlineLvl w:val="0"/>
        <w:rPr>
          <w:rFonts w:ascii="Times New Roman" w:hAnsi="Times New Roman"/>
          <w:b w:val="1"/>
          <w:bCs w:val="1"/>
          <w:sz w:val="28"/>
          <w:szCs w:val="28"/>
        </w:rPr>
      </w:pPr>
      <w:bookmarkStart w:name="_Toc530666787" w:id="57"/>
      <w:bookmarkStart w:name="_Toc55419315" w:id="58"/>
      <w:bookmarkStart w:name="_Toc84438629" w:id="59"/>
      <w:bookmarkStart w:name="_Toc2084941474" w:id="1803884961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Заключение</w:t>
      </w:r>
      <w:bookmarkEnd w:id="57"/>
      <w:bookmarkEnd w:id="58"/>
      <w:bookmarkEnd w:id="59"/>
      <w:bookmarkEnd w:id="1803884961"/>
    </w:p>
    <w:p w:rsidR="00094190" w:rsidP="00094190" w:rsidRDefault="00094190" w14:paraId="1E64963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13E46F6A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Преступность среди подростков – актуальная и глобальная проблема, требующая немедленного внимания и действий со стороны общества. Нарастающее явление, преступность среди подростков вызывает серьезные опасения и угрожает не только безопасности молодежи, но и будущему нашего общества в целом.</w:t>
      </w:r>
    </w:p>
    <w:p w:rsidR="00094190" w:rsidP="00094190" w:rsidRDefault="00094190" w14:paraId="3D92F36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Ощущение своей взрослости, стремление к самоутверждению, желание испытать себя, свои силы и способности влекут вас к участию в различных видах деятельности, к активизации вашей жизненной позиции, формированию и проявлению нравственных качеств, в том числе и ответственности. </w:t>
      </w:r>
    </w:p>
    <w:p w:rsidR="00094190" w:rsidP="00094190" w:rsidRDefault="00C40C13" w14:paraId="49906B3E" w14:textId="7E364CD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C13">
        <w:rPr>
          <w:rFonts w:ascii="Times New Roman" w:hAnsi="Times New Roman"/>
          <w:sz w:val="28"/>
          <w:szCs w:val="28"/>
          <w:shd w:val="clear" w:color="auto" w:fill="FFFFFF"/>
        </w:rPr>
        <w:t xml:space="preserve">На примере нашей школы выявлена правовая неграмотность среди некоторых подростков, а значит, проблема подростковой преступности может проявиться в будущем. Чтобы уменьшить риск проявления проблемы были изучены причины подростковых преступлений </w:t>
      </w:r>
      <w:proofErr w:type="gramStart"/>
      <w:r w:rsidRPr="00C40C13">
        <w:rPr>
          <w:rFonts w:ascii="Times New Roman" w:hAnsi="Times New Roman"/>
          <w:sz w:val="28"/>
          <w:szCs w:val="28"/>
          <w:shd w:val="clear" w:color="auto" w:fill="FFFFFF"/>
        </w:rPr>
        <w:t>и  предложены</w:t>
      </w:r>
      <w:proofErr w:type="gramEnd"/>
      <w:r w:rsidRPr="00C40C13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направленные на их профилактику.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40C13" w:rsidP="00094190" w:rsidRDefault="00094190" w14:paraId="0A95341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надо помнить о том, что за совершенные поступки надо отвечать. Всегда помните о том, что главной причиной всех преступлений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</w:t>
      </w:r>
    </w:p>
    <w:p w:rsidR="00C40C13" w:rsidP="00094190" w:rsidRDefault="00C40C13" w14:paraId="3CD7FA8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C13">
        <w:rPr>
          <w:rFonts w:ascii="Times New Roman" w:hAnsi="Times New Roman"/>
          <w:sz w:val="28"/>
          <w:szCs w:val="28"/>
        </w:rPr>
        <w:t xml:space="preserve">Юридическая ответственность подростков представляет собой сложный и многогранный институт, характеризующийся особыми особенностями, обусловленными как возрастными, так и психологическими факторами.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190" w:rsidP="00094190" w:rsidRDefault="00C40C13" w14:paraId="57D6D8B9" w14:textId="18FCFF3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C13">
        <w:rPr>
          <w:rFonts w:ascii="Times New Roman" w:hAnsi="Times New Roman"/>
          <w:sz w:val="28"/>
          <w:szCs w:val="28"/>
        </w:rPr>
        <w:t>В большинстве юрисдикций, подростки воспринимаются как субъекты, обладающие ограниченной способностью осознавать последствия своих действий. Это объясняется спецификой их психоэмоционального развития, поэтому законодательство зачастую устанавливает специальные нормы, касающиеся их ответственности.</w:t>
      </w:r>
    </w:p>
    <w:p w:rsidR="00094190" w:rsidP="00094190" w:rsidRDefault="00094190" w14:paraId="68450A7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76A40D8B" w:rsidRDefault="76A40D8B" w14:paraId="7A283F40" w14:textId="47F7F0AA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70D09B9D" w14:textId="0ECDD244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07BC45D8" w14:textId="1DD7FFC2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5B98232" w14:textId="56FE97EF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9725576" w14:textId="2FF8552F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1FECD6C" w14:textId="682C1B27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9CF93A9" w14:textId="2948C965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143466E" w14:textId="0CC51977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C069FA0" w14:textId="0DCF4536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C1112FC" w14:textId="720790A3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2C476EC" w14:textId="60354F71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11A8684" w14:textId="0581935B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4BC2F93" w14:textId="3B0D64D6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B4E20B7" w14:textId="6F107F27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50BD6C6" w14:textId="1A048C6C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4150F30" w14:textId="66EA4607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790265C" w14:textId="4F3F17F3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421A066A" w14:textId="7CF9F803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5523C869" w14:textId="18A46E3D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36F1766" w14:textId="5F3F9B75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6ECB3A8B" w14:textId="32F9E657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17247825" w14:textId="568AA67D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538ADB6" w14:textId="3AD93CDC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E8950EE" w14:textId="22388E51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2F4D66EB" w14:textId="5CBF1D99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907E22D" w14:textId="59CB0456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00094190" w:rsidRDefault="00094190" w14:paraId="660975BB" w14:textId="7777777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94190" w:rsidP="00094190" w:rsidRDefault="00094190" w14:paraId="13F66EB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7002058B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/>
          <w:sz w:val="28"/>
          <w:szCs w:val="28"/>
        </w:rPr>
        <w:t xml:space="preserve">, Ю.М. Причины преступного поведения / Ю.М </w:t>
      </w:r>
      <w:proofErr w:type="spellStart"/>
      <w:r>
        <w:rPr>
          <w:rFonts w:ascii="Times New Roman" w:hAnsi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/>
          <w:sz w:val="28"/>
          <w:szCs w:val="28"/>
        </w:rPr>
        <w:t>. – М.: Логос, 2020. – 715 с.</w:t>
      </w:r>
    </w:p>
    <w:p w:rsidR="00094190" w:rsidP="00094190" w:rsidRDefault="00094190" w14:paraId="189BA600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Бакаев, А.А. Система профилактики правонарушений несовершеннолетних / А.А. Бакаев. – М.: Логос, 2004. – 218 с.</w:t>
      </w:r>
    </w:p>
    <w:p w:rsidR="00094190" w:rsidP="00094190" w:rsidRDefault="00094190" w14:paraId="263C1542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Баскакова А. В., Данилова М. В. Характеристика основных причин совершения преступлений несовершеннолетними // Молодой ученый. — 2019. — №20. — С. 551-554.</w:t>
      </w:r>
    </w:p>
    <w:p w:rsidR="00094190" w:rsidP="00094190" w:rsidRDefault="00094190" w14:paraId="6A0854D9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Бондарева П. Ю. Категории преступлений и проблемы уголовной ответственности несовершеннолетних. // Уголовное право. — 2015. № 4. — С. 23–28.</w:t>
      </w:r>
    </w:p>
    <w:p w:rsidR="00094190" w:rsidP="00094190" w:rsidRDefault="00094190" w14:paraId="5CABFACC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Волженкин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Б. В. Общественная опасность личности преступника // Правоведение. — 2020. — № 4. — 262–269 с</w:t>
      </w:r>
    </w:p>
    <w:p w:rsidR="00094190" w:rsidP="00094190" w:rsidRDefault="00094190" w14:paraId="4CC14883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Кудрявцев В. Н. Современные проблемы борьбы с преступностью в России // Вестник Российской академии наук. — 2020. — Т. 69. — № 9. — С. 790–797. </w:t>
      </w:r>
    </w:p>
    <w:p w:rsidR="00094190" w:rsidP="00094190" w:rsidRDefault="00094190" w14:paraId="2E07B2B7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подростковой преступности // [Электронный ресурс]: Доступ: womanadvice.ru (дата обращения 03.04.2022)</w:t>
      </w:r>
    </w:p>
    <w:p w:rsidR="00094190" w:rsidP="00094190" w:rsidRDefault="00094190" w14:paraId="785FEA3F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Сергеева О.А. Противоправное поведение несовершеннолетних: причины и проблемы // Научное сообщество старшеклассников XXI столетия. Общественные науки: сб. ст. по мат. XLVII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 xml:space="preserve">. студ. науч.-практ.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№ 10(46). URL: https://sibac.info/archive/social/10(46).pdf (дата обращения: 02.10.2021)</w:t>
      </w:r>
    </w:p>
    <w:p w:rsidR="00094190" w:rsidP="00094190" w:rsidRDefault="00094190" w14:paraId="12AA75F0" w14:textId="77777777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76A40D8B" w:rsidR="00C74A45">
        <w:rPr>
          <w:rFonts w:ascii="Times New Roman" w:hAnsi="Times New Roman"/>
          <w:sz w:val="28"/>
          <w:szCs w:val="28"/>
        </w:rPr>
        <w:t>Шестаков Д. А. Влияние социальных ролей на формирование личности несовершеннолетнего правонарушителя. // Правоведение. — 2021. — № 3. — С. 132–136.</w:t>
      </w:r>
    </w:p>
    <w:p w:rsidR="14BE209F" w:rsidP="76A40D8B" w:rsidRDefault="14BE209F" w14:paraId="2666C99B" w14:textId="79054326">
      <w:pPr>
        <w:pStyle w:val="a5"/>
        <w:tabs>
          <w:tab w:val="left" w:leader="none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76A40D8B" w:rsidR="14BE209F">
        <w:rPr>
          <w:rFonts w:ascii="Times New Roman" w:hAnsi="Times New Roman"/>
          <w:sz w:val="28"/>
          <w:szCs w:val="28"/>
        </w:rPr>
        <w:t>10.Сайт-Автор24 https://spravochnick.ru/psihologiya/psihologicheskie_osobennosti_lichnosti_prestupnika/#psihologiya-prestupnika</w:t>
      </w:r>
    </w:p>
    <w:p w:rsidR="00094190" w:rsidP="00094190" w:rsidRDefault="00094190" w14:paraId="307B4630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4407CA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38FAC4A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190" w:rsidP="00094190" w:rsidRDefault="00094190" w14:paraId="0756CDB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76A40D8B" w:rsidP="76A40D8B" w:rsidRDefault="76A40D8B" w14:paraId="6FA90EEF" w14:textId="5E2E14F7">
      <w:pPr>
        <w:pStyle w:val="a5"/>
        <w:spacing w:line="360" w:lineRule="auto"/>
        <w:ind w:firstLine="709"/>
        <w:jc w:val="right"/>
        <w:outlineLvl w:val="0"/>
        <w:rPr>
          <w:rFonts w:ascii="Times New Roman" w:hAnsi="Times New Roman"/>
          <w:b w:val="1"/>
          <w:bCs w:val="1"/>
          <w:sz w:val="28"/>
          <w:szCs w:val="28"/>
        </w:rPr>
      </w:pPr>
    </w:p>
    <w:p w:rsidR="76A40D8B" w:rsidP="76A40D8B" w:rsidRDefault="76A40D8B" w14:paraId="3A68E3E5" w14:textId="1EBCFCEA">
      <w:pPr>
        <w:pStyle w:val="a5"/>
        <w:spacing w:line="360" w:lineRule="auto"/>
        <w:ind w:firstLine="709"/>
        <w:jc w:val="right"/>
        <w:outlineLvl w:val="0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76A40D8B" w:rsidRDefault="00094190" w14:paraId="281E2B1D" w14:textId="77777777" w14:noSpellErr="1">
      <w:pPr>
        <w:pStyle w:val="a5"/>
        <w:spacing w:line="360" w:lineRule="auto"/>
        <w:ind w:firstLine="709"/>
        <w:jc w:val="right"/>
        <w:outlineLvl w:val="0"/>
        <w:rPr>
          <w:rFonts w:ascii="Times New Roman" w:hAnsi="Times New Roman"/>
          <w:b w:val="1"/>
          <w:bCs w:val="1"/>
          <w:sz w:val="28"/>
          <w:szCs w:val="28"/>
        </w:rPr>
      </w:pPr>
      <w:bookmarkStart w:name="_Toc530666789" w:id="61"/>
      <w:bookmarkStart w:name="_Toc55419317" w:id="62"/>
      <w:bookmarkStart w:name="_Toc84438631" w:id="63"/>
      <w:bookmarkStart w:name="_Toc1014236247" w:id="2101124181"/>
      <w:r w:rsidRPr="76A40D8B" w:rsidR="00C74A45">
        <w:rPr>
          <w:rFonts w:ascii="Times New Roman" w:hAnsi="Times New Roman"/>
          <w:b w:val="1"/>
          <w:bCs w:val="1"/>
          <w:sz w:val="28"/>
          <w:szCs w:val="28"/>
        </w:rPr>
        <w:t>Приложение.</w:t>
      </w:r>
      <w:bookmarkEnd w:id="61"/>
      <w:bookmarkEnd w:id="62"/>
      <w:bookmarkEnd w:id="63"/>
      <w:bookmarkEnd w:id="2101124181"/>
    </w:p>
    <w:p w:rsidR="76A40D8B" w:rsidP="76A40D8B" w:rsidRDefault="76A40D8B" w14:paraId="4102F237" w14:textId="34691DB8">
      <w:pPr>
        <w:pStyle w:val="a5"/>
        <w:spacing w:line="360" w:lineRule="auto"/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00094190" w:rsidP="00094190" w:rsidRDefault="00094190" w14:paraId="2868BE45" w14:textId="7777777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094190" w:rsidP="00094190" w:rsidRDefault="00094190" w14:paraId="55582286" w14:textId="77777777">
      <w:pPr>
        <w:pStyle w:val="a5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 респондент, мы проводим </w:t>
      </w:r>
      <w:proofErr w:type="gramStart"/>
      <w:r>
        <w:rPr>
          <w:rFonts w:ascii="Times New Roman" w:hAnsi="Times New Roman"/>
          <w:sz w:val="28"/>
          <w:szCs w:val="28"/>
        </w:rPr>
        <w:t>исследование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посвященное подростковой преступности. Ваше мнение очень важны для нашего исследования. Просим Вас ответить на представленные ниже вопросы. Гарантируем, что полученные   данные будут использованы только в рамках данного исследования и не станут доступны другим лицам. </w:t>
      </w:r>
    </w:p>
    <w:p w:rsidR="00094190" w:rsidP="00094190" w:rsidRDefault="00094190" w14:paraId="31315722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обвести подходящий вариант ответа. </w:t>
      </w:r>
    </w:p>
    <w:p w:rsidR="00094190" w:rsidP="00094190" w:rsidRDefault="00094190" w14:paraId="4CE86EC5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1)Ваш </w:t>
      </w:r>
      <w:proofErr w:type="gramStart"/>
      <w:r>
        <w:rPr>
          <w:rFonts w:ascii="Times New Roman" w:hAnsi="Times New Roman"/>
          <w:sz w:val="28"/>
          <w:szCs w:val="28"/>
        </w:rPr>
        <w:t>возраст(</w:t>
      </w:r>
      <w:proofErr w:type="gramEnd"/>
      <w:r>
        <w:rPr>
          <w:rFonts w:ascii="Times New Roman" w:hAnsi="Times New Roman"/>
          <w:sz w:val="28"/>
          <w:szCs w:val="28"/>
        </w:rPr>
        <w:t>количество полных лет): _______________</w:t>
      </w:r>
    </w:p>
    <w:p w:rsidR="00094190" w:rsidP="00094190" w:rsidRDefault="00094190" w14:paraId="0BEE56FC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пол: А) мужской       Б) женский</w:t>
      </w:r>
    </w:p>
    <w:p w:rsidR="00094190" w:rsidP="00094190" w:rsidRDefault="00094190" w14:paraId="518BA5B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Знаете ли Вы свои права и обязанности? </w:t>
      </w:r>
    </w:p>
    <w:p w:rsidR="00094190" w:rsidP="00094190" w:rsidRDefault="00094190" w14:paraId="7562133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знаю и права, и обязанности;</w:t>
      </w:r>
    </w:p>
    <w:p w:rsidR="00094190" w:rsidP="00094190" w:rsidRDefault="00094190" w14:paraId="4E88BAE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знаю только права, об обязанностях не задумывался;</w:t>
      </w:r>
    </w:p>
    <w:p w:rsidR="00094190" w:rsidP="00094190" w:rsidRDefault="00094190" w14:paraId="6E768B6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знаю только обязанности, о правах не задумывался;</w:t>
      </w:r>
    </w:p>
    <w:p w:rsidR="00094190" w:rsidP="00094190" w:rsidRDefault="00094190" w14:paraId="54CFC331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знаю ни прав, ни обязанностей, считаю, что мне это не нужно;</w:t>
      </w:r>
    </w:p>
    <w:p w:rsidR="00094190" w:rsidP="00094190" w:rsidRDefault="00094190" w14:paraId="41800C8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 знаю, но хотел бы узнать.</w:t>
      </w:r>
    </w:p>
    <w:p w:rsidR="00094190" w:rsidP="00094190" w:rsidRDefault="00094190" w14:paraId="686DC686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Совершали ли Вы какие-либо правонарушения? Если да, то осознавали ли вы свою ответственность?</w:t>
      </w:r>
    </w:p>
    <w:p w:rsidR="00094190" w:rsidP="00094190" w:rsidRDefault="00094190" w14:paraId="5665EBF4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совершал\а, осознавал\а</w:t>
      </w:r>
    </w:p>
    <w:p w:rsidR="00094190" w:rsidP="00094190" w:rsidRDefault="00094190" w14:paraId="1F19D15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совершал\а, не осознавал\а</w:t>
      </w:r>
    </w:p>
    <w:p w:rsidR="00094190" w:rsidP="00094190" w:rsidRDefault="00094190" w14:paraId="3C8117C7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совершал\а</w:t>
      </w:r>
    </w:p>
    <w:p w:rsidR="00094190" w:rsidP="00094190" w:rsidRDefault="00094190" w14:paraId="3F79FBF8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4) Как Вы думаете, какие причины могут толкнуть </w:t>
      </w:r>
      <w:proofErr w:type="gramStart"/>
      <w:r>
        <w:rPr>
          <w:rFonts w:ascii="Times New Roman" w:hAnsi="Times New Roman"/>
          <w:sz w:val="28"/>
          <w:szCs w:val="28"/>
        </w:rPr>
        <w:t>на  совершение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правонарушения? </w:t>
      </w:r>
      <w:r>
        <w:rPr>
          <w:rFonts w:ascii="Times New Roman" w:hAnsi="Times New Roman"/>
          <w:sz w:val="28"/>
          <w:szCs w:val="28"/>
          <w:u w:val="single"/>
        </w:rPr>
        <w:t>(возможны несколько вариантов ответа)</w:t>
      </w:r>
    </w:p>
    <w:p w:rsidR="00094190" w:rsidP="00094190" w:rsidRDefault="00094190" w14:paraId="45C4284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семейная ситуация;</w:t>
      </w:r>
    </w:p>
    <w:p w:rsidR="00094190" w:rsidP="00094190" w:rsidRDefault="00094190" w14:paraId="114A9ED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плохая компания;</w:t>
      </w:r>
    </w:p>
    <w:p w:rsidR="00094190" w:rsidP="00094190" w:rsidRDefault="00094190" w14:paraId="76BD410D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особенности характера;</w:t>
      </w:r>
    </w:p>
    <w:p w:rsidR="00094190" w:rsidP="00094190" w:rsidRDefault="00094190" w14:paraId="55757579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непредвиденная ситуация;</w:t>
      </w:r>
    </w:p>
    <w:p w:rsidR="00094190" w:rsidP="00094190" w:rsidRDefault="00094190" w14:paraId="16289693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осознание безнаказанности.</w:t>
      </w:r>
    </w:p>
    <w:p w:rsidR="00094190" w:rsidP="00094190" w:rsidRDefault="00094190" w14:paraId="2E25434B" w14:textId="7777777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A05" w:rsidRDefault="00004A05" w14:paraId="27784475" w14:textId="77777777"/>
    <w:sectPr w:rsidR="00004A05" w:rsidSect="00E63215">
      <w:footerReference w:type="default" r:id="rId13"/>
      <w:pgSz w:w="11906" w:h="16838" w:orient="portrait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257C" w:rsidP="00E63215" w:rsidRDefault="00D0257C" w14:paraId="7597247C" w14:textId="77777777">
      <w:pPr>
        <w:spacing w:after="0" w:line="240" w:lineRule="auto"/>
      </w:pPr>
      <w:r>
        <w:separator/>
      </w:r>
    </w:p>
  </w:endnote>
  <w:endnote w:type="continuationSeparator" w:id="0">
    <w:p w:rsidR="00D0257C" w:rsidP="00E63215" w:rsidRDefault="00D0257C" w14:paraId="6868EA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216644"/>
      <w:docPartObj>
        <w:docPartGallery w:val="Page Numbers (Bottom of Page)"/>
        <w:docPartUnique/>
      </w:docPartObj>
    </w:sdtPr>
    <w:sdtContent>
      <w:p w:rsidR="00E63215" w:rsidRDefault="00E63215" w14:paraId="191615F2" w14:textId="16EBA5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3215" w:rsidRDefault="00E63215" w14:paraId="3BA0AE0E" w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257C" w:rsidP="00E63215" w:rsidRDefault="00D0257C" w14:paraId="3B3A14FB" w14:textId="77777777">
      <w:pPr>
        <w:spacing w:after="0" w:line="240" w:lineRule="auto"/>
      </w:pPr>
      <w:r>
        <w:separator/>
      </w:r>
    </w:p>
  </w:footnote>
  <w:footnote w:type="continuationSeparator" w:id="0">
    <w:p w:rsidR="00D0257C" w:rsidP="00E63215" w:rsidRDefault="00D0257C" w14:paraId="44DB445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8536B"/>
    <w:multiLevelType w:val="multilevel"/>
    <w:tmpl w:val="0F3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B1E8D"/>
    <w:multiLevelType w:val="hybridMultilevel"/>
    <w:tmpl w:val="7B4ED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66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773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02"/>
    <w:rsid w:val="00004A05"/>
    <w:rsid w:val="00094190"/>
    <w:rsid w:val="0020618C"/>
    <w:rsid w:val="002436B2"/>
    <w:rsid w:val="003425B2"/>
    <w:rsid w:val="003C9FA2"/>
    <w:rsid w:val="00566867"/>
    <w:rsid w:val="00C40C13"/>
    <w:rsid w:val="00C74A45"/>
    <w:rsid w:val="00C7DD5C"/>
    <w:rsid w:val="00D0257C"/>
    <w:rsid w:val="00E547CF"/>
    <w:rsid w:val="00E63215"/>
    <w:rsid w:val="00E67902"/>
    <w:rsid w:val="00E94A61"/>
    <w:rsid w:val="00ED2EA7"/>
    <w:rsid w:val="00FD3786"/>
    <w:rsid w:val="02CF9CA1"/>
    <w:rsid w:val="0631FF11"/>
    <w:rsid w:val="06B5394F"/>
    <w:rsid w:val="0753E2C7"/>
    <w:rsid w:val="0A2CDB65"/>
    <w:rsid w:val="0C2D54A2"/>
    <w:rsid w:val="0CC74A36"/>
    <w:rsid w:val="13DC2AE0"/>
    <w:rsid w:val="14BE209F"/>
    <w:rsid w:val="1834E719"/>
    <w:rsid w:val="1929ED9E"/>
    <w:rsid w:val="1A6FFC42"/>
    <w:rsid w:val="1EAE728E"/>
    <w:rsid w:val="1F29567B"/>
    <w:rsid w:val="206DC54A"/>
    <w:rsid w:val="20E3EEF3"/>
    <w:rsid w:val="2678B595"/>
    <w:rsid w:val="280FEF8D"/>
    <w:rsid w:val="283A5BD5"/>
    <w:rsid w:val="2B8E5478"/>
    <w:rsid w:val="2BB69B83"/>
    <w:rsid w:val="2BE63DEA"/>
    <w:rsid w:val="2E3457E4"/>
    <w:rsid w:val="2E60B471"/>
    <w:rsid w:val="2EFF714A"/>
    <w:rsid w:val="2F092BE9"/>
    <w:rsid w:val="30F3BAF5"/>
    <w:rsid w:val="312A810D"/>
    <w:rsid w:val="335A7EE0"/>
    <w:rsid w:val="35FBA8AC"/>
    <w:rsid w:val="3FB67985"/>
    <w:rsid w:val="42F69CC0"/>
    <w:rsid w:val="44ACCC94"/>
    <w:rsid w:val="49A6A6AC"/>
    <w:rsid w:val="501DF454"/>
    <w:rsid w:val="510CDF1E"/>
    <w:rsid w:val="56579A41"/>
    <w:rsid w:val="59F9B2D3"/>
    <w:rsid w:val="5D6CAABE"/>
    <w:rsid w:val="5FAE2907"/>
    <w:rsid w:val="617C533B"/>
    <w:rsid w:val="617EAD5C"/>
    <w:rsid w:val="619FA966"/>
    <w:rsid w:val="61D545A3"/>
    <w:rsid w:val="662D610E"/>
    <w:rsid w:val="6679B247"/>
    <w:rsid w:val="68C92131"/>
    <w:rsid w:val="6A1025AB"/>
    <w:rsid w:val="6A1684C8"/>
    <w:rsid w:val="6D136EF2"/>
    <w:rsid w:val="6E1B192E"/>
    <w:rsid w:val="6ED3705A"/>
    <w:rsid w:val="6EE37C6C"/>
    <w:rsid w:val="6F3BF0BF"/>
    <w:rsid w:val="72AD6870"/>
    <w:rsid w:val="741B9AD0"/>
    <w:rsid w:val="75CF9DA0"/>
    <w:rsid w:val="76A40D8B"/>
    <w:rsid w:val="775A7BA1"/>
    <w:rsid w:val="77B23418"/>
    <w:rsid w:val="7841707B"/>
    <w:rsid w:val="796E51C6"/>
    <w:rsid w:val="7AC79478"/>
    <w:rsid w:val="7B441120"/>
    <w:rsid w:val="7EBDF11B"/>
    <w:rsid w:val="7FF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3D3C"/>
  <w15:chartTrackingRefBased/>
  <w15:docId w15:val="{DC76A5B3-30E0-41A7-9122-053BDC8A8B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94190"/>
    <w:pPr>
      <w:spacing w:line="252" w:lineRule="auto"/>
    </w:pPr>
    <w:rPr>
      <w:rFonts w:ascii="Calibri" w:hAnsi="Calibri" w:eastAsia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41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09419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94190"/>
    <w:pPr>
      <w:spacing w:after="100" w:line="276" w:lineRule="auto"/>
    </w:pPr>
    <w:rPr>
      <w:rFonts w:eastAsia="Times New Roman"/>
      <w:lang w:eastAsia="ru-RU"/>
    </w:rPr>
  </w:style>
  <w:style w:type="paragraph" w:styleId="2">
    <w:uiPriority w:val="39"/>
    <w:name w:val="toc 2"/>
    <w:basedOn w:val="a"/>
    <w:next w:val="a"/>
    <w:unhideWhenUsed/>
    <w:rsid w:val="76A40D8B"/>
    <w:rPr>
      <w:rFonts w:eastAsia="Times New Roman"/>
      <w:lang w:eastAsia="ru-RU"/>
    </w:rPr>
    <w:pPr>
      <w:spacing w:after="100"/>
    </w:pPr>
  </w:style>
  <w:style w:type="character" w:styleId="a4" w:customStyle="1">
    <w:name w:val="Без интервала Знак"/>
    <w:link w:val="a5"/>
    <w:uiPriority w:val="1"/>
    <w:locked/>
    <w:rsid w:val="00094190"/>
  </w:style>
  <w:style w:type="paragraph" w:styleId="a5">
    <w:name w:val="No Spacing"/>
    <w:link w:val="a4"/>
    <w:uiPriority w:val="1"/>
    <w:qFormat/>
    <w:rsid w:val="00094190"/>
    <w:pPr>
      <w:spacing w:after="0" w:line="240" w:lineRule="auto"/>
    </w:pPr>
  </w:style>
  <w:style w:type="character" w:styleId="10" w:customStyle="1">
    <w:name w:val="Заголовок 1 Знак"/>
    <w:basedOn w:val="a0"/>
    <w:link w:val="1"/>
    <w:uiPriority w:val="9"/>
    <w:rsid w:val="00094190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094190"/>
    <w:pPr>
      <w:spacing w:before="480" w:line="276" w:lineRule="auto"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table" w:styleId="a7">
    <w:name w:val="Table Grid"/>
    <w:basedOn w:val="a1"/>
    <w:uiPriority w:val="39"/>
    <w:rsid w:val="00094190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6321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E63215"/>
    <w:rPr>
      <w:rFonts w:ascii="Calibri" w:hAnsi="Calibri" w:eastAsia="Calibri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E63215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E63215"/>
    <w:rPr>
      <w:rFonts w:ascii="Calibri" w:hAnsi="Calibri" w:eastAsia="Calibri" w:cs="Times New Roman"/>
      <w:kern w:val="0"/>
      <w14:ligatures w14:val="none"/>
    </w:rPr>
  </w:style>
  <w:style w:type="paragraph" w:styleId="FootnoteText">
    <w:uiPriority w:val="99"/>
    <w:name w:val="footnote text"/>
    <w:basedOn w:val="a"/>
    <w:semiHidden/>
    <w:unhideWhenUsed/>
    <w:rsid w:val="76A40D8B"/>
    <w:rPr>
      <w:sz w:val="20"/>
      <w:szCs w:val="20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a0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onsultant.ru/document/cons_doc_LAW_34481/2cbc29fd9297d945ae7798ea4c4d77153a0505f0/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hart" Target="charts/chart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hart" Target="charts/chart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5;&#1088;&#1086;&#1077;&#1082;&#1090;\&#1087;&#1088;&#1086;&#1077;&#1082;&#1090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568161265050017"/>
          <c:y val="0.15636493371555898"/>
          <c:w val="0.64647373305333633"/>
          <c:h val="0.67882483370288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Общее!$C$23</c:f>
              <c:strCache>
                <c:ptCount val="1"/>
                <c:pt idx="0">
                  <c:v>мужской пол</c:v>
                </c:pt>
              </c:strCache>
            </c:strRef>
          </c:tx>
          <c:invertIfNegative val="0"/>
          <c:cat>
            <c:strRef>
              <c:f>Общее!$B$24:$B$26</c:f>
              <c:strCache>
                <c:ptCount val="3"/>
                <c:pt idx="0">
                  <c:v>Совершал/а, осозновал/а</c:v>
                </c:pt>
                <c:pt idx="1">
                  <c:v>Совершал/а, не осозновал/а</c:v>
                </c:pt>
                <c:pt idx="2">
                  <c:v>Не совершал/а</c:v>
                </c:pt>
              </c:strCache>
            </c:strRef>
          </c:cat>
          <c:val>
            <c:numRef>
              <c:f>Общее!$C$24:$C$26</c:f>
              <c:numCache>
                <c:formatCode>0.00%</c:formatCode>
                <c:ptCount val="3"/>
                <c:pt idx="0">
                  <c:v>0.35400000000000031</c:v>
                </c:pt>
                <c:pt idx="1">
                  <c:v>0.13039999999999999</c:v>
                </c:pt>
                <c:pt idx="2">
                  <c:v>0.45960000000000001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F-407A-9188-9CECA4F8D65F}"/>
            </c:ext>
          </c:extLst>
        </c:ser>
        <c:ser>
          <c:idx val="1"/>
          <c:order val="1"/>
          <c:tx>
            <c:strRef>
              <c:f>Общее!$D$23</c:f>
              <c:strCache>
                <c:ptCount val="1"/>
                <c:pt idx="0">
                  <c:v>женский пол</c:v>
                </c:pt>
              </c:strCache>
            </c:strRef>
          </c:tx>
          <c:invertIfNegative val="0"/>
          <c:cat>
            <c:strRef>
              <c:f>Общее!$B$24:$B$26</c:f>
              <c:strCache>
                <c:ptCount val="3"/>
                <c:pt idx="0">
                  <c:v>Совершал/а, осозновал/а</c:v>
                </c:pt>
                <c:pt idx="1">
                  <c:v>Совершал/а, не осозновал/а</c:v>
                </c:pt>
                <c:pt idx="2">
                  <c:v>Не совершал/а</c:v>
                </c:pt>
              </c:strCache>
            </c:strRef>
          </c:cat>
          <c:val>
            <c:numRef>
              <c:f>Общее!$D$24:$D$26</c:f>
              <c:numCache>
                <c:formatCode>0.00%</c:formatCode>
                <c:ptCount val="3"/>
                <c:pt idx="0">
                  <c:v>0.24290000000000023</c:v>
                </c:pt>
                <c:pt idx="1">
                  <c:v>5.0800000000000012E-2</c:v>
                </c:pt>
                <c:pt idx="2">
                  <c:v>0.71750000000000003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CF-407A-9188-9CECA4F8D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52000"/>
        <c:axId val="109957888"/>
      </c:barChart>
      <c:catAx>
        <c:axId val="10995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957888"/>
        <c:crosses val="autoZero"/>
        <c:auto val="1"/>
        <c:lblAlgn val="ctr"/>
        <c:lblOffset val="100"/>
        <c:noMultiLvlLbl val="0"/>
      </c:catAx>
      <c:valAx>
        <c:axId val="1099578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10995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97530650798564"/>
          <c:y val="0.37270413953244796"/>
          <c:w val="0.2139108837457909"/>
          <c:h val="0.1880728739284528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953008229448805E-2"/>
          <c:y val="3.9147969706331776E-2"/>
          <c:w val="0.87897906884922683"/>
          <c:h val="0.5168265684710938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Общее!$B$45:$B$50</c:f>
              <c:strCache>
                <c:ptCount val="6"/>
                <c:pt idx="0">
                  <c:v>Семейная ситуация</c:v>
                </c:pt>
                <c:pt idx="1">
                  <c:v>Плохая компания</c:v>
                </c:pt>
                <c:pt idx="2">
                  <c:v>Особенности характера</c:v>
                </c:pt>
                <c:pt idx="3">
                  <c:v>Непредвиденная ситуация</c:v>
                </c:pt>
                <c:pt idx="4">
                  <c:v>Осознание безнаказанности</c:v>
                </c:pt>
                <c:pt idx="5">
                  <c:v>Свой вариант</c:v>
                </c:pt>
              </c:strCache>
            </c:strRef>
          </c:cat>
          <c:val>
            <c:numRef>
              <c:f>Общее!$C$45:$C$50</c:f>
              <c:numCache>
                <c:formatCode>0.00%</c:formatCode>
                <c:ptCount val="6"/>
                <c:pt idx="0">
                  <c:v>0.18740000000000007</c:v>
                </c:pt>
                <c:pt idx="1">
                  <c:v>0.3570000000000001</c:v>
                </c:pt>
                <c:pt idx="2">
                  <c:v>0.19969999999999999</c:v>
                </c:pt>
                <c:pt idx="3">
                  <c:v>0.18880000000000005</c:v>
                </c:pt>
                <c:pt idx="4">
                  <c:v>0.19420000000000001</c:v>
                </c:pt>
                <c:pt idx="5">
                  <c:v>4.65E-2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C-4206-8DEB-E636F4356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249088"/>
        <c:axId val="110250624"/>
      </c:barChart>
      <c:catAx>
        <c:axId val="11024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250624"/>
        <c:crosses val="autoZero"/>
        <c:auto val="1"/>
        <c:lblAlgn val="ctr"/>
        <c:lblOffset val="100"/>
        <c:noMultiLvlLbl val="0"/>
      </c:catAx>
      <c:valAx>
        <c:axId val="1102506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1024908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txPr>
    <a:bodyPr/>
    <a:lstStyle/>
    <a:p>
      <a:pPr>
        <a:defRPr sz="10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c0a15735cb2342fb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c0a15735cb2342fb"/>
  </wetp:taskpane>
</wetp:taskpanes>
</file>

<file path=word/webextensions/webextension.xml><?xml version="1.0" encoding="utf-8"?>
<we:webextension xmlns:we="http://schemas.microsoft.com/office/webextensions/webextension/2010/11" id="6c2dd624-f444-4a2d-a1fb-e3b820925dc5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yERWcgaTBTWzlzLmMCA-H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ADB9-7406-4984-8410-4E89098FB3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татьяна тремач</dc:creator>
  <keywords/>
  <dc:description/>
  <lastModifiedBy>YUI uiouSD</lastModifiedBy>
  <revision>5</revision>
  <dcterms:created xsi:type="dcterms:W3CDTF">2024-09-20T10:14:00.0000000Z</dcterms:created>
  <dcterms:modified xsi:type="dcterms:W3CDTF">2025-02-04T20:16:08.4414972Z</dcterms:modified>
</coreProperties>
</file>