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9D" w:rsidRPr="00F2389D" w:rsidRDefault="00F2389D" w:rsidP="00F2389D">
      <w:pPr>
        <w:tabs>
          <w:tab w:val="left" w:pos="9498"/>
        </w:tabs>
        <w:spacing w:line="360" w:lineRule="auto"/>
        <w:ind w:left="113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315" w:rsidRDefault="00FA5315" w:rsidP="00F2389D">
      <w:pPr>
        <w:tabs>
          <w:tab w:val="left" w:pos="9498"/>
        </w:tabs>
        <w:spacing w:line="360" w:lineRule="auto"/>
        <w:ind w:left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A5315" w:rsidRDefault="00FA5315" w:rsidP="00F2389D">
      <w:pPr>
        <w:tabs>
          <w:tab w:val="left" w:pos="9498"/>
        </w:tabs>
        <w:spacing w:line="360" w:lineRule="auto"/>
        <w:ind w:left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дисциплин профессионального цикла</w:t>
      </w:r>
    </w:p>
    <w:p w:rsidR="00FA5315" w:rsidRDefault="00C31730" w:rsidP="00F2389D">
      <w:pPr>
        <w:tabs>
          <w:tab w:val="left" w:pos="9498"/>
        </w:tabs>
        <w:spacing w:line="360" w:lineRule="auto"/>
        <w:ind w:left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«Муромский педагогический колледж»</w:t>
      </w:r>
    </w:p>
    <w:p w:rsidR="00C31730" w:rsidRPr="00FA5315" w:rsidRDefault="00C31730" w:rsidP="00F2389D">
      <w:pPr>
        <w:tabs>
          <w:tab w:val="left" w:pos="9498"/>
        </w:tabs>
        <w:spacing w:line="360" w:lineRule="auto"/>
        <w:ind w:left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Муром</w:t>
      </w:r>
    </w:p>
    <w:p w:rsidR="00F2389D" w:rsidRPr="00F2389D" w:rsidRDefault="00F2389D" w:rsidP="00F2389D">
      <w:pPr>
        <w:tabs>
          <w:tab w:val="left" w:pos="9498"/>
        </w:tabs>
        <w:spacing w:line="360" w:lineRule="auto"/>
        <w:ind w:left="113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389D">
        <w:rPr>
          <w:rFonts w:ascii="Times New Roman" w:hAnsi="Times New Roman" w:cs="Times New Roman"/>
          <w:i/>
          <w:sz w:val="28"/>
          <w:szCs w:val="28"/>
        </w:rPr>
        <w:t>«В наши дни слишком много людей знают всему цену,</w:t>
      </w:r>
    </w:p>
    <w:p w:rsidR="00F2389D" w:rsidRPr="00F2389D" w:rsidRDefault="00F2389D" w:rsidP="00F2389D">
      <w:pPr>
        <w:tabs>
          <w:tab w:val="left" w:pos="9498"/>
        </w:tabs>
        <w:spacing w:line="360" w:lineRule="auto"/>
        <w:ind w:left="1134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389D">
        <w:rPr>
          <w:rFonts w:ascii="Times New Roman" w:hAnsi="Times New Roman" w:cs="Times New Roman"/>
          <w:i/>
          <w:sz w:val="28"/>
          <w:szCs w:val="28"/>
        </w:rPr>
        <w:t xml:space="preserve">но не понимают истинных ценностей» </w:t>
      </w:r>
    </w:p>
    <w:p w:rsidR="00F2389D" w:rsidRDefault="00F2389D" w:rsidP="00F2389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389D">
        <w:rPr>
          <w:rFonts w:ascii="Times New Roman" w:hAnsi="Times New Roman" w:cs="Times New Roman"/>
          <w:i/>
          <w:sz w:val="28"/>
          <w:szCs w:val="28"/>
        </w:rPr>
        <w:t xml:space="preserve">Энн </w:t>
      </w:r>
      <w:proofErr w:type="spellStart"/>
      <w:r w:rsidRPr="00F2389D">
        <w:rPr>
          <w:rFonts w:ascii="Times New Roman" w:hAnsi="Times New Roman" w:cs="Times New Roman"/>
          <w:i/>
          <w:sz w:val="28"/>
          <w:szCs w:val="28"/>
        </w:rPr>
        <w:t>Ландерс</w:t>
      </w:r>
      <w:proofErr w:type="spellEnd"/>
      <w:r w:rsidRPr="00F2389D">
        <w:rPr>
          <w:rFonts w:ascii="Times New Roman" w:hAnsi="Times New Roman" w:cs="Times New Roman"/>
          <w:i/>
          <w:sz w:val="28"/>
          <w:szCs w:val="28"/>
        </w:rPr>
        <w:t>.</w:t>
      </w:r>
    </w:p>
    <w:p w:rsidR="00AB30BB" w:rsidRPr="00AB30BB" w:rsidRDefault="00AB30BB" w:rsidP="00AB30B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0BB">
        <w:rPr>
          <w:rFonts w:ascii="Times New Roman" w:hAnsi="Times New Roman" w:cs="Times New Roman"/>
          <w:b/>
          <w:sz w:val="28"/>
          <w:szCs w:val="28"/>
        </w:rPr>
        <w:t>Развитие духовно-нравственных качеств личности студентов посредством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</w:t>
      </w:r>
      <w:r w:rsidRPr="00AB30BB">
        <w:rPr>
          <w:rFonts w:ascii="Times New Roman" w:hAnsi="Times New Roman" w:cs="Times New Roman"/>
          <w:b/>
          <w:sz w:val="28"/>
          <w:szCs w:val="28"/>
        </w:rPr>
        <w:t xml:space="preserve"> программы «Лада»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389D" w:rsidRPr="00F2389D" w:rsidRDefault="00F2389D" w:rsidP="00F238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ab/>
        <w:t>Современный мир чрезвычайно сложен и противоречив.</w:t>
      </w: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Окружающая жизнь предлагает человеку разные понимания мира, разные точки зрения на его осмысление.</w:t>
      </w:r>
      <w:r w:rsidRPr="00F2389D">
        <w:rPr>
          <w:rFonts w:ascii="Times New Roman" w:hAnsi="Times New Roman" w:cs="Times New Roman"/>
          <w:sz w:val="28"/>
          <w:szCs w:val="28"/>
        </w:rPr>
        <w:t xml:space="preserve"> Меняется иерархия ценностей. </w:t>
      </w:r>
    </w:p>
    <w:p w:rsidR="00F2389D" w:rsidRPr="00F2389D" w:rsidRDefault="00F2389D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Воспитание гармоничной всесторонне – развитой личности, духовно богатой, с устойчивой системой ценностей и идеалов, здоровой личности – очень сложный, трудоемкий процесс, но</w:t>
      </w:r>
      <w:r w:rsidR="0042303A">
        <w:rPr>
          <w:rFonts w:ascii="Times New Roman" w:hAnsi="Times New Roman" w:cs="Times New Roman"/>
          <w:sz w:val="28"/>
          <w:szCs w:val="28"/>
        </w:rPr>
        <w:t>,</w:t>
      </w:r>
      <w:r w:rsidRPr="00F2389D">
        <w:rPr>
          <w:rFonts w:ascii="Times New Roman" w:hAnsi="Times New Roman" w:cs="Times New Roman"/>
          <w:sz w:val="28"/>
          <w:szCs w:val="28"/>
        </w:rPr>
        <w:t xml:space="preserve"> </w:t>
      </w:r>
      <w:r w:rsidR="00974558">
        <w:rPr>
          <w:rFonts w:ascii="Times New Roman" w:hAnsi="Times New Roman" w:cs="Times New Roman"/>
          <w:sz w:val="28"/>
          <w:szCs w:val="28"/>
        </w:rPr>
        <w:t>безусловно</w:t>
      </w:r>
      <w:r w:rsidR="0042303A">
        <w:rPr>
          <w:rFonts w:ascii="Times New Roman" w:hAnsi="Times New Roman" w:cs="Times New Roman"/>
          <w:sz w:val="28"/>
          <w:szCs w:val="28"/>
        </w:rPr>
        <w:t>,</w:t>
      </w:r>
      <w:r w:rsidR="00974558">
        <w:rPr>
          <w:rFonts w:ascii="Times New Roman" w:hAnsi="Times New Roman" w:cs="Times New Roman"/>
          <w:sz w:val="28"/>
          <w:szCs w:val="28"/>
        </w:rPr>
        <w:t xml:space="preserve"> </w:t>
      </w:r>
      <w:r w:rsidRPr="00F2389D">
        <w:rPr>
          <w:rFonts w:ascii="Times New Roman" w:hAnsi="Times New Roman" w:cs="Times New Roman"/>
          <w:sz w:val="28"/>
          <w:szCs w:val="28"/>
        </w:rPr>
        <w:t>необходимый для нашего социума.</w:t>
      </w:r>
    </w:p>
    <w:p w:rsidR="00F2389D" w:rsidRPr="00F2389D" w:rsidRDefault="00F2389D" w:rsidP="00F2389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На сегодняшний день существует ряд глобальных проблем общества, особенно среди детей и молодежи:</w:t>
      </w:r>
    </w:p>
    <w:p w:rsidR="00F2389D" w:rsidRPr="00F2389D" w:rsidRDefault="00F2389D" w:rsidP="00F238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Рост насилия и агрессии;</w:t>
      </w:r>
    </w:p>
    <w:p w:rsidR="00F2389D" w:rsidRPr="00F2389D" w:rsidRDefault="00F2389D" w:rsidP="00F238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Подростковый алкоголизм и наркозависимость;</w:t>
      </w:r>
    </w:p>
    <w:p w:rsidR="00F2389D" w:rsidRPr="00F2389D" w:rsidRDefault="00F2389D" w:rsidP="00F238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Пропаганда негативных явлений (эротика, жестокость и т.д.);</w:t>
      </w:r>
    </w:p>
    <w:p w:rsidR="00F2389D" w:rsidRPr="00F2389D" w:rsidRDefault="00F2389D" w:rsidP="00F238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Равнодушие;</w:t>
      </w:r>
    </w:p>
    <w:p w:rsidR="00F2389D" w:rsidRPr="00F2389D" w:rsidRDefault="00F2389D" w:rsidP="00F2389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>Искажение духовно-нравственных ориентиров и т.д.</w:t>
      </w:r>
    </w:p>
    <w:p w:rsidR="00F2389D" w:rsidRPr="00F2389D" w:rsidRDefault="00F2389D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 xml:space="preserve">Немецкий философ О. Шпенглер и отечественный культуролог Н.Я. Данилевский утверждали, что «культура» умирает тогда, когда перестает существовать ее душа. Совершенствуясь технически, общество деградирует культурно, и многие антиутопии известных авторов, например, Джорджа </w:t>
      </w:r>
      <w:r w:rsidRPr="00F2389D">
        <w:rPr>
          <w:rFonts w:ascii="Times New Roman" w:hAnsi="Times New Roman" w:cs="Times New Roman"/>
          <w:sz w:val="28"/>
          <w:szCs w:val="28"/>
        </w:rPr>
        <w:lastRenderedPageBreak/>
        <w:t xml:space="preserve">Оруэлла «1984» или «О дивный новый мир» </w:t>
      </w:r>
      <w:proofErr w:type="spellStart"/>
      <w:r w:rsidRPr="00F2389D">
        <w:rPr>
          <w:rFonts w:ascii="Times New Roman" w:hAnsi="Times New Roman" w:cs="Times New Roman"/>
          <w:sz w:val="28"/>
          <w:szCs w:val="28"/>
        </w:rPr>
        <w:t>Олдоса</w:t>
      </w:r>
      <w:proofErr w:type="spellEnd"/>
      <w:r w:rsidRPr="00F2389D">
        <w:rPr>
          <w:rFonts w:ascii="Times New Roman" w:hAnsi="Times New Roman" w:cs="Times New Roman"/>
          <w:sz w:val="28"/>
          <w:szCs w:val="28"/>
        </w:rPr>
        <w:t xml:space="preserve"> Хаксли могут стать реальностью.</w:t>
      </w:r>
    </w:p>
    <w:p w:rsidR="00C31730" w:rsidRDefault="00F2389D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 xml:space="preserve"> </w:t>
      </w:r>
      <w:r w:rsidR="00FA5315">
        <w:rPr>
          <w:rFonts w:ascii="Times New Roman" w:hAnsi="Times New Roman" w:cs="Times New Roman"/>
          <w:sz w:val="28"/>
          <w:szCs w:val="28"/>
        </w:rPr>
        <w:t xml:space="preserve">Сегодня педагоги, ученые, политические деятели обеспокоены сложившейся ситуацией в сфере </w:t>
      </w:r>
      <w:r w:rsidR="00C31730">
        <w:rPr>
          <w:rFonts w:ascii="Times New Roman" w:hAnsi="Times New Roman" w:cs="Times New Roman"/>
          <w:sz w:val="28"/>
          <w:szCs w:val="28"/>
        </w:rPr>
        <w:t>образования и воспитания</w:t>
      </w:r>
      <w:r w:rsidR="00FA5315">
        <w:rPr>
          <w:rFonts w:ascii="Times New Roman" w:hAnsi="Times New Roman" w:cs="Times New Roman"/>
          <w:sz w:val="28"/>
          <w:szCs w:val="28"/>
        </w:rPr>
        <w:t xml:space="preserve"> подрастающего поколения. Воспитательной работе уделяется достаточное внимание</w:t>
      </w:r>
      <w:r w:rsidR="00C31730">
        <w:rPr>
          <w:rFonts w:ascii="Times New Roman" w:hAnsi="Times New Roman" w:cs="Times New Roman"/>
          <w:sz w:val="28"/>
          <w:szCs w:val="28"/>
        </w:rPr>
        <w:t>,</w:t>
      </w:r>
      <w:r w:rsidR="00FA5315">
        <w:rPr>
          <w:rFonts w:ascii="Times New Roman" w:hAnsi="Times New Roman" w:cs="Times New Roman"/>
          <w:sz w:val="28"/>
          <w:szCs w:val="28"/>
        </w:rPr>
        <w:t xml:space="preserve"> как в образовательных субъектах РФ, так и за ее пределами. Школы, </w:t>
      </w:r>
      <w:r w:rsidR="00C31730">
        <w:rPr>
          <w:rFonts w:ascii="Times New Roman" w:hAnsi="Times New Roman" w:cs="Times New Roman"/>
          <w:sz w:val="28"/>
          <w:szCs w:val="28"/>
        </w:rPr>
        <w:t>колледжи</w:t>
      </w:r>
      <w:r w:rsidR="00FA5315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474513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FA5315">
        <w:rPr>
          <w:rFonts w:ascii="Times New Roman" w:hAnsi="Times New Roman" w:cs="Times New Roman"/>
          <w:sz w:val="28"/>
          <w:szCs w:val="28"/>
        </w:rPr>
        <w:t xml:space="preserve"> </w:t>
      </w:r>
      <w:r w:rsidR="00C31730">
        <w:rPr>
          <w:rFonts w:ascii="Times New Roman" w:hAnsi="Times New Roman" w:cs="Times New Roman"/>
          <w:sz w:val="28"/>
          <w:szCs w:val="28"/>
        </w:rPr>
        <w:t>призваны стать тем полем с плодородной почвой, на котором можно посеять семя и взрастить</w:t>
      </w:r>
      <w:r w:rsidR="00FA5315">
        <w:rPr>
          <w:rFonts w:ascii="Times New Roman" w:hAnsi="Times New Roman" w:cs="Times New Roman"/>
          <w:sz w:val="28"/>
          <w:szCs w:val="28"/>
        </w:rPr>
        <w:t xml:space="preserve"> </w:t>
      </w:r>
      <w:r w:rsidR="00C31730">
        <w:rPr>
          <w:rFonts w:ascii="Times New Roman" w:hAnsi="Times New Roman" w:cs="Times New Roman"/>
          <w:sz w:val="28"/>
          <w:szCs w:val="28"/>
        </w:rPr>
        <w:t>плоды.</w:t>
      </w:r>
    </w:p>
    <w:p w:rsidR="00DA1338" w:rsidRDefault="00C31730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на заседаниях президиума </w:t>
      </w:r>
      <w:r w:rsidR="00F2389D" w:rsidRPr="00F238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РФ В. В. Путин </w:t>
      </w:r>
      <w:r w:rsidR="003B5D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отмечает роль и значение социальных институтов в формировании духовно-нравственной личности детей и молодежи: «</w:t>
      </w:r>
      <w:r w:rsidR="00F2389D" w:rsidRPr="00F238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От качества культурной среды прямо зависит то, какими мы становимся, и какими становятся наши дети, как выглядит коллективный портрет нашего общества. &lt;…&gt; Школа, университеты не просто передают набор знаний и компетенций – они должны воспитывать личность, </w:t>
      </w:r>
      <w:proofErr w:type="gramStart"/>
      <w:r w:rsidR="00F2389D" w:rsidRPr="00F238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учить критически самостоятельно мыслить</w:t>
      </w:r>
      <w:proofErr w:type="gramEnd"/>
      <w:r w:rsidR="00F2389D" w:rsidRPr="00F2389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четко проводить грань между добром и злом…»</w:t>
      </w:r>
      <w:r w:rsidR="003B5D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p w:rsidR="00F2389D" w:rsidRDefault="003B5D4A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Владимир Владимирович</w:t>
      </w:r>
      <w:r w:rsidR="00DA133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говоря о главных задачах образования,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своем обращении </w:t>
      </w:r>
      <w:r w:rsidR="00DA133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 Федеральному собранию подчеркнул, цитируя слова выдающегося российского ученого, культуролога, искусствоведа Д.С. Лихачева, что «нравственная основа – это главное, что определяет жизнеспособность общества экономическую, государственную, творческую».</w:t>
      </w:r>
    </w:p>
    <w:p w:rsidR="00F2389D" w:rsidRPr="00F2389D" w:rsidRDefault="00F2389D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Pr="00F2389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2389D">
        <w:rPr>
          <w:rFonts w:ascii="Times New Roman" w:hAnsi="Times New Roman" w:cs="Times New Roman"/>
          <w:sz w:val="28"/>
          <w:szCs w:val="28"/>
        </w:rPr>
        <w:t xml:space="preserve"> века – это наше будущее, и каким оно будет, зависит только от нас. Духовно-нравственное воспитание личности – это фундамент здорового общества.</w:t>
      </w:r>
    </w:p>
    <w:p w:rsidR="00F2389D" w:rsidRPr="00F2389D" w:rsidRDefault="00F2389D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 xml:space="preserve">К сожалению, статистика показывает, что значительный процент </w:t>
      </w:r>
      <w:proofErr w:type="gramStart"/>
      <w:r w:rsidRPr="00F238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389D">
        <w:rPr>
          <w:rFonts w:ascii="Times New Roman" w:hAnsi="Times New Roman" w:cs="Times New Roman"/>
          <w:sz w:val="28"/>
          <w:szCs w:val="28"/>
        </w:rPr>
        <w:t xml:space="preserve"> можно отнести к группе риска (по одному или нескольким признакам). </w:t>
      </w:r>
    </w:p>
    <w:p w:rsidR="00471968" w:rsidRDefault="00F2389D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9D">
        <w:rPr>
          <w:rFonts w:ascii="Times New Roman" w:hAnsi="Times New Roman" w:cs="Times New Roman"/>
          <w:sz w:val="28"/>
          <w:szCs w:val="28"/>
        </w:rPr>
        <w:t xml:space="preserve">В.В. Путин отмечает, что сегодня «утрачены многие нравственные ориентиры…Это проявляется в равнодушии к общественным делам, часто в готовности мириться с коррупцией, с наглым стяжательством, с проявлениями экстремизма и оскорбительного поведения. И все это порой приобретает </w:t>
      </w:r>
      <w:r w:rsidRPr="00F2389D">
        <w:rPr>
          <w:rFonts w:ascii="Times New Roman" w:hAnsi="Times New Roman" w:cs="Times New Roman"/>
          <w:sz w:val="28"/>
          <w:szCs w:val="28"/>
        </w:rPr>
        <w:lastRenderedPageBreak/>
        <w:t>безобразные, агрессивные, вызывающие формы – создает долгосрочные угрозы обществу, безопасности, да и целостности России…Сегодня российское общество испытывает явный дефицит духовных скреп: милосердия, сочувствия, сострадания друг к другу, поддержки и взаимопомощи…Мы должны укреплять прочную духовно-нравственную основу общества». Исходя из выше</w:t>
      </w:r>
      <w:r w:rsidR="00474513">
        <w:rPr>
          <w:rFonts w:ascii="Times New Roman" w:hAnsi="Times New Roman" w:cs="Times New Roman"/>
          <w:sz w:val="28"/>
          <w:szCs w:val="28"/>
        </w:rPr>
        <w:t>ска</w:t>
      </w:r>
      <w:r w:rsidRPr="00F2389D">
        <w:rPr>
          <w:rFonts w:ascii="Times New Roman" w:hAnsi="Times New Roman" w:cs="Times New Roman"/>
          <w:sz w:val="28"/>
          <w:szCs w:val="28"/>
        </w:rPr>
        <w:t>занного, можно сделать вывод, что духовно-нравственное воспитание молодежи приобретает определяющее значение в системе образования. Вот пространство для нашей деятельности – формирование нравственного гармоничного человека, ответственного гражданина России.</w:t>
      </w:r>
    </w:p>
    <w:p w:rsidR="008E0861" w:rsidRDefault="00471968" w:rsidP="00F2389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огромные приложенные усилия со стороны </w:t>
      </w:r>
      <w:r w:rsidR="000A25B6">
        <w:rPr>
          <w:rFonts w:ascii="Times New Roman" w:hAnsi="Times New Roman" w:cs="Times New Roman"/>
          <w:sz w:val="28"/>
          <w:szCs w:val="28"/>
        </w:rPr>
        <w:t>социальных институтов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 и воспитания личности, мы делаем хоть и значительные, но очень маленькие шаги. Безусловно, что процесс становления и воспитания личности, а так же процесс приращения к чувственным, ценностно-смысловым ориентирам требует длительного времени.</w:t>
      </w:r>
      <w:r w:rsidR="00F2389D" w:rsidRPr="00F2389D">
        <w:rPr>
          <w:rFonts w:ascii="Times New Roman" w:hAnsi="Times New Roman" w:cs="Times New Roman"/>
          <w:sz w:val="28"/>
          <w:szCs w:val="28"/>
        </w:rPr>
        <w:t xml:space="preserve"> </w:t>
      </w:r>
      <w:r w:rsidR="004C0B02">
        <w:rPr>
          <w:rFonts w:ascii="Times New Roman" w:hAnsi="Times New Roman" w:cs="Times New Roman"/>
          <w:sz w:val="28"/>
          <w:szCs w:val="28"/>
        </w:rPr>
        <w:t>Однако неким камнем преткновения зачастую становится глобализация проблем и постановка трудно</w:t>
      </w:r>
      <w:r w:rsidR="008E0861">
        <w:rPr>
          <w:rFonts w:ascii="Times New Roman" w:hAnsi="Times New Roman" w:cs="Times New Roman"/>
          <w:sz w:val="28"/>
          <w:szCs w:val="28"/>
        </w:rPr>
        <w:t xml:space="preserve"> решаемых задач.</w:t>
      </w:r>
    </w:p>
    <w:p w:rsidR="00D603F0" w:rsidRDefault="008E0861" w:rsidP="00D603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формирования духовно-нравственной личности должен быть непрерывным, начиная с косвенного воздействия во время учебных занятий, активного, целенаправленного воздействия во внеурочной деятельности и заканчивая кропотливой работой с семьей.</w:t>
      </w:r>
    </w:p>
    <w:p w:rsidR="00D603F0" w:rsidRDefault="00995F86" w:rsidP="00D603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Опираясь на педагогический опыт</w:t>
      </w:r>
      <w:r w:rsidR="00D60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осуществляя образовательную деятельности в области искусства,</w:t>
      </w:r>
      <w:r w:rsidR="008E0861">
        <w:rPr>
          <w:rFonts w:ascii="Times New Roman" w:hAnsi="Times New Roman" w:cs="Times New Roman"/>
          <w:sz w:val="28"/>
          <w:szCs w:val="28"/>
        </w:rPr>
        <w:t xml:space="preserve"> </w:t>
      </w:r>
      <w:r w:rsidR="000A25B6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была разработана  </w:t>
      </w:r>
      <w:r w:rsidR="000A25B6">
        <w:rPr>
          <w:rFonts w:ascii="Times New Roman" w:hAnsi="Times New Roman" w:cs="Times New Roman"/>
          <w:sz w:val="28"/>
          <w:szCs w:val="28"/>
        </w:rPr>
        <w:t xml:space="preserve">на базе ГБПОУ </w:t>
      </w:r>
      <w:proofErr w:type="gramStart"/>
      <w:r w:rsidR="000A25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A25B6">
        <w:rPr>
          <w:rFonts w:ascii="Times New Roman" w:hAnsi="Times New Roman" w:cs="Times New Roman"/>
          <w:sz w:val="28"/>
          <w:szCs w:val="28"/>
        </w:rPr>
        <w:t xml:space="preserve"> «Муромский педагогический колледж» </w:t>
      </w:r>
      <w:r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 детей и молодежи «Лада».</w:t>
      </w:r>
      <w:r w:rsidR="007F75A2" w:rsidRPr="007F75A2">
        <w:rPr>
          <w:rFonts w:ascii="Times New Roman" w:hAnsi="Times New Roman" w:cs="Times New Roman"/>
          <w:sz w:val="28"/>
          <w:szCs w:val="28"/>
        </w:rPr>
        <w:t xml:space="preserve"> </w:t>
      </w:r>
      <w:r w:rsidR="007F75A2">
        <w:rPr>
          <w:rFonts w:ascii="Times New Roman" w:hAnsi="Times New Roman" w:cs="Times New Roman"/>
          <w:sz w:val="28"/>
          <w:szCs w:val="28"/>
        </w:rPr>
        <w:t>Название программы выбрано</w:t>
      </w:r>
      <w:r w:rsidR="007F75A2" w:rsidRPr="00F2389D">
        <w:rPr>
          <w:rFonts w:ascii="Times New Roman" w:hAnsi="Times New Roman" w:cs="Times New Roman"/>
          <w:sz w:val="28"/>
          <w:szCs w:val="28"/>
        </w:rPr>
        <w:t xml:space="preserve"> неслучайно. </w:t>
      </w:r>
      <w:r w:rsidR="007F75A2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Лада – славянская богиня любви и красоты. Именем Лада древние славяне называли не только изначальную богиню любви, но и весь строй жизни — лад, где все должно бы</w:t>
      </w:r>
      <w:r w:rsidR="007F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7F75A2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ладно, гармонично. Лад и гармония, как система взаимоотношений человека с обществом, миром – один из утраченных ценностных ориентиров, который необходимо возрождать в современном обществе.</w:t>
      </w:r>
    </w:p>
    <w:p w:rsidR="00D603F0" w:rsidRDefault="00F2389D" w:rsidP="00D603F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Искусство (будь то «высокое искусство», современные локальные направления и течения в ис</w:t>
      </w:r>
      <w:r w:rsidR="000A2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кусстве, «народное творчество», декоративно-прикладное искусство</w:t>
      </w: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9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контексте данной программы служит</w:t>
      </w: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3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социуме </w:t>
      </w: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проводником </w:t>
      </w:r>
      <w:r w:rsidR="0099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="00995F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Оно в силу своей природы способно эффективно помочь студенту построить целостную картину мира, научиться принимать решения в широком спектре жизненных ситуаций. Главной особенностью данной программы является то, что она строится на основе совместной художественно-творческой деятельности </w:t>
      </w:r>
      <w:r w:rsidR="003015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</w:t>
      </w: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щихся и других участников. </w:t>
      </w:r>
    </w:p>
    <w:p w:rsidR="00D603F0" w:rsidRDefault="007F75A2" w:rsidP="00D603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программы является формирование духовно-нравственных качеств личности, ценностных ориентиров</w:t>
      </w:r>
      <w:r w:rsidR="00325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389D" w:rsidRPr="00D603F0" w:rsidRDefault="00F2389D" w:rsidP="00D603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3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Задачи:</w:t>
      </w:r>
    </w:p>
    <w:p w:rsidR="00F2389D" w:rsidRPr="00F2389D" w:rsidRDefault="0032573C" w:rsidP="00995F86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2389D"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способности видеть и понимать прекрасное, как в искусстве, так и в жизни;</w:t>
      </w:r>
    </w:p>
    <w:p w:rsidR="00F2389D" w:rsidRPr="00F2389D" w:rsidRDefault="00F2389D" w:rsidP="00995F86">
      <w:pPr>
        <w:pStyle w:val="a3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приобщение к художественной деятельности, воспитание людей обладающих эстетическим вкусом, развитие творческого потенциала обучающихся;</w:t>
      </w:r>
    </w:p>
    <w:p w:rsidR="00F2389D" w:rsidRPr="00F2389D" w:rsidRDefault="00F2389D" w:rsidP="007F75A2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изучение, трансляция и популяризация культурного наследия страны.</w:t>
      </w:r>
    </w:p>
    <w:p w:rsidR="00F2389D" w:rsidRPr="00F2389D" w:rsidRDefault="0032573C" w:rsidP="00F2389D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2389D"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способности эмоционально-чувственного восприятия окружающей действительности, способности к сопереживанию.</w:t>
      </w:r>
    </w:p>
    <w:p w:rsidR="00F2389D" w:rsidRPr="00F2389D" w:rsidRDefault="0032573C" w:rsidP="00F2389D">
      <w:pPr>
        <w:pStyle w:val="a3"/>
        <w:numPr>
          <w:ilvl w:val="0"/>
          <w:numId w:val="3"/>
        </w:numPr>
        <w:spacing w:line="360" w:lineRule="auto"/>
        <w:ind w:left="0" w:firstLine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2389D" w:rsidRPr="00F23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азвитие толерантности, гуманного отношения к людям – человеколюбие. </w:t>
      </w:r>
    </w:p>
    <w:p w:rsidR="007F75A2" w:rsidRDefault="007F75A2" w:rsidP="007F75A2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видом деятельности является создание, проведение и реализация социально-значимых </w:t>
      </w:r>
      <w:r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 акций, творческих проектов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F75A2" w:rsidRDefault="007F75A2" w:rsidP="007F75A2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игровые театрализованные </w:t>
      </w:r>
      <w:r w:rsidR="00B8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спектакли </w:t>
      </w:r>
      <w:r w:rsidR="00DA5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занятия </w:t>
      </w:r>
      <w:r w:rsidR="00B8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детей, в том числе и с ограниченными </w:t>
      </w:r>
      <w:r w:rsidR="00D60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возможностями</w:t>
      </w:r>
      <w:r w:rsidR="00B8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85177" w:rsidRDefault="00B85177" w:rsidP="007F75A2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концертные программы </w:t>
      </w:r>
      <w:r w:rsidR="00DA5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выступления для разных категорий слушателей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85177" w:rsidRDefault="00B85177" w:rsidP="007F75A2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тематические творческие мастер-классы;</w:t>
      </w:r>
    </w:p>
    <w:p w:rsidR="00B85177" w:rsidRDefault="00B85177" w:rsidP="007F75A2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волонтерская </w:t>
      </w:r>
      <w:r w:rsidR="00DA5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деятельность;</w:t>
      </w:r>
    </w:p>
    <w:p w:rsidR="00DA5025" w:rsidRDefault="00DA5025" w:rsidP="007F75A2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работа с ветеранами педагогического труда.</w:t>
      </w:r>
    </w:p>
    <w:p w:rsidR="00F2389D" w:rsidRDefault="00B85177" w:rsidP="00B85177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такой социально-значимой,  совместной творческой работы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формируется г</w:t>
      </w:r>
      <w:r w:rsidR="00F2389D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уманное отношение к сверстникам и окружающим людям (доброжелательные взаимоотношения</w:t>
      </w:r>
      <w:r w:rsidR="006D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2389D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умение взаимодействовать в коллективе, стремление помочь, </w:t>
      </w:r>
      <w:r w:rsidR="006D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происходит активная </w:t>
      </w:r>
      <w:r w:rsidR="00F2389D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добродетели человека в художе</w:t>
      </w:r>
      <w:r w:rsidR="006D0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ственно-творческой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389D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2389D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роисходит становление системы ценностей: </w:t>
      </w:r>
      <w:r w:rsidR="00F2389D" w:rsidRPr="00F23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семья, Родина, долг, честь, истина, жизнь, вера, толерантность, забота и милосердие, труд, искусство, творчество, прекрасное, личность, гармония, внутренний 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F2A1C" w:rsidRDefault="00B36F36" w:rsidP="00B85177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видится необходимым обратиться к наследию Д.С. Лихачева, который сформулировал нравственные заповеди в контексте </w:t>
      </w:r>
      <w:r w:rsidR="00AE5744" w:rsidRPr="00AE5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современного уклада социума, а так же призвать коллег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свои воспитательные программы с их учетом:</w:t>
      </w:r>
    </w:p>
    <w:p w:rsidR="00B36F36" w:rsidRDefault="00B36F36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убий и не начинай войны</w:t>
      </w:r>
    </w:p>
    <w:p w:rsidR="00B36F36" w:rsidRDefault="00B36F36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помысли народ свой врагом других народов.</w:t>
      </w:r>
    </w:p>
    <w:p w:rsidR="00B36F36" w:rsidRDefault="00B36F36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укради и не присваивай труда брата своего.</w:t>
      </w:r>
    </w:p>
    <w:p w:rsidR="00B36F36" w:rsidRDefault="00DE39DB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Ищи в науке только истину и не пользуйся ею во зло или ради корысти.</w:t>
      </w:r>
    </w:p>
    <w:p w:rsidR="00DE39DB" w:rsidRDefault="00DE39DB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Уважай мысли и чувства </w:t>
      </w:r>
      <w:r w:rsidR="00264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братьев своих</w:t>
      </w:r>
      <w:r w:rsidR="00E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40C2" w:rsidRDefault="002640C2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Чти родителей и прародителей своих и все сотворенное ими сохраняй и почитай.</w:t>
      </w:r>
    </w:p>
    <w:p w:rsidR="002640C2" w:rsidRDefault="002640C2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Чти природу как матерь свою и помощницу.</w:t>
      </w:r>
    </w:p>
    <w:p w:rsidR="002640C2" w:rsidRDefault="002640C2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труд и мысли твои будут трудом и мыслью свободного творца, а не раба.</w:t>
      </w:r>
    </w:p>
    <w:p w:rsidR="002640C2" w:rsidRDefault="002640C2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живет все жив</w:t>
      </w:r>
      <w:r w:rsidR="00E31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мыслится все мыслимое.</w:t>
      </w:r>
    </w:p>
    <w:p w:rsidR="002640C2" w:rsidRDefault="002640C2" w:rsidP="00B36F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свободным будет все, ибо все рождается свободным.</w:t>
      </w:r>
    </w:p>
    <w:p w:rsidR="00681306" w:rsidRDefault="00FB1D80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нашей деятельности в рамках данной программы являются положительные отзывы студентов, их потребность в социально-значимой деятельности, востребованность в проведении творческих программ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стороны различных организаций. Таким образом, мы стали тесно сотрудничать с ГБУСО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«Дом-интернат для престарелых </w:t>
      </w:r>
      <w:r w:rsidR="0041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«Пансионат г. Мурома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1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ГКУСО ВО «Муромский реабилитационный центр для детей и подростков с ограниченными возможностями», </w:t>
      </w:r>
      <w:r w:rsidR="0099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образовательными организациями города</w:t>
      </w:r>
      <w:r w:rsidR="00413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2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Доброй традицией стало проведение новогодних театрализованных постановок для детей дошкольного и младшего школьного возраста.</w:t>
      </w:r>
    </w:p>
    <w:p w:rsidR="00681306" w:rsidRDefault="00681306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числу наиболее значимых проведенных мероприятий можно отнести:</w:t>
      </w:r>
    </w:p>
    <w:p w:rsidR="00A03372" w:rsidRDefault="00A03372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регулярные встречи с ветераном труда (гуманитарная помощь, творческие встречи, оказание посильной помощи в бытовых вопросах);</w:t>
      </w:r>
    </w:p>
    <w:p w:rsidR="00A03372" w:rsidRDefault="00A03372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работа волонтерского отряда «Доброе сердце» (работа с детьми с ограниченными возможностями, а именно – помощь в проведении занятий, участие в концертных программах, участие в тематических театрализованных постановках, помощь в облагораживании территории);</w:t>
      </w:r>
    </w:p>
    <w:p w:rsidR="00A03372" w:rsidRDefault="00A03372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ежегодное участие в конкурсах, направленных на патриотическое воспитание (конкурс инсценированной военно-патриотической песни «Щит Отечества»);</w:t>
      </w:r>
    </w:p>
    <w:p w:rsidR="00A03372" w:rsidRDefault="00A03372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проведение творческих акций и тематических мероприятий, посвященных семье (День Отца, день Матери)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B1D80" w:rsidRDefault="00A03372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7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ежегодные экскурсии, посещение культурных мероприятий и др.</w:t>
      </w:r>
    </w:p>
    <w:p w:rsidR="00935296" w:rsidRDefault="00935296" w:rsidP="00935296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«Сотвори добро на благо человечеству» в рамках программы «Лада» воплощается в реальной жизни, и тем самым студенты колледжа</w:t>
      </w:r>
      <w:r w:rsidR="005B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 в себе те лучши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="005B6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добрые качества, которыми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делятся с другими. </w:t>
      </w:r>
    </w:p>
    <w:p w:rsidR="00935296" w:rsidRDefault="00935296" w:rsidP="00413140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2A1C" w:rsidRDefault="004F2A1C" w:rsidP="00B85177">
      <w:pPr>
        <w:pStyle w:val="a3"/>
        <w:spacing w:line="360" w:lineRule="auto"/>
        <w:ind w:left="14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4F2A1C" w:rsidRDefault="004F2A1C" w:rsidP="004F2A1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Лихачев Д.С. Письма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добром. Изд.: Азбука СПб, 2015 – 160 с.</w:t>
      </w:r>
    </w:p>
    <w:p w:rsidR="004F2A1C" w:rsidRDefault="00C750F5" w:rsidP="004F2A1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4F2A1C" w:rsidRPr="00C17AA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http://pravera.ru</w:t>
        </w:r>
      </w:hyperlink>
    </w:p>
    <w:p w:rsidR="004F2A1C" w:rsidRPr="00F2389D" w:rsidRDefault="004F2A1C" w:rsidP="00E316AC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F2A1C" w:rsidRPr="00F2389D" w:rsidSect="00F238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A6"/>
    <w:multiLevelType w:val="hybridMultilevel"/>
    <w:tmpl w:val="E9B2EA04"/>
    <w:lvl w:ilvl="0" w:tplc="5E08BD2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4C212D"/>
    <w:multiLevelType w:val="hybridMultilevel"/>
    <w:tmpl w:val="BCCA0B20"/>
    <w:lvl w:ilvl="0" w:tplc="1D1032F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FC3344"/>
    <w:multiLevelType w:val="hybridMultilevel"/>
    <w:tmpl w:val="339073C8"/>
    <w:lvl w:ilvl="0" w:tplc="535EB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BE6282"/>
    <w:multiLevelType w:val="hybridMultilevel"/>
    <w:tmpl w:val="0A6C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127E2"/>
    <w:multiLevelType w:val="hybridMultilevel"/>
    <w:tmpl w:val="382E9A86"/>
    <w:lvl w:ilvl="0" w:tplc="A920DEF2">
      <w:start w:val="1"/>
      <w:numFmt w:val="decimal"/>
      <w:lvlText w:val="%1."/>
      <w:lvlJc w:val="left"/>
      <w:pPr>
        <w:ind w:left="14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194317F"/>
    <w:multiLevelType w:val="hybridMultilevel"/>
    <w:tmpl w:val="E31A034C"/>
    <w:lvl w:ilvl="0" w:tplc="E4680A3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89D"/>
    <w:rsid w:val="000A25B6"/>
    <w:rsid w:val="0015700E"/>
    <w:rsid w:val="002640C2"/>
    <w:rsid w:val="00301573"/>
    <w:rsid w:val="0032573C"/>
    <w:rsid w:val="003B5D4A"/>
    <w:rsid w:val="00413140"/>
    <w:rsid w:val="0042303A"/>
    <w:rsid w:val="0044226A"/>
    <w:rsid w:val="00471968"/>
    <w:rsid w:val="00474513"/>
    <w:rsid w:val="004A47FB"/>
    <w:rsid w:val="004C0B02"/>
    <w:rsid w:val="004F2A1C"/>
    <w:rsid w:val="005B6313"/>
    <w:rsid w:val="005D6627"/>
    <w:rsid w:val="00643E66"/>
    <w:rsid w:val="00681306"/>
    <w:rsid w:val="006D03ED"/>
    <w:rsid w:val="006E4BB2"/>
    <w:rsid w:val="007F75A2"/>
    <w:rsid w:val="00814C2C"/>
    <w:rsid w:val="008E0861"/>
    <w:rsid w:val="00935296"/>
    <w:rsid w:val="00974558"/>
    <w:rsid w:val="00991A56"/>
    <w:rsid w:val="00995F86"/>
    <w:rsid w:val="00A03372"/>
    <w:rsid w:val="00A75BD1"/>
    <w:rsid w:val="00AB30BB"/>
    <w:rsid w:val="00AE5744"/>
    <w:rsid w:val="00B36F36"/>
    <w:rsid w:val="00B85177"/>
    <w:rsid w:val="00BB7A8B"/>
    <w:rsid w:val="00BF5816"/>
    <w:rsid w:val="00C31730"/>
    <w:rsid w:val="00C664B3"/>
    <w:rsid w:val="00C750F5"/>
    <w:rsid w:val="00D603F0"/>
    <w:rsid w:val="00DA1338"/>
    <w:rsid w:val="00DA5025"/>
    <w:rsid w:val="00DB3CCD"/>
    <w:rsid w:val="00DE39DB"/>
    <w:rsid w:val="00E00B09"/>
    <w:rsid w:val="00E24348"/>
    <w:rsid w:val="00E316AC"/>
    <w:rsid w:val="00F2389D"/>
    <w:rsid w:val="00FA5315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e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29D5-5C9E-4601-9E0B-59648EED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2017-02-14T12:46:00Z</dcterms:created>
  <dcterms:modified xsi:type="dcterms:W3CDTF">2025-02-17T06:11:00Z</dcterms:modified>
</cp:coreProperties>
</file>