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4B" w:rsidRPr="007E721D" w:rsidRDefault="004D68C7" w:rsidP="002B4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Реализация технологии интерактивного обучения в начальной школе</w:t>
      </w:r>
    </w:p>
    <w:p w:rsidR="002B4F4B" w:rsidRDefault="002B4F4B" w:rsidP="002B4F4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21D">
        <w:rPr>
          <w:rFonts w:ascii="Times New Roman" w:hAnsi="Times New Roman" w:cs="Times New Roman"/>
          <w:b/>
          <w:sz w:val="24"/>
          <w:szCs w:val="24"/>
        </w:rPr>
        <w:t>Белоусова Г.В. (г. Владимир</w:t>
      </w:r>
      <w:r w:rsidRPr="00CB2EAA">
        <w:rPr>
          <w:rFonts w:ascii="Times New Roman" w:hAnsi="Times New Roman" w:cs="Times New Roman"/>
          <w:b/>
          <w:sz w:val="24"/>
          <w:szCs w:val="24"/>
        </w:rPr>
        <w:t>)</w:t>
      </w:r>
    </w:p>
    <w:p w:rsidR="002B4F4B" w:rsidRPr="000312D7" w:rsidRDefault="002B4F4B" w:rsidP="002B4F4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2D7">
        <w:rPr>
          <w:rFonts w:ascii="Times New Roman" w:hAnsi="Times New Roman" w:cs="Times New Roman"/>
          <w:i/>
          <w:sz w:val="24"/>
          <w:szCs w:val="24"/>
        </w:rPr>
        <w:t>«На первом месте – научить детей учиться».</w:t>
      </w:r>
    </w:p>
    <w:p w:rsidR="002B4F4B" w:rsidRPr="001E5280" w:rsidRDefault="002B4F4B" w:rsidP="002B4F4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E5280">
        <w:rPr>
          <w:rFonts w:ascii="Times New Roman" w:hAnsi="Times New Roman" w:cs="Times New Roman"/>
          <w:b/>
          <w:i/>
          <w:sz w:val="24"/>
          <w:szCs w:val="24"/>
        </w:rPr>
        <w:t>В. А. Сухомлинский "Сто советов Учителю".</w:t>
      </w:r>
    </w:p>
    <w:p w:rsidR="002B4F4B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280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8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Автор предлагает организовывать познавательную деятельность младших школьников, используя интерактивный подход в обучении. В статье раскрываются понятия «интерактив», «интерактивное обучение», описываются характеристики «интерактива» и его роль в развитии познавательной активности учащихся в образовательном процессе. </w:t>
      </w:r>
    </w:p>
    <w:bookmarkEnd w:id="0"/>
    <w:p w:rsidR="002B4F4B" w:rsidRPr="0040449F" w:rsidRDefault="004D68C7" w:rsidP="002B4F4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4F4B" w:rsidRPr="007E721D" w:rsidRDefault="002B4F4B" w:rsidP="004D68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1D">
        <w:rPr>
          <w:rFonts w:ascii="Times New Roman" w:hAnsi="Times New Roman" w:cs="Times New Roman"/>
          <w:sz w:val="24"/>
          <w:szCs w:val="24"/>
        </w:rPr>
        <w:t xml:space="preserve">Модернизация школьного образования на современном этапе, обусловленная переходом общества на инновационный путь развития, предполагает пересмотр целей обучения и способов их реализации. Сегодня начальная школа должна быть ориентирована на достижение личностных, метапредметных и предметных результатов освоения основной образовательной программы. В свою очередь новые социальные запросы выдвигают на первый план следующую задачу: подготовить выпускников начальной школы к решению различных организационных, познавательных и коммуникативных проблем. </w:t>
      </w:r>
      <w:r w:rsidR="004D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4B" w:rsidRPr="00CB2EAA" w:rsidRDefault="002B4F4B" w:rsidP="002B4F4B">
      <w:pPr>
        <w:spacing w:after="0" w:line="360" w:lineRule="auto"/>
        <w:ind w:right="-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1D">
        <w:rPr>
          <w:rFonts w:ascii="Times New Roman" w:hAnsi="Times New Roman" w:cs="Times New Roman"/>
          <w:sz w:val="24"/>
          <w:szCs w:val="24"/>
        </w:rPr>
        <w:t>Размышляя о таком подходе, видим, что в рамках традиционного обучения невозможно организовать субъектное взаимодействие, и все чаще в практике начальной школы учителя обращаются к активным методам организации познавательной деятельности, поскольку они стимули</w:t>
      </w:r>
      <w:r>
        <w:rPr>
          <w:rFonts w:ascii="Times New Roman" w:hAnsi="Times New Roman" w:cs="Times New Roman"/>
          <w:sz w:val="24"/>
          <w:szCs w:val="24"/>
        </w:rPr>
        <w:t>руют интеллектуальную активность обучающихся и строятся</w:t>
      </w:r>
      <w:r w:rsidRPr="007E721D">
        <w:rPr>
          <w:rFonts w:ascii="Times New Roman" w:hAnsi="Times New Roman" w:cs="Times New Roman"/>
          <w:sz w:val="24"/>
          <w:szCs w:val="24"/>
        </w:rPr>
        <w:t xml:space="preserve"> на диалоге, предполагающем свободный обмен мнениями о путях разрешения той или иной проблемы.  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 w:rsidRPr="007E721D">
        <w:rPr>
          <w:rFonts w:ascii="Times New Roman" w:hAnsi="Times New Roman" w:cs="Times New Roman"/>
          <w:sz w:val="24"/>
          <w:szCs w:val="24"/>
        </w:rPr>
        <w:t>преобразующую</w:t>
      </w:r>
      <w:proofErr w:type="gramEnd"/>
      <w:r w:rsidRPr="007E721D">
        <w:rPr>
          <w:rFonts w:ascii="Times New Roman" w:hAnsi="Times New Roman" w:cs="Times New Roman"/>
          <w:sz w:val="24"/>
          <w:szCs w:val="24"/>
        </w:rPr>
        <w:t xml:space="preserve"> к главной цели – творческо-поисковой деятельности. Однако</w:t>
      </w:r>
      <w:proofErr w:type="gramStart"/>
      <w:r w:rsidRPr="007E72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721D">
        <w:rPr>
          <w:rFonts w:ascii="Times New Roman" w:hAnsi="Times New Roman" w:cs="Times New Roman"/>
          <w:sz w:val="24"/>
          <w:szCs w:val="24"/>
        </w:rPr>
        <w:t xml:space="preserve">  только активных методов современного учителю в условиях </w:t>
      </w:r>
      <w:r w:rsidR="004D68C7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7E721D">
        <w:rPr>
          <w:rFonts w:ascii="Times New Roman" w:hAnsi="Times New Roman" w:cs="Times New Roman"/>
          <w:sz w:val="24"/>
          <w:szCs w:val="24"/>
        </w:rPr>
        <w:t>ФГОС</w:t>
      </w:r>
      <w:r w:rsidR="004D68C7">
        <w:rPr>
          <w:rFonts w:ascii="Times New Roman" w:hAnsi="Times New Roman" w:cs="Times New Roman"/>
          <w:sz w:val="24"/>
          <w:szCs w:val="24"/>
        </w:rPr>
        <w:t xml:space="preserve"> </w:t>
      </w:r>
      <w:r w:rsidRPr="007E721D">
        <w:rPr>
          <w:rFonts w:ascii="Times New Roman" w:hAnsi="Times New Roman" w:cs="Times New Roman"/>
          <w:sz w:val="24"/>
          <w:szCs w:val="24"/>
        </w:rPr>
        <w:t xml:space="preserve">становится не достаточно, так как главная задача состоит в формировании у младшего школьника умения учиться.  Решение проблемы видится нами в переходе от активной деятельности учащихся </w:t>
      </w:r>
      <w:proofErr w:type="gramStart"/>
      <w:r w:rsidRPr="007E7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721D">
        <w:rPr>
          <w:rFonts w:ascii="Times New Roman" w:hAnsi="Times New Roman" w:cs="Times New Roman"/>
          <w:sz w:val="24"/>
          <w:szCs w:val="24"/>
        </w:rPr>
        <w:t xml:space="preserve"> </w:t>
      </w:r>
      <w:r w:rsidRPr="007E721D">
        <w:rPr>
          <w:rFonts w:ascii="Times New Roman" w:hAnsi="Times New Roman" w:cs="Times New Roman"/>
          <w:b/>
          <w:sz w:val="24"/>
          <w:szCs w:val="24"/>
        </w:rPr>
        <w:t>интерактивной</w:t>
      </w:r>
      <w:r w:rsidRPr="007E721D">
        <w:rPr>
          <w:rFonts w:ascii="Times New Roman" w:hAnsi="Times New Roman" w:cs="Times New Roman"/>
          <w:sz w:val="24"/>
          <w:szCs w:val="24"/>
        </w:rPr>
        <w:t xml:space="preserve">. А подход, основанный на интерактиве (взаимодействии), отражающий законы интерактивности, обеспечивающий субъект – субъектные отношения педагога и учащегося (паритетности); многостороннюю коммуникацию; конструирование знаний учащимся; использование самооценки и обратной связи; </w:t>
      </w:r>
      <w:r>
        <w:rPr>
          <w:rFonts w:ascii="Times New Roman" w:hAnsi="Times New Roman" w:cs="Times New Roman"/>
          <w:sz w:val="24"/>
          <w:szCs w:val="24"/>
        </w:rPr>
        <w:t xml:space="preserve">внутреннюю </w:t>
      </w:r>
      <w:r w:rsidRPr="007E721D">
        <w:rPr>
          <w:rFonts w:ascii="Times New Roman" w:hAnsi="Times New Roman" w:cs="Times New Roman"/>
          <w:sz w:val="24"/>
          <w:szCs w:val="24"/>
        </w:rPr>
        <w:t xml:space="preserve">активность учащегося – это </w:t>
      </w:r>
      <w:r w:rsidRPr="007E721D">
        <w:rPr>
          <w:rFonts w:ascii="Times New Roman" w:hAnsi="Times New Roman" w:cs="Times New Roman"/>
          <w:b/>
          <w:sz w:val="24"/>
          <w:szCs w:val="24"/>
        </w:rPr>
        <w:t>интерактивный подход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708">
        <w:rPr>
          <w:rFonts w:ascii="Times New Roman" w:hAnsi="Times New Roman" w:cs="Times New Roman"/>
          <w:sz w:val="24"/>
          <w:szCs w:val="24"/>
        </w:rPr>
        <w:t>(Схема 1).</w:t>
      </w:r>
    </w:p>
    <w:p w:rsidR="002B4F4B" w:rsidRPr="007E721D" w:rsidRDefault="002B4F4B" w:rsidP="002B4F4B">
      <w:pPr>
        <w:spacing w:after="0" w:line="36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</w:t>
      </w:r>
      <w:r w:rsidRPr="007E721D">
        <w:rPr>
          <w:rFonts w:ascii="Times New Roman" w:hAnsi="Times New Roman" w:cs="Times New Roman"/>
          <w:sz w:val="24"/>
          <w:szCs w:val="24"/>
        </w:rPr>
        <w:t xml:space="preserve"> теоретического описания и обоснования интерактивного подхода в начальной школе не привели к желаемым результатам, но у многих ученых мы находим описание интерактивного обучения и интерактивных техник (часто принимаемых за технологии).</w:t>
      </w:r>
    </w:p>
    <w:p w:rsidR="002B4F4B" w:rsidRDefault="002B4F4B" w:rsidP="002B4F4B">
      <w:pPr>
        <w:spacing w:after="0" w:line="36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21D">
        <w:rPr>
          <w:rFonts w:ascii="Times New Roman" w:hAnsi="Times New Roman" w:cs="Times New Roman"/>
          <w:sz w:val="24"/>
          <w:szCs w:val="24"/>
        </w:rPr>
        <w:lastRenderedPageBreak/>
        <w:t xml:space="preserve">Само понятие «интерактивного обучения» в образовании не является новым для теории и практики обучения (А.А. Вербицкий, И.А. Зимняя, Г.А. Китайгородская, М.В. Кларин, В.В. Сериков, Г.П. Щедровицкий и другие), но оно у разных авторов трактуется по – </w:t>
      </w:r>
      <w:proofErr w:type="gramStart"/>
      <w:r w:rsidRPr="007E721D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E721D">
        <w:rPr>
          <w:rFonts w:ascii="Times New Roman" w:hAnsi="Times New Roman" w:cs="Times New Roman"/>
          <w:sz w:val="24"/>
          <w:szCs w:val="24"/>
        </w:rPr>
        <w:t xml:space="preserve">, нет единого понятия.  </w:t>
      </w:r>
      <w:r w:rsidRPr="00C03C1A">
        <w:rPr>
          <w:rFonts w:ascii="Times New Roman" w:eastAsia="Calibri" w:hAnsi="Times New Roman" w:cs="Times New Roman"/>
          <w:sz w:val="24"/>
          <w:szCs w:val="24"/>
        </w:rPr>
        <w:t>Каждый автор расставляет свои акценты. Борис Бим - Бад, Михаил Кларин, отмечают «взаимодействие учащихся с учебным окружением, учебной средой»,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C1A">
        <w:rPr>
          <w:rFonts w:ascii="Times New Roman" w:eastAsia="Calibri" w:hAnsi="Times New Roman" w:cs="Times New Roman"/>
          <w:sz w:val="24"/>
          <w:szCs w:val="24"/>
        </w:rPr>
        <w:t>отдельные авторы – в качестве ключевого слова используют – диалог, общение.</w:t>
      </w:r>
    </w:p>
    <w:p w:rsidR="002B4F4B" w:rsidRDefault="002B4F4B" w:rsidP="002B4F4B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197">
        <w:rPr>
          <w:rFonts w:ascii="Arial" w:eastAsia="+mn-ea" w:hAnsi="Arial" w:cs="+mn-cs"/>
          <w:color w:val="000000"/>
          <w:kern w:val="24"/>
          <w:sz w:val="56"/>
          <w:szCs w:val="56"/>
          <w:lang w:eastAsia="ru-RU"/>
        </w:rPr>
        <w:t xml:space="preserve"> </w:t>
      </w:r>
      <w:r>
        <w:rPr>
          <w:rFonts w:ascii="Arial" w:eastAsia="+mn-ea" w:hAnsi="Arial" w:cs="+mn-cs"/>
          <w:color w:val="000000"/>
          <w:kern w:val="24"/>
          <w:sz w:val="56"/>
          <w:szCs w:val="56"/>
          <w:lang w:eastAsia="ru-RU"/>
        </w:rPr>
        <w:t xml:space="preserve"> </w:t>
      </w:r>
      <w:r w:rsidRPr="00B16197">
        <w:rPr>
          <w:rFonts w:ascii="Times New Roman" w:eastAsia="Calibri" w:hAnsi="Times New Roman" w:cs="Times New Roman"/>
          <w:b/>
          <w:sz w:val="24"/>
          <w:szCs w:val="24"/>
        </w:rPr>
        <w:t>Интерактивное обучение</w:t>
      </w:r>
      <w:r w:rsidRPr="00B16197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proofErr w:type="gramStart"/>
      <w:r w:rsidRPr="00B16197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B16197">
        <w:rPr>
          <w:rFonts w:ascii="Times New Roman" w:eastAsia="Calibri" w:hAnsi="Times New Roman" w:cs="Times New Roman"/>
          <w:sz w:val="24"/>
          <w:szCs w:val="24"/>
        </w:rPr>
        <w:t xml:space="preserve"> основанное на взаимодействии всех субъектов образовательного процесса, имеющих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интеллектуальную автономность  (интеллектуальная автономность – умение конструировать собственное знание на основе предыдущего опыта и тех коммуникаций, которые осуществлялись в процессе наращивания этого знания). ( Ж. Жак).</w:t>
      </w:r>
    </w:p>
    <w:p w:rsidR="002B4F4B" w:rsidRPr="004B7790" w:rsidRDefault="002B4F4B" w:rsidP="002B4F4B">
      <w:pPr>
        <w:spacing w:after="0" w:line="36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широком смысле </w:t>
      </w:r>
      <w:r w:rsidRPr="004B7790">
        <w:rPr>
          <w:rFonts w:ascii="Times New Roman" w:eastAsia="Calibri" w:hAnsi="Times New Roman" w:cs="Times New Roman"/>
          <w:b/>
          <w:sz w:val="24"/>
          <w:szCs w:val="24"/>
        </w:rPr>
        <w:t>интерактивное обучение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это диалог любых субъектов друг с другом с использованием доступных им средств и методов.</w:t>
      </w:r>
    </w:p>
    <w:p w:rsidR="002B4F4B" w:rsidRPr="00F44D2F" w:rsidRDefault="002B4F4B" w:rsidP="004D68C7">
      <w:pPr>
        <w:spacing w:after="0" w:line="360" w:lineRule="auto"/>
        <w:ind w:right="-1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21D">
        <w:rPr>
          <w:rFonts w:ascii="Times New Roman" w:hAnsi="Times New Roman" w:cs="Times New Roman"/>
          <w:sz w:val="24"/>
          <w:szCs w:val="24"/>
        </w:rPr>
        <w:t xml:space="preserve">Исследуя научную литературу, делаем выводы, что теоретические подходы к интерактивному обучению привлекали многих ученых. Их интересовала как психологическая сторона проблемы – вопросы активности человека, активизации его учебно – познавательной деятельности: Б. Г. Ананьев, Л. С. Выготский, Д. Дьюи, А. Н. Леонтьев и другие, так и педагогическая  –   направленная на поиск наиболее эффективных форм и методов обучения: Я. А. Коменский, А. С. Макаренко, В. А. Сухомлинский и другие. </w:t>
      </w:r>
      <w:r w:rsidR="004D6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4B" w:rsidRDefault="002B4F4B" w:rsidP="002B4F4B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03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данной статье обоснуем важность и целесообразность использования интерактивного подхода в начальной школе.</w:t>
      </w:r>
    </w:p>
    <w:p w:rsidR="002B4F4B" w:rsidRPr="00BB11FD" w:rsidRDefault="002B4F4B" w:rsidP="002B4F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Обратимся к психолого – педагогическому аспекту вопроса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B11FD">
        <w:rPr>
          <w:rFonts w:ascii="Times New Roman" w:hAnsi="Times New Roman" w:cs="Times New Roman"/>
          <w:b/>
          <w:bCs/>
          <w:sz w:val="24"/>
          <w:szCs w:val="24"/>
        </w:rPr>
        <w:t xml:space="preserve">Почему </w:t>
      </w:r>
      <w:proofErr w:type="gramStart"/>
      <w:r w:rsidRPr="00BB11FD">
        <w:rPr>
          <w:rFonts w:ascii="Times New Roman" w:hAnsi="Times New Roman" w:cs="Times New Roman"/>
          <w:b/>
          <w:bCs/>
          <w:sz w:val="24"/>
          <w:szCs w:val="24"/>
        </w:rPr>
        <w:t>нужен</w:t>
      </w:r>
      <w:proofErr w:type="gramEnd"/>
      <w:r w:rsidRPr="00BB11FD">
        <w:rPr>
          <w:rFonts w:ascii="Times New Roman" w:hAnsi="Times New Roman" w:cs="Times New Roman"/>
          <w:b/>
          <w:bCs/>
          <w:sz w:val="24"/>
          <w:szCs w:val="24"/>
        </w:rPr>
        <w:t xml:space="preserve"> интерактив?»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0032">
        <w:t xml:space="preserve"> </w:t>
      </w:r>
      <w:r w:rsidRPr="00BB11FD">
        <w:rPr>
          <w:rFonts w:ascii="Times New Roman" w:hAnsi="Times New Roman" w:cs="Times New Roman"/>
          <w:sz w:val="24"/>
          <w:szCs w:val="24"/>
        </w:rPr>
        <w:t xml:space="preserve">Слово "интерактив" пришло к нам из английского от слова </w:t>
      </w:r>
      <w:proofErr w:type="spellStart"/>
      <w:r w:rsidRPr="00BB11FD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BB1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11FD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BB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действовать). </w:t>
      </w:r>
      <w:r w:rsidRPr="00FA0032">
        <w:rPr>
          <w:rFonts w:ascii="Times New Roman" w:hAnsi="Times New Roman" w:cs="Times New Roman"/>
          <w:sz w:val="24"/>
          <w:szCs w:val="24"/>
        </w:rPr>
        <w:t xml:space="preserve">Интерактивность – способность взаимодействовать или находиться в режиме беседы, диалога с чем-либо (компьютер), с кем-либо </w:t>
      </w:r>
      <w:proofErr w:type="gramStart"/>
      <w:r w:rsidRPr="00FA00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0032">
        <w:rPr>
          <w:rFonts w:ascii="Times New Roman" w:hAnsi="Times New Roman" w:cs="Times New Roman"/>
          <w:sz w:val="24"/>
          <w:szCs w:val="24"/>
        </w:rPr>
        <w:t>человек ).</w:t>
      </w:r>
    </w:p>
    <w:p w:rsidR="002B4F4B" w:rsidRPr="00BB11FD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BB11FD">
        <w:rPr>
          <w:rFonts w:ascii="Times New Roman" w:hAnsi="Times New Roman" w:cs="Times New Roman"/>
          <w:b/>
          <w:sz w:val="24"/>
          <w:szCs w:val="24"/>
        </w:rPr>
        <w:t>интерактивное обучение</w:t>
      </w:r>
      <w:r w:rsidRPr="00BB11FD">
        <w:rPr>
          <w:rFonts w:ascii="Times New Roman" w:hAnsi="Times New Roman" w:cs="Times New Roman"/>
          <w:sz w:val="24"/>
          <w:szCs w:val="24"/>
        </w:rPr>
        <w:t xml:space="preserve"> – это обучение, погруженное в общение. При этом "погруженное" не означает "замещенное". Интерактивное обучение сохраняет конечную цель и основное содержание образовательного процесса. </w:t>
      </w:r>
      <w:proofErr w:type="gramStart"/>
      <w:r w:rsidRPr="00BB11FD">
        <w:rPr>
          <w:rFonts w:ascii="Times New Roman" w:hAnsi="Times New Roman" w:cs="Times New Roman"/>
          <w:sz w:val="24"/>
          <w:szCs w:val="24"/>
        </w:rPr>
        <w:t xml:space="preserve">Оно  видоизменяет формы с транслирующих на диалоговые, т.е. включающие в себя обмен информацией, основанной на взаимопонимании и взаимодействии. </w:t>
      </w:r>
      <w:proofErr w:type="gramEnd"/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20C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BB1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1FD">
        <w:rPr>
          <w:rFonts w:ascii="Times New Roman" w:hAnsi="Times New Roman" w:cs="Times New Roman"/>
          <w:sz w:val="24"/>
          <w:szCs w:val="24"/>
        </w:rPr>
        <w:t xml:space="preserve">- сложный,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информации, выработку совместной стратегии взаимодействия, восприятие и понимание другого человека.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Традиционно выделяется </w:t>
      </w:r>
      <w:r w:rsidRPr="006E320C">
        <w:rPr>
          <w:rFonts w:ascii="Times New Roman" w:hAnsi="Times New Roman" w:cs="Times New Roman"/>
          <w:b/>
          <w:sz w:val="24"/>
          <w:szCs w:val="24"/>
        </w:rPr>
        <w:t>три стороны общения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F4B" w:rsidRPr="00BB11FD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lastRenderedPageBreak/>
        <w:t xml:space="preserve">–       </w:t>
      </w:r>
      <w:proofErr w:type="gramStart"/>
      <w:r w:rsidRPr="00BB11FD">
        <w:rPr>
          <w:rFonts w:ascii="Times New Roman" w:hAnsi="Times New Roman" w:cs="Times New Roman"/>
          <w:sz w:val="24"/>
          <w:szCs w:val="24"/>
        </w:rPr>
        <w:t>информативную</w:t>
      </w:r>
      <w:proofErr w:type="gramEnd"/>
      <w:r w:rsidRPr="00BB11FD">
        <w:rPr>
          <w:rFonts w:ascii="Times New Roman" w:hAnsi="Times New Roman" w:cs="Times New Roman"/>
          <w:sz w:val="24"/>
          <w:szCs w:val="24"/>
        </w:rPr>
        <w:t xml:space="preserve"> (обмен информацией);</w:t>
      </w:r>
    </w:p>
    <w:p w:rsidR="002B4F4B" w:rsidRPr="00BB11FD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–       </w:t>
      </w:r>
      <w:proofErr w:type="gramStart"/>
      <w:r w:rsidRPr="00BB11FD">
        <w:rPr>
          <w:rFonts w:ascii="Times New Roman" w:hAnsi="Times New Roman" w:cs="Times New Roman"/>
          <w:sz w:val="24"/>
          <w:szCs w:val="24"/>
        </w:rPr>
        <w:t>интерактивную</w:t>
      </w:r>
      <w:proofErr w:type="gramEnd"/>
      <w:r w:rsidRPr="00BB11FD">
        <w:rPr>
          <w:rFonts w:ascii="Times New Roman" w:hAnsi="Times New Roman" w:cs="Times New Roman"/>
          <w:sz w:val="24"/>
          <w:szCs w:val="24"/>
        </w:rPr>
        <w:t xml:space="preserve"> (выработка стратегии и координация совместных действий индивидов);</w:t>
      </w:r>
    </w:p>
    <w:p w:rsidR="002B4F4B" w:rsidRPr="00BB11FD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>–       перцептивную (адекватное восприятие и понимание друг друга).</w:t>
      </w:r>
    </w:p>
    <w:p w:rsidR="002B4F4B" w:rsidRPr="00BB11FD" w:rsidRDefault="002B4F4B" w:rsidP="004D68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>Общение полноценно, когда в нем присутствуют все три названные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1FD">
        <w:rPr>
          <w:rFonts w:ascii="Times New Roman" w:hAnsi="Times New Roman" w:cs="Times New Roman"/>
          <w:sz w:val="24"/>
          <w:szCs w:val="24"/>
        </w:rPr>
        <w:t xml:space="preserve">Общение может проходить как на вербальном, так и невербальном уровне.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обучение также включает в себя с</w:t>
      </w:r>
      <w:r w:rsidRPr="00BB11FD">
        <w:rPr>
          <w:rFonts w:ascii="Times New Roman" w:hAnsi="Times New Roman" w:cs="Times New Roman"/>
          <w:sz w:val="24"/>
          <w:szCs w:val="24"/>
        </w:rPr>
        <w:t>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20C">
        <w:rPr>
          <w:rFonts w:ascii="Times New Roman" w:hAnsi="Times New Roman" w:cs="Times New Roman"/>
          <w:b/>
          <w:sz w:val="24"/>
          <w:szCs w:val="24"/>
        </w:rPr>
        <w:t>Сотрудничество</w:t>
      </w:r>
      <w:r w:rsidRPr="00BB11FD">
        <w:rPr>
          <w:rFonts w:ascii="Times New Roman" w:hAnsi="Times New Roman" w:cs="Times New Roman"/>
          <w:sz w:val="24"/>
          <w:szCs w:val="24"/>
        </w:rPr>
        <w:t xml:space="preserve"> рассматривается психологией как особая форма человеческих взаимодействий, требующая учета многих факторов (уровня сплоченности коллектива, наличия действенной обратной связи, реакции на конфликтные ситуации, готовности к взаимообмену, взаимопомощи и т.д.).</w:t>
      </w:r>
    </w:p>
    <w:p w:rsidR="002B4F4B" w:rsidRPr="006E320C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Психические механизмы совместной деятельности опираются на фундаментальные личности </w:t>
      </w:r>
      <w:r w:rsidRPr="006E320C">
        <w:rPr>
          <w:rFonts w:ascii="Times New Roman" w:hAnsi="Times New Roman" w:cs="Times New Roman"/>
          <w:sz w:val="24"/>
          <w:szCs w:val="24"/>
        </w:rPr>
        <w:t>в самовыражении, самоутверждении, самоопределении.</w:t>
      </w:r>
      <w:r w:rsidRPr="006E32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4F4B" w:rsidRPr="006E320C" w:rsidRDefault="002B4F4B" w:rsidP="002B4F4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320C">
        <w:rPr>
          <w:rFonts w:ascii="Times New Roman" w:hAnsi="Times New Roman" w:cs="Times New Roman"/>
          <w:b/>
          <w:sz w:val="24"/>
          <w:szCs w:val="24"/>
        </w:rPr>
        <w:t xml:space="preserve">Назовем в качестве выводов основные характеристики "интерактива":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- создание комфортных условий обучения, то есть условий, при которых ученик чувствует свою успешность, свою интеллектуальную состоятельность, что делает продуктивным сам процесс обучения. 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Совместная деятельность учащихся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 </w:t>
      </w:r>
    </w:p>
    <w:p w:rsidR="002B4F4B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 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</w:t>
      </w:r>
      <w:r w:rsidRPr="00BB11FD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исследовательские проекты, ролевые игры, работа с документами и различными источниками информации, творческие работы, рисунки и пр.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0449F">
        <w:rPr>
          <w:rFonts w:ascii="Times New Roman" w:hAnsi="Times New Roman" w:cs="Times New Roman"/>
          <w:b/>
          <w:sz w:val="24"/>
          <w:szCs w:val="24"/>
        </w:rPr>
        <w:t>при использовании интерактивного обучения реализуются задачи ФГОС</w:t>
      </w:r>
      <w:r>
        <w:rPr>
          <w:rFonts w:ascii="Times New Roman" w:hAnsi="Times New Roman" w:cs="Times New Roman"/>
          <w:sz w:val="24"/>
          <w:szCs w:val="24"/>
        </w:rPr>
        <w:t>, направленные на достижение личностных и метапредметных результатов. Устанавливаются субъект – субъектные отношения между участниками образовательного процесса, у младших школьников повышается мотивация к учению и проявляется самостоятельная активность в познавательной деятельности.</w:t>
      </w:r>
    </w:p>
    <w:p w:rsidR="002B4F4B" w:rsidRPr="00447708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Конкретизируем </w:t>
      </w:r>
      <w:r w:rsidRPr="0040449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, которые решает </w:t>
      </w:r>
      <w:r w:rsidRPr="0040449F">
        <w:rPr>
          <w:rFonts w:ascii="Times New Roman" w:hAnsi="Times New Roman" w:cs="Times New Roman"/>
          <w:b/>
          <w:sz w:val="24"/>
          <w:szCs w:val="24"/>
        </w:rPr>
        <w:t>интерактивное обучение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F4B" w:rsidRPr="00447708" w:rsidRDefault="002B4F4B" w:rsidP="002B4F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8">
        <w:rPr>
          <w:rFonts w:ascii="Times New Roman" w:hAnsi="Times New Roman" w:cs="Times New Roman"/>
          <w:sz w:val="24"/>
          <w:szCs w:val="24"/>
        </w:rPr>
        <w:t xml:space="preserve">развивает коммуникативные умения и навыки, помогает установлению эмоциональных контактов между учащимися; </w:t>
      </w:r>
    </w:p>
    <w:p w:rsidR="002B4F4B" w:rsidRPr="00447708" w:rsidRDefault="002B4F4B" w:rsidP="002B4F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8">
        <w:rPr>
          <w:rFonts w:ascii="Times New Roman" w:hAnsi="Times New Roman" w:cs="Times New Roman"/>
          <w:sz w:val="24"/>
          <w:szCs w:val="24"/>
        </w:rPr>
        <w:t xml:space="preserve">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 </w:t>
      </w:r>
    </w:p>
    <w:p w:rsidR="002B4F4B" w:rsidRPr="00447708" w:rsidRDefault="002B4F4B" w:rsidP="002B4F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8">
        <w:rPr>
          <w:rFonts w:ascii="Times New Roman" w:hAnsi="Times New Roman" w:cs="Times New Roman"/>
          <w:sz w:val="24"/>
          <w:szCs w:val="24"/>
        </w:rPr>
        <w:t xml:space="preserve">развивает общие учебные умения и навыки (анализ, синтез, постановка целей и пр.), то есть обеспечивает решение обучающих задач; </w:t>
      </w:r>
    </w:p>
    <w:p w:rsidR="002B4F4B" w:rsidRPr="00447708" w:rsidRDefault="002B4F4B" w:rsidP="002B4F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08">
        <w:rPr>
          <w:rFonts w:ascii="Times New Roman" w:hAnsi="Times New Roman" w:cs="Times New Roman"/>
          <w:sz w:val="24"/>
          <w:szCs w:val="24"/>
        </w:rPr>
        <w:t xml:space="preserve">обеспечивает воспитательную задачу, поскольку приучает работать в команде, прислушиваться к чужому мнению. </w:t>
      </w:r>
    </w:p>
    <w:p w:rsidR="002B4F4B" w:rsidRPr="00BB11FD" w:rsidRDefault="002B4F4B" w:rsidP="002B4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1FD">
        <w:rPr>
          <w:rFonts w:ascii="Times New Roman" w:hAnsi="Times New Roman" w:cs="Times New Roman"/>
          <w:sz w:val="24"/>
          <w:szCs w:val="24"/>
        </w:rPr>
        <w:t xml:space="preserve">Интерактивное обучение отчасти решает еще одну существенную задачу. Речь идет о релаксации, снятии нервной нагрузки, переключении внимания, </w:t>
      </w:r>
      <w:r>
        <w:rPr>
          <w:rFonts w:ascii="Times New Roman" w:hAnsi="Times New Roman" w:cs="Times New Roman"/>
          <w:sz w:val="24"/>
          <w:szCs w:val="24"/>
        </w:rPr>
        <w:t xml:space="preserve">смене форм деятельности и т. д.,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важно, исходя из практики начальной школы. Таким образом, необходимость в использовании интерактивного подхода в обучении очевидна, а вопрос изучения интерактивного подхода остается открытым.</w:t>
      </w:r>
    </w:p>
    <w:p w:rsidR="002B4F4B" w:rsidRPr="00BB11FD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4B" w:rsidRDefault="002B4F4B" w:rsidP="002B4F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</w:p>
    <w:p w:rsidR="002B4F4B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83B">
        <w:rPr>
          <w:rFonts w:ascii="Times New Roman" w:hAnsi="Times New Roman" w:cs="Times New Roman"/>
          <w:sz w:val="24"/>
          <w:szCs w:val="24"/>
        </w:rPr>
        <w:object w:dxaOrig="7188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49.75pt" o:ole="">
            <v:imagedata r:id="rId6" o:title=""/>
          </v:shape>
          <o:OLEObject Type="Embed" ProgID="PowerPoint.Slide.12" ShapeID="_x0000_i1025" DrawAspect="Content" ObjectID="_1801853386" r:id="rId7"/>
        </w:object>
      </w:r>
    </w:p>
    <w:p w:rsidR="002B4F4B" w:rsidRDefault="002B4F4B" w:rsidP="002B4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2B4F4B" w:rsidRPr="00627AD2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D2">
        <w:rPr>
          <w:rFonts w:ascii="Times New Roman" w:hAnsi="Times New Roman" w:cs="Times New Roman"/>
          <w:sz w:val="24"/>
          <w:szCs w:val="24"/>
        </w:rPr>
        <w:t xml:space="preserve">Белова С.В. Диалог — основа профессии педагога: Учебно-методическое пособие. М.: </w:t>
      </w:r>
      <w:proofErr w:type="spellStart"/>
      <w:r w:rsidRPr="00627AD2">
        <w:rPr>
          <w:rFonts w:ascii="Times New Roman" w:hAnsi="Times New Roman" w:cs="Times New Roman"/>
          <w:sz w:val="24"/>
          <w:szCs w:val="24"/>
        </w:rPr>
        <w:t>АПКиПРО</w:t>
      </w:r>
      <w:proofErr w:type="spellEnd"/>
      <w:r w:rsidRPr="00627AD2">
        <w:rPr>
          <w:rFonts w:ascii="Times New Roman" w:hAnsi="Times New Roman" w:cs="Times New Roman"/>
          <w:sz w:val="24"/>
          <w:szCs w:val="24"/>
        </w:rPr>
        <w:t>, 2002. — 148 с.</w:t>
      </w:r>
    </w:p>
    <w:p w:rsidR="002B4F4B" w:rsidRPr="00806CD5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D5">
        <w:rPr>
          <w:rFonts w:ascii="Times New Roman" w:hAnsi="Times New Roman" w:cs="Times New Roman"/>
          <w:sz w:val="24"/>
          <w:szCs w:val="24"/>
        </w:rPr>
        <w:t>Кларин М. Интерактивное обучение – и</w:t>
      </w:r>
      <w:r>
        <w:rPr>
          <w:rFonts w:ascii="Times New Roman" w:hAnsi="Times New Roman" w:cs="Times New Roman"/>
          <w:sz w:val="24"/>
          <w:szCs w:val="24"/>
        </w:rPr>
        <w:t xml:space="preserve">нструмент освоения нового опыта // Педагогика. – 2000. – </w:t>
      </w:r>
      <w:r w:rsidRPr="00806CD5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– с. 12 –  18.</w:t>
      </w:r>
    </w:p>
    <w:p w:rsidR="002B4F4B" w:rsidRPr="00627AD2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D2">
        <w:rPr>
          <w:rFonts w:ascii="Times New Roman" w:hAnsi="Times New Roman" w:cs="Times New Roman"/>
          <w:sz w:val="24"/>
          <w:szCs w:val="24"/>
        </w:rPr>
        <w:t>Козина Е.В. Интерактивное обучение в начальной школе // Управление начальной школой. – 2010. – №7. – с.4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7AD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F4B" w:rsidRPr="00627AD2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AD2">
        <w:rPr>
          <w:rFonts w:ascii="Times New Roman" w:hAnsi="Times New Roman" w:cs="Times New Roman"/>
          <w:sz w:val="24"/>
          <w:szCs w:val="24"/>
        </w:rPr>
        <w:t>Левитис</w:t>
      </w:r>
      <w:proofErr w:type="spellEnd"/>
      <w:r w:rsidRPr="00627AD2">
        <w:rPr>
          <w:rFonts w:ascii="Times New Roman" w:hAnsi="Times New Roman" w:cs="Times New Roman"/>
          <w:sz w:val="24"/>
          <w:szCs w:val="24"/>
        </w:rPr>
        <w:t xml:space="preserve"> Д.Г. Практика обучения, современные образовательные техн</w:t>
      </w:r>
      <w:r>
        <w:rPr>
          <w:rFonts w:ascii="Times New Roman" w:hAnsi="Times New Roman" w:cs="Times New Roman"/>
          <w:sz w:val="24"/>
          <w:szCs w:val="24"/>
        </w:rPr>
        <w:t xml:space="preserve">ологии. … 1999.  – № 6.  – </w:t>
      </w:r>
      <w:r w:rsidRPr="00627AD2">
        <w:rPr>
          <w:rFonts w:ascii="Times New Roman" w:hAnsi="Times New Roman" w:cs="Times New Roman"/>
          <w:sz w:val="24"/>
          <w:szCs w:val="24"/>
        </w:rPr>
        <w:t>135 с.</w:t>
      </w:r>
    </w:p>
    <w:p w:rsidR="002B4F4B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D5">
        <w:rPr>
          <w:rFonts w:ascii="Times New Roman" w:hAnsi="Times New Roman" w:cs="Times New Roman"/>
          <w:sz w:val="24"/>
          <w:szCs w:val="24"/>
        </w:rPr>
        <w:t xml:space="preserve">Панфилова А.П. Инновационные педагогические технологии. Активное обучение. Учебное пособие.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6CD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: Академия, </w:t>
      </w:r>
      <w:r w:rsidRPr="00806CD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 – 192 с</w:t>
      </w:r>
      <w:r w:rsidRPr="00806CD5">
        <w:rPr>
          <w:rFonts w:ascii="Times New Roman" w:hAnsi="Times New Roman" w:cs="Times New Roman"/>
          <w:sz w:val="24"/>
          <w:szCs w:val="24"/>
        </w:rPr>
        <w:t>.</w:t>
      </w:r>
    </w:p>
    <w:p w:rsidR="002B4F4B" w:rsidRPr="00627AD2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D2">
        <w:rPr>
          <w:rFonts w:ascii="Times New Roman" w:hAnsi="Times New Roman" w:cs="Times New Roman"/>
          <w:sz w:val="24"/>
          <w:szCs w:val="24"/>
        </w:rPr>
        <w:t>Панфилова А.П. Теория и практика общения DOCX. Учеб, пособие дл</w:t>
      </w:r>
      <w:r>
        <w:rPr>
          <w:rFonts w:ascii="Times New Roman" w:hAnsi="Times New Roman" w:cs="Times New Roman"/>
          <w:sz w:val="24"/>
          <w:szCs w:val="24"/>
        </w:rPr>
        <w:t>я студ. сред, учеб, заведений.  –</w:t>
      </w:r>
      <w:r w:rsidRPr="00627AD2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627A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7AD2">
        <w:rPr>
          <w:rFonts w:ascii="Times New Roman" w:hAnsi="Times New Roman" w:cs="Times New Roman"/>
          <w:sz w:val="24"/>
          <w:szCs w:val="24"/>
        </w:rPr>
        <w:t xml:space="preserve"> Изда</w:t>
      </w:r>
      <w:r>
        <w:rPr>
          <w:rFonts w:ascii="Times New Roman" w:hAnsi="Times New Roman" w:cs="Times New Roman"/>
          <w:sz w:val="24"/>
          <w:szCs w:val="24"/>
        </w:rPr>
        <w:t xml:space="preserve">тельский центр Академия, 2007. – </w:t>
      </w:r>
      <w:r w:rsidRPr="00627AD2">
        <w:rPr>
          <w:rFonts w:ascii="Times New Roman" w:hAnsi="Times New Roman" w:cs="Times New Roman"/>
          <w:sz w:val="24"/>
          <w:szCs w:val="24"/>
        </w:rPr>
        <w:t>288 с.</w:t>
      </w:r>
    </w:p>
    <w:p w:rsidR="002B4F4B" w:rsidRPr="00806CD5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CD5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806CD5">
        <w:rPr>
          <w:rFonts w:ascii="Times New Roman" w:hAnsi="Times New Roman" w:cs="Times New Roman"/>
          <w:sz w:val="24"/>
          <w:szCs w:val="24"/>
        </w:rPr>
        <w:t xml:space="preserve"> Г.К. Энциклопедия образовательных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–  М.</w:t>
      </w:r>
      <w:r w:rsidRPr="00806C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CD5">
        <w:rPr>
          <w:rFonts w:ascii="Times New Roman" w:hAnsi="Times New Roman" w:cs="Times New Roman"/>
          <w:sz w:val="24"/>
          <w:szCs w:val="24"/>
        </w:rPr>
        <w:t>НИИ школьных технологий, 2006</w:t>
      </w:r>
      <w:r>
        <w:rPr>
          <w:rFonts w:ascii="Times New Roman" w:hAnsi="Times New Roman" w:cs="Times New Roman"/>
          <w:sz w:val="24"/>
          <w:szCs w:val="24"/>
        </w:rPr>
        <w:t>. – 816 с</w:t>
      </w:r>
      <w:r w:rsidRPr="00806CD5">
        <w:rPr>
          <w:rFonts w:ascii="Times New Roman" w:hAnsi="Times New Roman" w:cs="Times New Roman"/>
          <w:sz w:val="24"/>
          <w:szCs w:val="24"/>
        </w:rPr>
        <w:t>.</w:t>
      </w:r>
    </w:p>
    <w:p w:rsidR="002B4F4B" w:rsidRPr="00806CD5" w:rsidRDefault="002B4F4B" w:rsidP="002B4F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D5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 2010. – 31 с.</w:t>
      </w:r>
    </w:p>
    <w:p w:rsidR="002B4F4B" w:rsidRDefault="002B4F4B" w:rsidP="002B4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A3E" w:rsidRPr="002B4F4B" w:rsidRDefault="00DC7A3E" w:rsidP="002B4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C7A3E" w:rsidRPr="002B4F4B" w:rsidSect="002B4F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E17"/>
    <w:multiLevelType w:val="hybridMultilevel"/>
    <w:tmpl w:val="94340B1C"/>
    <w:lvl w:ilvl="0" w:tplc="2502437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36D2"/>
    <w:multiLevelType w:val="hybridMultilevel"/>
    <w:tmpl w:val="BCD6EE88"/>
    <w:lvl w:ilvl="0" w:tplc="2502437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E1929"/>
    <w:multiLevelType w:val="hybridMultilevel"/>
    <w:tmpl w:val="E8D6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F4B"/>
    <w:rsid w:val="002B4F4B"/>
    <w:rsid w:val="004D68C7"/>
    <w:rsid w:val="00D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1499</Words>
  <Characters>8549</Characters>
  <Application>Microsoft Office Word</Application>
  <DocSecurity>0</DocSecurity>
  <Lines>71</Lines>
  <Paragraphs>20</Paragraphs>
  <ScaleCrop>false</ScaleCrop>
  <Company>Krokoz™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2014-04-27T09:33:00Z</dcterms:created>
  <dcterms:modified xsi:type="dcterms:W3CDTF">2025-02-23T19:03:00Z</dcterms:modified>
</cp:coreProperties>
</file>