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4FB2" w:rsidRPr="00AB4FB2" w:rsidRDefault="00AB4FB2" w:rsidP="00AB4FB2">
      <w:pPr>
        <w:jc w:val="center"/>
        <w:rPr>
          <w:b/>
          <w:bCs/>
        </w:rPr>
      </w:pPr>
      <w:r w:rsidRPr="00AB4FB2">
        <w:rPr>
          <w:rFonts w:cs="Times New Roman"/>
          <w:b/>
          <w:bCs/>
        </w:rPr>
        <w:t>Работа</w:t>
      </w:r>
      <w:r w:rsidRPr="00AB4FB2">
        <w:rPr>
          <w:b/>
          <w:bCs/>
        </w:rPr>
        <w:t xml:space="preserve"> </w:t>
      </w:r>
      <w:r w:rsidRPr="00AB4FB2">
        <w:rPr>
          <w:rFonts w:cs="Times New Roman"/>
          <w:b/>
          <w:bCs/>
        </w:rPr>
        <w:t>с</w:t>
      </w:r>
      <w:r w:rsidRPr="00AB4FB2">
        <w:rPr>
          <w:b/>
          <w:bCs/>
        </w:rPr>
        <w:t xml:space="preserve"> </w:t>
      </w:r>
      <w:r w:rsidRPr="00AB4FB2">
        <w:rPr>
          <w:rFonts w:cs="Times New Roman"/>
          <w:b/>
          <w:bCs/>
        </w:rPr>
        <w:t>текстами</w:t>
      </w:r>
      <w:r w:rsidRPr="00AB4FB2">
        <w:rPr>
          <w:b/>
          <w:bCs/>
        </w:rPr>
        <w:t xml:space="preserve"> </w:t>
      </w:r>
      <w:r w:rsidRPr="00AB4FB2">
        <w:rPr>
          <w:rFonts w:cs="Times New Roman"/>
          <w:b/>
          <w:bCs/>
        </w:rPr>
        <w:t>профессиональной</w:t>
      </w:r>
      <w:r w:rsidRPr="00AB4FB2">
        <w:rPr>
          <w:b/>
          <w:bCs/>
        </w:rPr>
        <w:t xml:space="preserve"> </w:t>
      </w:r>
      <w:r w:rsidRPr="00AB4FB2">
        <w:rPr>
          <w:rFonts w:cs="Times New Roman"/>
          <w:b/>
          <w:bCs/>
        </w:rPr>
        <w:t>направленности</w:t>
      </w:r>
      <w:r w:rsidRPr="00AB4FB2">
        <w:rPr>
          <w:b/>
          <w:bCs/>
        </w:rPr>
        <w:t xml:space="preserve"> </w:t>
      </w:r>
      <w:r w:rsidRPr="00AB4FB2">
        <w:rPr>
          <w:rFonts w:cs="Times New Roman"/>
          <w:b/>
          <w:bCs/>
        </w:rPr>
        <w:t>на</w:t>
      </w:r>
      <w:r w:rsidRPr="00AB4FB2">
        <w:rPr>
          <w:b/>
          <w:bCs/>
        </w:rPr>
        <w:t xml:space="preserve"> </w:t>
      </w:r>
      <w:r w:rsidRPr="00AB4FB2">
        <w:rPr>
          <w:rFonts w:cs="Times New Roman"/>
          <w:b/>
          <w:bCs/>
        </w:rPr>
        <w:t>уроках</w:t>
      </w:r>
      <w:r w:rsidRPr="00AB4FB2">
        <w:rPr>
          <w:b/>
          <w:bCs/>
        </w:rPr>
        <w:t xml:space="preserve"> </w:t>
      </w:r>
      <w:r w:rsidRPr="00AB4FB2">
        <w:rPr>
          <w:rFonts w:cs="Times New Roman"/>
          <w:b/>
          <w:bCs/>
        </w:rPr>
        <w:t>иностранного</w:t>
      </w:r>
      <w:r w:rsidRPr="00AB4FB2">
        <w:rPr>
          <w:b/>
          <w:bCs/>
        </w:rPr>
        <w:t xml:space="preserve"> </w:t>
      </w:r>
      <w:r w:rsidRPr="00AB4FB2">
        <w:rPr>
          <w:rFonts w:cs="Times New Roman"/>
          <w:b/>
          <w:bCs/>
        </w:rPr>
        <w:t>языка</w:t>
      </w:r>
    </w:p>
    <w:p w:rsidR="00AB4FB2" w:rsidRDefault="00AB4FB2" w:rsidP="00AB4FB2">
      <w:r>
        <w:t>В современном мире знание иностранного языка является важным компонентом профессиональной подготовки специалистов в различных областях. Работа с текстами профессиональной направленности на уроках иностранного языка играет ключевую роль в формировании языковых и коммуникативных компетенций студентов. Данная статья рассматривает значимость таких текстов, методы их использования и основные подходы к обучению.</w:t>
      </w:r>
    </w:p>
    <w:p w:rsidR="00AB4FB2" w:rsidRPr="00AB4FB2" w:rsidRDefault="00AB4FB2" w:rsidP="00AB4FB2">
      <w:pPr>
        <w:ind w:left="709" w:firstLine="0"/>
        <w:rPr>
          <w:i/>
          <w:iCs/>
        </w:rPr>
      </w:pPr>
      <w:r w:rsidRPr="00AB4FB2">
        <w:rPr>
          <w:rFonts w:cs="Times New Roman"/>
          <w:i/>
          <w:iCs/>
        </w:rPr>
        <w:t>Значимость</w:t>
      </w:r>
      <w:r w:rsidRPr="00AB4FB2">
        <w:rPr>
          <w:i/>
          <w:iCs/>
        </w:rPr>
        <w:t xml:space="preserve"> </w:t>
      </w:r>
      <w:r w:rsidRPr="00AB4FB2">
        <w:rPr>
          <w:rFonts w:cs="Times New Roman"/>
          <w:i/>
          <w:iCs/>
        </w:rPr>
        <w:t>текстов</w:t>
      </w:r>
      <w:r w:rsidRPr="00AB4FB2">
        <w:rPr>
          <w:i/>
          <w:iCs/>
        </w:rPr>
        <w:t xml:space="preserve"> </w:t>
      </w:r>
      <w:r w:rsidRPr="00AB4FB2">
        <w:rPr>
          <w:rFonts w:cs="Times New Roman"/>
          <w:i/>
          <w:iCs/>
        </w:rPr>
        <w:t>профессиональной</w:t>
      </w:r>
      <w:r w:rsidRPr="00AB4FB2">
        <w:rPr>
          <w:i/>
          <w:iCs/>
        </w:rPr>
        <w:t xml:space="preserve"> </w:t>
      </w:r>
      <w:r w:rsidRPr="00AB4FB2">
        <w:rPr>
          <w:rFonts w:cs="Times New Roman"/>
          <w:i/>
          <w:iCs/>
        </w:rPr>
        <w:t>направленности</w:t>
      </w:r>
    </w:p>
    <w:p w:rsidR="00AB4FB2" w:rsidRDefault="00AB4FB2" w:rsidP="00AB4FB2">
      <w:r>
        <w:t>Тексты профессиональной направленности представляют собой материал, который отвечает специфике определенной области знаний — будь то медицина, инженерия, экономика или право. Их использование на уроках иностранного языка позволяет:</w:t>
      </w:r>
    </w:p>
    <w:p w:rsidR="00AB4FB2" w:rsidRDefault="00AB4FB2" w:rsidP="00AB4FB2">
      <w:r>
        <w:t>1. Сформировать профессиональную лексику. Студенты знакомятся с терминами и фразеологией, характерными для их будущей профессии, что способствует более глубокому пониманию материала и повышает уровень их профессиональной подготовки.</w:t>
      </w:r>
    </w:p>
    <w:p w:rsidR="00AB4FB2" w:rsidRDefault="00AB4FB2" w:rsidP="00AB4FB2">
      <w:r>
        <w:t>2. Развить навыки чтения и аудирования. Работа с аутентичными текстами помогает студентам развивать навыки восприятия информации на иностранном языке, что необходимо для успешной профессиональной деятельности.</w:t>
      </w:r>
    </w:p>
    <w:p w:rsidR="00AB4FB2" w:rsidRDefault="00AB4FB2" w:rsidP="00AB4FB2">
      <w:r>
        <w:t>3. Повысить мотивацию к обучению. Использование материалов, которые имеют практическое применение в будущей профессии, делает обучение более значимым и интересным для студентов.</w:t>
      </w:r>
    </w:p>
    <w:p w:rsidR="00AB4FB2" w:rsidRPr="00AB4FB2" w:rsidRDefault="00AB4FB2" w:rsidP="00AB4FB2">
      <w:pPr>
        <w:rPr>
          <w:i/>
          <w:iCs/>
        </w:rPr>
      </w:pPr>
      <w:r w:rsidRPr="00AB4FB2">
        <w:rPr>
          <w:rFonts w:cs="Times New Roman"/>
          <w:i/>
          <w:iCs/>
        </w:rPr>
        <w:t>Методы</w:t>
      </w:r>
      <w:r w:rsidRPr="00AB4FB2">
        <w:rPr>
          <w:i/>
          <w:iCs/>
        </w:rPr>
        <w:t xml:space="preserve"> </w:t>
      </w:r>
      <w:r w:rsidRPr="00AB4FB2">
        <w:rPr>
          <w:rFonts w:cs="Times New Roman"/>
          <w:i/>
          <w:iCs/>
        </w:rPr>
        <w:t>работы</w:t>
      </w:r>
      <w:r w:rsidRPr="00AB4FB2">
        <w:rPr>
          <w:i/>
          <w:iCs/>
        </w:rPr>
        <w:t xml:space="preserve"> </w:t>
      </w:r>
      <w:r w:rsidRPr="00AB4FB2">
        <w:rPr>
          <w:rFonts w:cs="Times New Roman"/>
          <w:i/>
          <w:iCs/>
        </w:rPr>
        <w:t>с</w:t>
      </w:r>
      <w:r w:rsidRPr="00AB4FB2">
        <w:rPr>
          <w:i/>
          <w:iCs/>
        </w:rPr>
        <w:t xml:space="preserve"> </w:t>
      </w:r>
      <w:r w:rsidRPr="00AB4FB2">
        <w:rPr>
          <w:rFonts w:cs="Times New Roman"/>
          <w:i/>
          <w:iCs/>
        </w:rPr>
        <w:t>текстами</w:t>
      </w:r>
    </w:p>
    <w:p w:rsidR="00AB4FB2" w:rsidRDefault="00AB4FB2" w:rsidP="00AB4FB2">
      <w:r>
        <w:t>Существует множество методов работы с текстами профессиональной направленности, которые могут быть адаптированы в зависимости от уровня подготовки студентов и целей обучения.</w:t>
      </w:r>
    </w:p>
    <w:p w:rsidR="00AB4FB2" w:rsidRDefault="00AB4FB2" w:rsidP="00AB4FB2"/>
    <w:p w:rsidR="00AB4FB2" w:rsidRDefault="00AB4FB2" w:rsidP="00AB4FB2">
      <w:r>
        <w:lastRenderedPageBreak/>
        <w:t>1. Предварительное ознакомление. Перед чтением текста полезно провести обсуждение темы, активизировав предварительные знания студентов. Это может быть сделано через мозговой штурм или просмотр видео, связанного с темой.</w:t>
      </w:r>
    </w:p>
    <w:p w:rsidR="00AB4FB2" w:rsidRDefault="00AB4FB2" w:rsidP="00AB4FB2">
      <w:r>
        <w:t>2. Чтение с целью поиска информации. Студенты могут выполнять задания на нахождение конкретной информации в тексте. Это развивает навыки сканирования и поиска ключевых слов.</w:t>
      </w:r>
    </w:p>
    <w:p w:rsidR="00AB4FB2" w:rsidRDefault="00AB4FB2" w:rsidP="00AB4FB2">
      <w:r>
        <w:t>3. Анализ текста. После прочтения текста целесообразно провести его анализ: обсудить структуру, выявить основные идеи и аргументы, а также обратить внимание на используемую лексику.</w:t>
      </w:r>
    </w:p>
    <w:p w:rsidR="00AB4FB2" w:rsidRDefault="00AB4FB2" w:rsidP="00AB4FB2">
      <w:r>
        <w:t>4. Работа в группах. Групповая работа над текстом способствует обмену мнениями, развитию навыков коммуникации и критического мышления. Студенты могут подготовить презентацию по прочитанному материалу или создать проект, основанный на его содержании.</w:t>
      </w:r>
    </w:p>
    <w:p w:rsidR="00AB4FB2" w:rsidRDefault="00AB4FB2" w:rsidP="00AB4FB2">
      <w:r>
        <w:t>5. Ролевые игры и симуляции. Использование ролевых игр позволяет студентам применить полученные знания на практике. Например, можно смоделировать деловую встречу или переговоры, где студенты должны использовать профессиональную лексику и грамматические конструкции.</w:t>
      </w:r>
    </w:p>
    <w:p w:rsidR="00AB4FB2" w:rsidRPr="00AB4FB2" w:rsidRDefault="00AB4FB2" w:rsidP="00AB4FB2">
      <w:pPr>
        <w:rPr>
          <w:i/>
          <w:iCs/>
        </w:rPr>
      </w:pPr>
      <w:r w:rsidRPr="00AB4FB2">
        <w:rPr>
          <w:rFonts w:cs="Times New Roman"/>
          <w:i/>
          <w:iCs/>
        </w:rPr>
        <w:t>Примеры</w:t>
      </w:r>
      <w:r w:rsidRPr="00AB4FB2">
        <w:rPr>
          <w:i/>
          <w:iCs/>
        </w:rPr>
        <w:t xml:space="preserve"> </w:t>
      </w:r>
      <w:r w:rsidRPr="00AB4FB2">
        <w:rPr>
          <w:rFonts w:cs="Times New Roman"/>
          <w:i/>
          <w:iCs/>
        </w:rPr>
        <w:t>текстов</w:t>
      </w:r>
      <w:r w:rsidRPr="00AB4FB2">
        <w:rPr>
          <w:i/>
          <w:iCs/>
        </w:rPr>
        <w:t xml:space="preserve"> </w:t>
      </w:r>
      <w:r w:rsidRPr="00AB4FB2">
        <w:rPr>
          <w:rFonts w:cs="Times New Roman"/>
          <w:i/>
          <w:iCs/>
        </w:rPr>
        <w:t>профессиональной</w:t>
      </w:r>
      <w:r w:rsidRPr="00AB4FB2">
        <w:rPr>
          <w:i/>
          <w:iCs/>
        </w:rPr>
        <w:t xml:space="preserve"> </w:t>
      </w:r>
      <w:r w:rsidRPr="00AB4FB2">
        <w:rPr>
          <w:rFonts w:cs="Times New Roman"/>
          <w:i/>
          <w:iCs/>
        </w:rPr>
        <w:t>направленности</w:t>
      </w:r>
    </w:p>
    <w:p w:rsidR="00AB4FB2" w:rsidRDefault="00AB4FB2" w:rsidP="00AB4FB2">
      <w:r>
        <w:t>На уроках иностранного языка можно использовать различные виды текстов:</w:t>
      </w:r>
    </w:p>
    <w:p w:rsidR="00AB4FB2" w:rsidRDefault="00AB4FB2" w:rsidP="00AB4FB2">
      <w:r>
        <w:t>Научные статьи — для студентов, обучающихся в области медицины или естественных наук.</w:t>
      </w:r>
    </w:p>
    <w:p w:rsidR="00AB4FB2" w:rsidRDefault="00AB4FB2" w:rsidP="00AB4FB2">
      <w:r>
        <w:t>Деловые письма и отчеты — для будущих экономистов и менеджеров.</w:t>
      </w:r>
    </w:p>
    <w:p w:rsidR="00AB4FB2" w:rsidRDefault="00AB4FB2" w:rsidP="004D7E2F">
      <w:pPr>
        <w:ind w:firstLine="0"/>
      </w:pPr>
      <w:r>
        <w:t xml:space="preserve"> </w:t>
      </w:r>
      <w:r w:rsidR="004D7E2F">
        <w:t xml:space="preserve">         </w:t>
      </w:r>
      <w:r>
        <w:t>Инструкции и руководства — для студентов технических специальностей.</w:t>
      </w:r>
    </w:p>
    <w:p w:rsidR="00AB4FB2" w:rsidRPr="004D7E2F" w:rsidRDefault="00AB4FB2" w:rsidP="004D7E2F">
      <w:r>
        <w:t xml:space="preserve"> Юридические документы — для будущих юристов.</w:t>
      </w:r>
    </w:p>
    <w:p w:rsidR="00141908" w:rsidRDefault="004D7E2F" w:rsidP="00AB4FB2">
      <w:r>
        <w:t>И в заключении хочется еще раз отметить, что р</w:t>
      </w:r>
      <w:r w:rsidR="00AB4FB2">
        <w:t xml:space="preserve">абота с текстами профессиональной направленности на уроках иностранного языка является важным инструментом в подготовке квалифицированных специалистов. Она </w:t>
      </w:r>
      <w:r w:rsidR="00AB4FB2">
        <w:lastRenderedPageBreak/>
        <w:t>не только способствует развитию языковых навыков, но и формирует у студентов уверенность в использовании иностранного языка в профессиональной среде. Внедрение разнообразных методов работы с такими текстами делает обучение более эффективным и увлекательным, что в конечном итоге приводит к успешной интеграции студентов в международное профессиональное сообщество.</w:t>
      </w:r>
    </w:p>
    <w:sectPr w:rsidR="0014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B2"/>
    <w:rsid w:val="00141908"/>
    <w:rsid w:val="004D7E2F"/>
    <w:rsid w:val="00AB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2D98"/>
  <w15:chartTrackingRefBased/>
  <w15:docId w15:val="{92D6EE83-3ED3-4BE0-AE43-F04927F0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 Габбасов</dc:creator>
  <cp:keywords/>
  <dc:description/>
  <cp:lastModifiedBy>Рустем Габбасов</cp:lastModifiedBy>
  <cp:revision>2</cp:revision>
  <dcterms:created xsi:type="dcterms:W3CDTF">2025-02-04T12:41:00Z</dcterms:created>
  <dcterms:modified xsi:type="dcterms:W3CDTF">2025-02-04T12:58:00Z</dcterms:modified>
</cp:coreProperties>
</file>