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-284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Ф.И. ________________________</w:t>
      </w:r>
    </w:p>
    <w:p w14:paraId="02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Ф.И. ________________________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РАБОЧИЙ</w:t>
      </w:r>
      <w:r>
        <w:rPr>
          <w:rFonts w:ascii="Times New Roman" w:hAnsi="Times New Roman"/>
          <w:b w:val="1"/>
          <w:sz w:val="28"/>
        </w:rPr>
        <w:t xml:space="preserve"> ЛИСТ</w:t>
      </w:r>
      <w:r>
        <w:rPr>
          <w:rFonts w:ascii="Times New Roman" w:hAnsi="Times New Roman"/>
          <w:b w:val="1"/>
          <w:sz w:val="28"/>
        </w:rPr>
        <w:t xml:space="preserve"> ПО ТЕМЕ</w:t>
      </w:r>
    </w:p>
    <w:p w14:paraId="05000000">
      <w:pPr>
        <w:ind/>
        <w:jc w:val="center"/>
      </w:pPr>
      <w:r>
        <w:t>________________________________________________________________</w:t>
      </w:r>
    </w:p>
    <w:p w14:paraId="0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274955</wp:posOffset>
            </wp:positionH>
            <wp:positionV relativeFrom="margin">
              <wp:posOffset>1758315</wp:posOffset>
            </wp:positionV>
            <wp:extent cx="6124575" cy="4457065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24575" cy="4457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Подпишите под каждым изображением название соответствующего животного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-449580</wp:posOffset>
            </wp:positionH>
            <wp:positionV relativeFrom="margin">
              <wp:posOffset>7198360</wp:posOffset>
            </wp:positionV>
            <wp:extent cx="7267575" cy="1656715"/>
            <wp:effectExtent b="0" l="0" r="0" t="0"/>
            <wp:wrapSquare distB="0" distL="114300" distR="114300" distT="0" wrapText="bothSides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267575" cy="16567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5591175</wp:posOffset>
            </wp:positionH>
            <wp:positionV relativeFrom="margin">
              <wp:posOffset>8847455</wp:posOffset>
            </wp:positionV>
            <wp:extent cx="809625" cy="1303655"/>
            <wp:effectExtent b="0" l="0" r="0" t="0"/>
            <wp:wrapSquare distB="0" distL="114300" distR="114300" distT="0" wrapText="bothSides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13036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 xml:space="preserve">2. Внешнее строение и органы чувств. Прочтите информацию о внешнем строении пресмыкающихся (учебник, с. 112) и выполните задание (восстановите текст, вставляя пропущенные слова). </w:t>
      </w: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Подумайте, какие особенности внешнего строения, предохраняют организм рептилий от потери воды (подчеркните предложения, которые, на ваш взгляд, описывают эти приспособления)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Внутреннее строение.</w:t>
      </w:r>
    </w:p>
    <w:p w14:paraId="0D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Скелет</w:t>
      </w:r>
      <w:r>
        <w:rPr>
          <w:rFonts w:ascii="Times New Roman" w:hAnsi="Times New Roman"/>
          <w:sz w:val="28"/>
        </w:rPr>
        <w:t xml:space="preserve"> (на примере ящериц, змей и черепах)</w:t>
      </w:r>
      <w:r>
        <w:rPr>
          <w:rFonts w:ascii="Times New Roman" w:hAnsi="Times New Roman"/>
          <w:sz w:val="28"/>
        </w:rPr>
        <w:t>. Рассмотрите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рисунк</w:t>
      </w:r>
      <w:r>
        <w:rPr>
          <w:rFonts w:ascii="Times New Roman" w:hAnsi="Times New Roman"/>
          <w:sz w:val="28"/>
        </w:rPr>
        <w:t xml:space="preserve">и. </w:t>
      </w:r>
      <w:r>
        <w:rPr>
          <w:rFonts w:ascii="Times New Roman" w:hAnsi="Times New Roman"/>
          <w:sz w:val="28"/>
        </w:rPr>
        <w:t>Исходя из собственных наблюдений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текста учебника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(с. 113)</w:t>
      </w:r>
      <w:r>
        <w:rPr>
          <w:rFonts w:ascii="Times New Roman" w:hAnsi="Times New Roman"/>
          <w:sz w:val="28"/>
        </w:rPr>
        <w:t>, и дополнительной информации,</w:t>
      </w:r>
      <w:r>
        <w:rPr>
          <w:rFonts w:ascii="Times New Roman" w:hAnsi="Times New Roman"/>
          <w:sz w:val="28"/>
        </w:rPr>
        <w:t xml:space="preserve"> заполните </w:t>
      </w:r>
      <w:r>
        <w:rPr>
          <w:rFonts w:ascii="Times New Roman" w:hAnsi="Times New Roman"/>
          <w:sz w:val="28"/>
        </w:rPr>
        <w:t>таблицу</w:t>
      </w:r>
      <w:r>
        <w:rPr>
          <w:rFonts w:ascii="Times New Roman" w:hAnsi="Times New Roman"/>
          <w:sz w:val="28"/>
        </w:rPr>
        <w:t>, а также отметьте на схеме строения скелета змеи границы шейного и хвостового отдела позвоночника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829407" cy="455295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829407" cy="455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Дополнительная информация</w:t>
      </w:r>
    </w:p>
    <w:p w14:paraId="10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позвоночнике пресмыкающихся четко выделяются шейный, грудной, поясничный, крестцовый и хвостовой отделы. В шейном отделе 8 (у ящерицы) и более позвонков, а череп сочленяется с первым шейным позвонком при помощи одного мыщелка. Благодаря этому пресмыкающиеся могут поворачивать голову в разные стороны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 позвонками грудного и поясничного отделов сочленяются р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бра. У большинства пресмыкающихся несколько пар р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бер соединяются с грудиной, в результате чего образуется грудная клетка, которая защищает внутренние органы и имеет значение в дыхании. У черепах р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бра срослись с панцирем. Поэтому их дыхательные движения осуществляются поясом передних конечностей. У змей нет грудины (и, соответственно, грудной клетки)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все р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бра оканчиваются свободно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иначе было бы невозможно проглотить пищу целиком (так питаются все змеи).  Тазовые кости у пресмыкающихся срослись с двумя позвонками, что укрепило пояс задних конечностей.</w:t>
      </w:r>
    </w:p>
    <w:p w14:paraId="11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 w:firstLine="284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Дыхательная и кровеносная система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Обмен веществ.</w:t>
      </w:r>
      <w:r>
        <w:rPr>
          <w:rFonts w:ascii="Times New Roman" w:hAnsi="Times New Roman"/>
          <w:b w:val="1"/>
          <w:sz w:val="28"/>
        </w:rPr>
        <w:t xml:space="preserve"> Нервная система.</w:t>
      </w:r>
    </w:p>
    <w:p w14:paraId="1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Восстановите таблицу</w:t>
      </w:r>
      <w:r>
        <w:rPr>
          <w:rFonts w:ascii="Times New Roman" w:hAnsi="Times New Roman"/>
          <w:sz w:val="28"/>
        </w:rPr>
        <w:t>: укажите название системы органов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и особенности их строения, в связи с </w:t>
      </w:r>
      <w:r>
        <w:rPr>
          <w:rFonts w:ascii="Times New Roman" w:hAnsi="Times New Roman"/>
          <w:sz w:val="28"/>
        </w:rPr>
        <w:t>их ролью в приспособлении к истинно наземному образу жизни.</w:t>
      </w:r>
    </w:p>
    <w:tbl>
      <w:tblPr>
        <w:tblStyle w:val="Style_2"/>
        <w:tblW w:type="auto" w:w="0"/>
        <w:tblLayout w:type="fixed"/>
      </w:tblPr>
      <w:tblGrid>
        <w:gridCol w:w="1694"/>
        <w:gridCol w:w="2525"/>
        <w:gridCol w:w="2038"/>
        <w:gridCol w:w="2045"/>
        <w:gridCol w:w="2361"/>
      </w:tblGrid>
      <w:tr>
        <w:trPr>
          <w:trHeight w:hRule="atLeast" w:val="964"/>
        </w:trPr>
        <w:tc>
          <w:tcPr>
            <w:tcW w:type="dxa" w:w="1694"/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</w:t>
            </w:r>
          </w:p>
        </w:tc>
        <w:tc>
          <w:tcPr>
            <w:tcW w:type="dxa" w:w="2525"/>
          </w:tcPr>
          <w:p w14:paraId="1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8"/>
          </w:tcPr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5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61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Нервная система</w:t>
            </w:r>
          </w:p>
        </w:tc>
      </w:tr>
      <w:tr>
        <w:trPr>
          <w:trHeight w:hRule="atLeast" w:val="1295"/>
        </w:trPr>
        <w:tc>
          <w:tcPr>
            <w:tcW w:type="dxa" w:w="1694"/>
            <w:textDirection w:val="btLr"/>
          </w:tcPr>
          <w:p w14:paraId="1F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</w:t>
            </w:r>
          </w:p>
        </w:tc>
        <w:tc>
          <w:tcPr>
            <w:tcW w:type="dxa" w:w="2525"/>
          </w:tcPr>
          <w:p w14:paraId="2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8"/>
          </w:tcPr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органах выделения – почках – усилен механизм возврата воды в тело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045"/>
          </w:tcPr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61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64"/>
        </w:trPr>
        <w:tc>
          <w:tcPr>
            <w:tcW w:type="dxa" w:w="1694"/>
            <w:textDirection w:val="btLr"/>
          </w:tcPr>
          <w:p w14:paraId="27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  <w:tc>
          <w:tcPr>
            <w:tcW w:type="dxa" w:w="2525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Кровь меньше смешивается</w:t>
            </w:r>
            <w:r>
              <w:rPr>
                <w:rFonts w:ascii="Times New Roman" w:hAnsi="Times New Roman"/>
                <w:sz w:val="28"/>
              </w:rPr>
              <w:t xml:space="preserve">, при этом </w:t>
            </w:r>
            <w:r>
              <w:rPr>
                <w:rFonts w:ascii="Times New Roman" w:hAnsi="Times New Roman"/>
                <w:sz w:val="28"/>
              </w:rPr>
              <w:t>наиболее богатая кислородом идет к голове, смешанная – ко всем органам тела, насыщенная углекислым газом – к легким</w:t>
            </w:r>
          </w:p>
        </w:tc>
        <w:tc>
          <w:tcPr>
            <w:tcW w:type="dxa" w:w="2038"/>
          </w:tcPr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5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величивает поверхность соприкосновения </w:t>
            </w:r>
            <w:r>
              <w:rPr>
                <w:rFonts w:ascii="Times New Roman" w:hAnsi="Times New Roman"/>
                <w:sz w:val="28"/>
              </w:rPr>
              <w:t xml:space="preserve">органов </w:t>
            </w:r>
            <w:r>
              <w:rPr>
                <w:rFonts w:ascii="Times New Roman" w:hAnsi="Times New Roman"/>
                <w:sz w:val="28"/>
              </w:rPr>
              <w:t>с воздухом, усиливая газообмен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61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E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Размножение и развитие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30000000">
      <w:pPr>
        <w:spacing w:after="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Рассмотрите рисунок, отражающий жизненный цикл морской черепахи. Определите последовательность стадий развития животного (обозначьте цифрами). На основании рисунка и текста учебника (с. 113) определите особенности размножения рептилий в связи с истинно наземным образом жизни</w:t>
      </w:r>
      <w:r>
        <w:rPr>
          <w:rFonts w:ascii="Times New Roman" w:hAnsi="Times New Roman"/>
          <w:sz w:val="28"/>
        </w:rPr>
        <w:t xml:space="preserve"> зачеркните ненужное слово)</w:t>
      </w:r>
      <w:r>
        <w:rPr>
          <w:rFonts w:ascii="Times New Roman" w:hAnsi="Times New Roman"/>
          <w:sz w:val="28"/>
        </w:rPr>
        <w:t xml:space="preserve">. </w:t>
      </w:r>
    </w:p>
    <w:p w14:paraId="31000000"/>
    <w:p w14:paraId="3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0495" cy="2377440"/>
            <wp:effectExtent b="0" l="0" r="0" t="0"/>
            <wp:wrapSquare distB="0" distL="114300" distR="114300" distT="0" wrapText="bothSides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1381" r="2168" t="0"/>
                    <a:stretch/>
                  </pic:blipFill>
                  <pic:spPr>
                    <a:xfrm flipH="false" flipV="false" rot="0">
                      <a:ext cx="2690495" cy="23774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Оплодотворение внутреннее/наружное.</w:t>
      </w:r>
    </w:p>
    <w:p w14:paraId="3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Яйцо покрыто защитной скорлупой, что предотвращает зародыш от высыхания/поедания хищниками. В яйце содержится маленький/большой запас питательных веществ. </w:t>
      </w:r>
    </w:p>
    <w:p w14:paraId="3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 превращением/прямое.</w:t>
      </w:r>
    </w:p>
    <w:p w14:paraId="3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sectPr>
      <w:pgSz w:h="16838" w:orient="portrait" w:w="11906"/>
      <w:pgMar w:bottom="284" w:footer="708" w:gutter="0" w:header="708" w:left="993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jpeg" Type="http://schemas.openxmlformats.org/officeDocument/2006/relationships/image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2024-02-14T18:24:31Z</dcterms:modified>
</cp:coreProperties>
</file>