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7B90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7B90">
        <w:rPr>
          <w:rFonts w:ascii="Times New Roman" w:hAnsi="Times New Roman" w:cs="Times New Roman"/>
        </w:rPr>
        <w:t xml:space="preserve">«Детский сад общеразвивающего вида </w:t>
      </w:r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7B90">
        <w:rPr>
          <w:rFonts w:ascii="Times New Roman" w:hAnsi="Times New Roman" w:cs="Times New Roman"/>
        </w:rPr>
        <w:t xml:space="preserve">с приоритетным осуществлением деятельности по </w:t>
      </w:r>
      <w:proofErr w:type="gramStart"/>
      <w:r w:rsidRPr="00EF7B90">
        <w:rPr>
          <w:rFonts w:ascii="Times New Roman" w:hAnsi="Times New Roman" w:cs="Times New Roman"/>
        </w:rPr>
        <w:t>физическому</w:t>
      </w:r>
      <w:proofErr w:type="gramEnd"/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7B90">
        <w:rPr>
          <w:rFonts w:ascii="Times New Roman" w:hAnsi="Times New Roman" w:cs="Times New Roman"/>
        </w:rPr>
        <w:t xml:space="preserve"> развитию детей № 31» </w:t>
      </w:r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F7B90">
        <w:rPr>
          <w:rFonts w:ascii="Times New Roman" w:hAnsi="Times New Roman" w:cs="Times New Roman"/>
        </w:rPr>
        <w:t>Асбестовского</w:t>
      </w:r>
      <w:proofErr w:type="spellEnd"/>
      <w:r w:rsidRPr="00EF7B90">
        <w:rPr>
          <w:rFonts w:ascii="Times New Roman" w:hAnsi="Times New Roman" w:cs="Times New Roman"/>
        </w:rPr>
        <w:t xml:space="preserve"> городского округа</w:t>
      </w:r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B90" w:rsidRPr="00EF7B90" w:rsidRDefault="00EF7B90" w:rsidP="00EF7B9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EF7B90" w:rsidRPr="00EF7B90" w:rsidTr="00EF7B90">
        <w:tc>
          <w:tcPr>
            <w:tcW w:w="5211" w:type="dxa"/>
          </w:tcPr>
          <w:p w:rsidR="00EF7B90" w:rsidRPr="00EF7B90" w:rsidRDefault="00EF7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hideMark/>
          </w:tcPr>
          <w:p w:rsidR="00EF7B90" w:rsidRPr="00EF7B90" w:rsidRDefault="00EF7B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7B90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EF7B90" w:rsidRPr="00EF7B90" w:rsidRDefault="00EF7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F7B90">
              <w:rPr>
                <w:rFonts w:ascii="Times New Roman" w:hAnsi="Times New Roman" w:cs="Times New Roman"/>
              </w:rPr>
              <w:t>Заведующий</w:t>
            </w:r>
            <w:proofErr w:type="gramEnd"/>
            <w:r w:rsidRPr="00EF7B90">
              <w:rPr>
                <w:rFonts w:ascii="Times New Roman" w:hAnsi="Times New Roman" w:cs="Times New Roman"/>
              </w:rPr>
              <w:t xml:space="preserve"> детского  сада №31</w:t>
            </w:r>
          </w:p>
          <w:p w:rsidR="00EF7B90" w:rsidRPr="00EF7B90" w:rsidRDefault="00EF7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7B90">
              <w:rPr>
                <w:rFonts w:ascii="Times New Roman" w:hAnsi="Times New Roman" w:cs="Times New Roman"/>
              </w:rPr>
              <w:t>_______________</w:t>
            </w:r>
            <w:proofErr w:type="spellStart"/>
            <w:r w:rsidRPr="00EF7B90">
              <w:rPr>
                <w:rFonts w:ascii="Times New Roman" w:hAnsi="Times New Roman" w:cs="Times New Roman"/>
              </w:rPr>
              <w:t>О.А.Ветюгова</w:t>
            </w:r>
            <w:proofErr w:type="spellEnd"/>
          </w:p>
          <w:p w:rsidR="00EF7B90" w:rsidRPr="00EF7B90" w:rsidRDefault="00EF7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7B90">
              <w:rPr>
                <w:rFonts w:ascii="Times New Roman" w:hAnsi="Times New Roman" w:cs="Times New Roman"/>
              </w:rPr>
              <w:t>Приказ от 30.08.2024 года №58</w:t>
            </w:r>
          </w:p>
        </w:tc>
      </w:tr>
    </w:tbl>
    <w:p w:rsidR="00EF7B90" w:rsidRPr="00EF7B90" w:rsidRDefault="00EF7B90" w:rsidP="00EF7B9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F7B90" w:rsidRPr="00EF7B90" w:rsidRDefault="00BC09FF" w:rsidP="00EF7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Проект «Добрые дела дошколят</w:t>
      </w:r>
      <w:r w:rsidR="00EF7B90" w:rsidRPr="00EF7B9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»</w:t>
      </w:r>
    </w:p>
    <w:p w:rsidR="00EF7B90" w:rsidRPr="00EF7B90" w:rsidRDefault="00EF7B90" w:rsidP="00EF7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</w:pPr>
      <w:r w:rsidRPr="00EF7B90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(подготовительная группа)</w:t>
      </w:r>
    </w:p>
    <w:p w:rsidR="00EF7B90" w:rsidRPr="00EF7B90" w:rsidRDefault="00EF7B90" w:rsidP="00EF7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</w:pPr>
      <w:r w:rsidRPr="00EF7B90">
        <w:rPr>
          <w:rFonts w:ascii="Times New Roman" w:hAnsi="Times New Roman" w:cs="Times New Roman"/>
          <w:sz w:val="28"/>
          <w:szCs w:val="28"/>
        </w:rPr>
        <w:tab/>
        <w:t>Срок реализации:</w:t>
      </w:r>
    </w:p>
    <w:p w:rsidR="00EF7B90" w:rsidRPr="00EF7B90" w:rsidRDefault="00EF7B90" w:rsidP="00EF7B90">
      <w:pPr>
        <w:tabs>
          <w:tab w:val="left" w:pos="3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B90" w:rsidRPr="00EF7B90" w:rsidRDefault="00F26098" w:rsidP="00EF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01.09.2024 года - 31.05.2025</w:t>
      </w:r>
      <w:r w:rsidR="00EF7B90" w:rsidRPr="00EF7B9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B90" w:rsidRPr="00EF7B90" w:rsidRDefault="00EF7B90" w:rsidP="00EF7B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F7B90">
        <w:rPr>
          <w:rFonts w:ascii="Times New Roman" w:hAnsi="Times New Roman" w:cs="Times New Roman"/>
          <w:b/>
        </w:rPr>
        <w:t>Составитель: воспитатель</w:t>
      </w:r>
    </w:p>
    <w:p w:rsidR="00EF7B90" w:rsidRPr="00EF7B90" w:rsidRDefault="00EF7B90" w:rsidP="00EF7B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F7B90">
        <w:rPr>
          <w:rFonts w:ascii="Times New Roman" w:hAnsi="Times New Roman" w:cs="Times New Roman"/>
          <w:b/>
        </w:rPr>
        <w:t>Кузьмина Л.Г.ВКК</w:t>
      </w:r>
    </w:p>
    <w:p w:rsidR="00EF7B90" w:rsidRPr="00EF7B90" w:rsidRDefault="00EF7B90" w:rsidP="00EF7B9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F7B90" w:rsidRPr="00EF7B90" w:rsidRDefault="00EF7B90" w:rsidP="00EF7B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F7B90">
        <w:rPr>
          <w:rFonts w:ascii="Times New Roman" w:hAnsi="Times New Roman" w:cs="Times New Roman"/>
          <w:b/>
        </w:rPr>
        <w:t>Принято:</w:t>
      </w:r>
    </w:p>
    <w:p w:rsidR="00EF7B90" w:rsidRPr="00EF7B90" w:rsidRDefault="00EF7B90" w:rsidP="00EF7B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F7B90">
        <w:rPr>
          <w:rFonts w:ascii="Times New Roman" w:hAnsi="Times New Roman" w:cs="Times New Roman"/>
          <w:b/>
        </w:rPr>
        <w:t xml:space="preserve">Решением педагогического Совета </w:t>
      </w:r>
    </w:p>
    <w:p w:rsidR="00EF7B90" w:rsidRPr="00EF7B90" w:rsidRDefault="00EF7B90" w:rsidP="00EF7B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F7B90">
        <w:rPr>
          <w:rFonts w:ascii="Times New Roman" w:hAnsi="Times New Roman" w:cs="Times New Roman"/>
          <w:b/>
        </w:rPr>
        <w:t>детского сада №31</w:t>
      </w:r>
    </w:p>
    <w:p w:rsidR="00EF7B90" w:rsidRPr="00EF7B90" w:rsidRDefault="00EF7B90" w:rsidP="00EF7B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F7B90">
        <w:rPr>
          <w:rFonts w:ascii="Times New Roman" w:hAnsi="Times New Roman" w:cs="Times New Roman"/>
          <w:b/>
        </w:rPr>
        <w:t xml:space="preserve"> (протокол  №1 от 30.08.2024 года)</w:t>
      </w:r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90" w:rsidRP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90" w:rsidRDefault="00EF7B90" w:rsidP="00E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90" w:rsidRDefault="00EF7B90" w:rsidP="00EF7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7B90" w:rsidRDefault="00EF7B90" w:rsidP="00EF7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7B90" w:rsidRDefault="00EF7B90" w:rsidP="00EF7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7B90" w:rsidRDefault="00EF7B90" w:rsidP="00EF7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7B90" w:rsidRDefault="00EF7B90" w:rsidP="00EF7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7B90" w:rsidRDefault="00EF7B90" w:rsidP="00EF7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7B90" w:rsidRDefault="00EF7B90" w:rsidP="00EF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7B90" w:rsidRDefault="00EF7B90" w:rsidP="00EF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7B90" w:rsidRDefault="00EF7B90" w:rsidP="00EF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7B90" w:rsidRDefault="00EF7B90" w:rsidP="00EF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EF7B90" w:rsidRDefault="00EF7B90" w:rsidP="00EF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EF7B90" w:rsidRDefault="00EF7B90" w:rsidP="00EF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EF7B90" w:rsidRDefault="00EF7B90" w:rsidP="00EF7B9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Проект подготовительной группы</w:t>
      </w:r>
    </w:p>
    <w:p w:rsidR="00EF7B90" w:rsidRDefault="00EF7B90" w:rsidP="00EF7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Волонтёрское движение</w:t>
      </w:r>
    </w:p>
    <w:p w:rsidR="00EF7B90" w:rsidRDefault="00E258A8" w:rsidP="00EF7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«Добрые дела дошколят</w:t>
      </w:r>
      <w:r w:rsidR="00EF7B9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»</w:t>
      </w:r>
      <w:r w:rsidR="00EF7B9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</w:r>
    </w:p>
    <w:p w:rsidR="00EF7B90" w:rsidRDefault="00EF7B90" w:rsidP="00EF7B9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постараться, можно всех увлечь,</w:t>
      </w:r>
    </w:p>
    <w:p w:rsidR="00EF7B90" w:rsidRDefault="00EF7B90" w:rsidP="00EF7B9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Добрыми делами радуги зажечь.</w:t>
      </w:r>
    </w:p>
    <w:p w:rsidR="00EF7B90" w:rsidRDefault="00EF7B90" w:rsidP="00EF7B9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Пусть радуга сияет людям с высоты,</w:t>
      </w:r>
    </w:p>
    <w:p w:rsidR="00EF7B90" w:rsidRDefault="00EF7B90" w:rsidP="00EF7B9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на свете сможем вместе – Я и Ты!»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B90" w:rsidRDefault="00EF7B90" w:rsidP="00EF7B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 </w:t>
      </w:r>
    </w:p>
    <w:p w:rsidR="00EF7B90" w:rsidRDefault="00EF7B90" w:rsidP="00EF7B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B90" w:rsidRDefault="00EF7B90" w:rsidP="00EF7B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1F497D" w:themeColor="text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Пояснительная записка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– существо социальное. С первых дней своей жизни он окружен себе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самого начала своего пути он включен во взаимодействия. В процессе взаимодействия человек приобретает социальный опыт, который становится неотъемлемой частью личности. Процесс социализации неразрывно связан с общением, совместной деятельностью людей, приносящей пользу обществу.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большое значение в социальном обществе уделяется добровольческому труду. Причем труд добровольцев с каждым годом становится все более значимым в городах России.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 основывается на добровольном труде, не требующем оплаты. Следовательно, его мотивы - не в материальном поощрении, а в удовлетворении социальных и духовных потребностей. Волонтерская деятельность это: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посадка цветов, кустов и деревьев;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помощь таким социальным категориям граждан как: престарелые, беспризорные дети, молодежь и студенты, бездомные, люди с ограниченными возможностями (инвалиды), мигранты, беженцы, бывшие заключенные и другие;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благоустройство и обустройство дворов, участков, городских улиц;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помощь животным;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просветительские беседы;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благотворительные концерты и театральные выступления;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экологические марши, уборка мусора и загрязнений;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пропаганда здорового образа жизни; и др.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волонтера ценны такие качества личности как трудолюбие, доброжелательность к окружающим людям, забота и бережное отношение к природе, отзывчивость и милосердие, сформированная потребность к здоровому образу жизни.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Актуальным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вопрос о создании волонтерского движения в детском саду как социальном институте, который должен готовить к жизни. А жизнь – это не только академические знания. Это развитие определенных жизненных качеств: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ответственности;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милосердия;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самостоятельности;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общаться с разными социальными группами людей;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позитивизм.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характеризуется, как период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сенситивности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развития всех психических функций, а также как важный этап развития, формирования личности ребенка. Это и послужило стимулом для создания волонтерского движения в детском саду, ведь именно в дошкольном возрасте формируются вышеперечисленные личностные качества детей.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Новизна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том, что организация волонтерского движения предполагается в условиях детского сада.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Отсутствие опыта у детей старшего дошкольного возраста в проявлении социально нравственной позиции связанной с различными сторонами общественной жизни человека во всей их целостности и многообразии.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внедрять волонтерскую практику в деятельность детского сада, направленную на развитие духовно – нравственной личности дошкольников.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 детском саду волонтерского движения «Добрые сердца» через объединение активных, творческих педагогов, заинтересованных родителей и детей старшего дошкольного возраста и их участие в добровольческих мероприятиях.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Задачи: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о волонтерском движении у детей 6-7 лет, педагогов детского сада, родителей воспитанников детского сада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практические навыки участия в волонтерском движении всем участникам образовательного процесса;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инициативную группу педагогов и родителей, участвующую в данном движении;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план мероприятий и реализовать его в течение 2024 – 2025 учебного года.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Вид проекта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образовательный, творческий.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долгосрочный  2024-2025 учебный  год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воспитатели, музыкальный руководитель, инструктор по физической культуре, родители воспитанников.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социально-коммуникативное развитие, познавательное развитие, художественно-эстетическое развитие, речевое развитие, физическое развитие.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Групповой, информационно-просветительский, индивидуально – развивающий.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Основная часть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Взрослые неоднозначно относятся к волонтерской деятельности. Одни считают ее неотъемлемой частью жизни, другие как способ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времяпрепровождения. Несмотря на это, все исследуемые положительно отнеслись к созданию волонтерского движения в детском саду.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- социальный институт, в котором работают люди определенного общественного склада, умеющие выстраивать рейтинг духовных ценностей, для которых понятия «помощь» и «быть нужным» являются не пустыми словами. Приоритеты специалистов детского сада расставлены в пользу нравственных идеалов.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Таким образом,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детском саду направлено на развитие нравственных качеств ребенка в образовательной среде, способствующее формированию у детей адекватной самооценки; навыков общения и социальным условиям. Помощь таким социальным категориям граждан как: престарелые, люди с ограниченными возможностями (инвалиды); повышение специальных знаний педагогов по волонтерской деятельности; знакомство родителей воспитанников 6-7 лет с методикой работы волонтерского движения в детском саду.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Этапы реализации проекта: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Первый этап (подготовительный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у детей адекватность отклика на эмоции людей; особенности проявления эмоциональной отзывчивости в деятельности и общении;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установить партнерские отношения с родителями, привлечь к совместному сотрудничеству;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целей, задач;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проекта волонтерского движения;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развивающей среды;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методической базы (планы - конспекты мероприятий, подбор методической литературы по теме).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Второй этап (основной)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интенсификация сочувствия, сопереживания у детей старшего дошкольного возраста;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ответов на поставленные вопросы.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Третий этап (заключительный)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 вручение благодарственных писем партнерам по реализации проекта, семьям, активно участвующим в проекте, педагогам;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результатов работы.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Предполагаемый результат:</w:t>
      </w:r>
    </w:p>
    <w:p w:rsidR="00EF7B90" w:rsidRDefault="00EF7B90" w:rsidP="00EF7B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добровольческой (волонтерской) деятельности у воспитанников, их родителей и сотрудников образовательного учреждения направленной на бескорыстное оказание социально значимых услуг на местном уровне способствующей личностному росту и развитию выполняющих эту деятельность добровольцев, формирование в ходе деятельности более ответственной, адаптированной, здоровой личности.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 w:themeColor="text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Практическая значимость проекта: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Успешная реализация проекта может стать прецедентом в организации волонтерского движения в дошкольном образовательном учреждении. В результате реализации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воспитывающие взрослые и старшие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дошкольники получат новые знания о волонтёрском движении, а также приобретут опыт участия в добровольческих мероприятиях. Мероприятия в рамках проекта позволят сформировать такие качества личности дошкольника как трудолюбие, толерантность, потребность в здоровом образе жизни, доброжелательность, бережное отношение к природе, милосердие, что будет являться основой волонтёрской направленности личности ребёнка в дальнейшем. Предложенная система работы по организации волонтёрского движения может быть использована в ДОУ любого вида и типа, при условии заинтересованных активных, искренних, целеустремленных лидеров.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1F497D" w:themeColor="text2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Критерии оценки эффективности проекта: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% педагогов и родителей воспитанников, принявших участия в добровольческих акциях и мероприятиях детского сада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толерантности, трудолюбия, милосердия у детей старшего дошкольного возраста.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партнеров - участников проекта.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оценки: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Отзывы целевых групп волонтерского движения (младшие дошкольники, пожилые, другие детские сады)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Опрос.</w:t>
      </w:r>
    </w:p>
    <w:p w:rsidR="00EF7B90" w:rsidRDefault="00EF7B90" w:rsidP="00EF7B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Перспективный план работы волонтерского движения  детского сада с детьми:</w:t>
      </w:r>
    </w:p>
    <w:tbl>
      <w:tblPr>
        <w:tblW w:w="13020" w:type="dxa"/>
        <w:tblInd w:w="-38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2"/>
        <w:gridCol w:w="5951"/>
        <w:gridCol w:w="3930"/>
        <w:gridCol w:w="15"/>
        <w:gridCol w:w="15"/>
        <w:gridCol w:w="1139"/>
        <w:gridCol w:w="1338"/>
      </w:tblGrid>
      <w:tr w:rsidR="00EF7B90" w:rsidTr="00EF7B90">
        <w:trPr>
          <w:trHeight w:val="39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B90" w:rsidRDefault="00EF7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 и цель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B90" w:rsidRDefault="00EF7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F7B90" w:rsidRDefault="00EF7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B90" w:rsidRDefault="00EF7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EF7B90" w:rsidTr="00EF7B90">
        <w:trPr>
          <w:trHeight w:val="1255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1.1.Трудовой десант: «Мусору – нет!».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бережное отношение к природе, приучать детей к соблюдению чистоты на участке.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Подготовка поздравления ко Дню воспитателя.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 детей благоприятную, радостную атмосферу праздника.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4.3.Акция «Ты не один» (ко дню пожилых людей).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духовности, нравственно – патриотических чувств у детей дошкольного возраста по отношению к старшему поколению.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 Подготовка подарков ко Дню пожилого человека.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 детей благоприятную, радостную атмосферу праздника.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родители,</w:t>
            </w:r>
          </w:p>
          <w:p w:rsidR="00EF7B90" w:rsidRDefault="00EF7B90">
            <w:pPr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работник</w:t>
            </w: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2019г.</w:t>
            </w:r>
          </w:p>
        </w:tc>
      </w:tr>
      <w:tr w:rsidR="00EF7B90" w:rsidTr="00EF7B90"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2.1.Акция «Поздравь учителя».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Поздравить учителей с их профессиональным праздником, изготовить открытки своими руками и поблагодарить наших дорогих педагогов за добросовестный труд в деле обучения и воспитания.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Акция «Корзинка радости». Сбор подарков (игрушек) для «Детей младшей группы».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у воспитанников умение правильно оценивать себя и других; воспитывать у детей такие качества, как доброта, щедрость, отзывчивость.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Всемирный день бабушек и дедушек.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 Информировать о новом празднике в России. Вызвать у детей интерес и добрые чувства к дедушке и бабушке; воспитать уважение, любовь к ним. Развивать у них чувства сострадания, любви, теплоты и нежности по отношению к бабушкам и дедушкам.  Воспитывать любовь и уважение к старым людям, побуждать проявлять заботу о своих бабушках и дедушках, желание им помочь.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3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EF7B90" w:rsidRDefault="00EF7B90">
            <w:pPr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Музыкальный работник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B90" w:rsidRDefault="00EF7B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Июль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2019г.</w:t>
            </w:r>
          </w:p>
        </w:tc>
      </w:tr>
      <w:tr w:rsidR="00EF7B90" w:rsidTr="00EF7B90">
        <w:tc>
          <w:tcPr>
            <w:tcW w:w="11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2019г.</w:t>
            </w:r>
          </w:p>
        </w:tc>
      </w:tr>
      <w:tr w:rsidR="00EF7B90" w:rsidTr="00EF7B90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Акции «Доброе сердце».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оказание помощи нуждающимся детям,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гуманного отношения к людям - способность к сопереживанию, к сочувствию, позитивная социализация детей дошкольного возраста.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Всемирный день приветствия.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Способствовать повышению воспитанности и культурного уровня дошкольников, формированию навыков позитивного общения, нравственных качеств, созданию положительного благоприятного климата, обеспечивающего сближение и взаимопонимание. 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Подготовка к празднику «День матери»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у детей интереса к семейным традициям, привязанности к самому близкому человеку – маме.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16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2019г.</w:t>
            </w:r>
          </w:p>
        </w:tc>
      </w:tr>
      <w:tr w:rsidR="00EF7B90" w:rsidTr="00EF7B90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4.1 «День волонтера».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Популяризация благотворительности, формирование  у детей позитивных установок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добровольческую деятельность.  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Акция « Игрушка на новогоднюю красавицу».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и развитие творческого мышления и творческих способностей детей, желание через свой труд приносить пользу и радость другим людям.</w:t>
            </w:r>
          </w:p>
          <w:p w:rsidR="00EF7B90" w:rsidRDefault="00EF7B9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  Акция «Накормите птиц зимой»</w:t>
            </w:r>
          </w:p>
          <w:p w:rsidR="00EF7B90" w:rsidRDefault="00EF7B9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казать посильную помощь птицам, зимующим в нашей местности, пережить морозы и недостаток пищи; развивать гуманное отношение к птицам, мотивацию и интерес к их охране.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Воспитатель,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2019г.</w:t>
            </w:r>
          </w:p>
        </w:tc>
      </w:tr>
      <w:tr w:rsidR="00EF7B90" w:rsidTr="00EF7B90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5.1Выпуск видеофильма «Спешите делать добрые дела».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52515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сформировать потребность 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добрых поступков,  в  сострадании и отзывчивости, добром отношении друг к другу. Сделать выполнение добрых дел доброй привычкой, заразить этой идеей всех, кто нас окружает.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 Акция «Подари книгу детскому саду».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пополнение фонда книжных уголков в группах дошкольных учреждений  познавательной и детской художественной литературой; формирование бережного отношения к книге, привлечение детей к чтению, воспитание чувств  гуманизма и благотворительности.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 Акция «Построй дом для птиц!»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Вовлечь детей в трудовую деятельность по изготовлению скворечников для птиц; пропагандировать среди дошкольников знания о пользе птиц; воспитывать желание помогать птицам.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 Помощь в умывании детей  младшей группы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2019г.</w:t>
            </w:r>
          </w:p>
        </w:tc>
      </w:tr>
      <w:tr w:rsidR="00EF7B90" w:rsidTr="00EF7B90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 «День доброты». Акция «Твори добро».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Оказание помощи нуждающимся детям.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6.2.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развлечение посвященному 23 февраля.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Организация активного отдыха детей и поддержание здорового образа жизни; создание благоприятной эмоциональной атмосферы.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6.3. Подготовка подарка для папы.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Привлекать детей к активному участию в подготовке к празднику, изготовлению сувениров – подарков папам, дедушкам, братьям.</w:t>
            </w:r>
            <w:bookmarkEnd w:id="0"/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EF7B90" w:rsidRDefault="00EF7B90">
            <w:pPr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нструктор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rPr>
                <w:rFonts w:ascii="Calibri" w:eastAsia="Times New Roman" w:hAnsi="Calibri" w:cs="Arial"/>
                <w:lang w:eastAsia="ru-RU"/>
              </w:rPr>
            </w:pPr>
          </w:p>
          <w:p w:rsidR="00EF7B90" w:rsidRDefault="00EF7B90">
            <w:pPr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2019г.</w:t>
            </w:r>
          </w:p>
        </w:tc>
      </w:tr>
      <w:tr w:rsidR="00EF7B90" w:rsidTr="00EF7B90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7.1Акция «Подари игрушку».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Сбор игрушек для воспитанников ДОУ; создание радостного настроения у малышей.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 Беседа «Легко ли быть добрым?»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Создать условия для воспитания доброты,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милосердия. Выявление правильного и ошибочного представлений о доброте и добрых целях.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 «Самый главный человек на земле». (Изготовление подарка для мамы).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чувство любви и уважения к близким и родным людям -   мамам, бабушкам.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7.4. «Международный день счастья».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представление о том, что под собой подразумевает понятие «счастье»; развивать эстетические чувства; воспитывать толерантность.</w:t>
            </w:r>
          </w:p>
        </w:tc>
        <w:tc>
          <w:tcPr>
            <w:tcW w:w="3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</w:p>
          <w:p w:rsidR="00EF7B90" w:rsidRDefault="00EF7B90">
            <w:pPr>
              <w:spacing w:after="0" w:line="240" w:lineRule="auto"/>
              <w:ind w:left="-105" w:firstLine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F7B90" w:rsidRDefault="00EF7B9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F7B90" w:rsidRDefault="00EF7B9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F7B90" w:rsidRDefault="00EF7B9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F7B90" w:rsidRDefault="00EF7B9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F7B90" w:rsidRDefault="00EF7B9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F7B90" w:rsidRDefault="00EF7B9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F7B90" w:rsidRDefault="00EF7B9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F7B90" w:rsidRDefault="00EF7B9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F7B90" w:rsidRDefault="00EF7B9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F7B90" w:rsidRDefault="00EF7B9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2020г.</w:t>
            </w:r>
          </w:p>
        </w:tc>
      </w:tr>
      <w:tr w:rsidR="00EF7B90" w:rsidTr="00EF7B90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 Всемирный день здоровья. Акция «Мы здоровье сбережем».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Воспитывать у детей желание заботится о своем здоровье, стремление вести здоровый образ жизни.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8.2.Флешмоб «Мы выбираем спорт!».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Популяризация активного отдыха, здорового образа жизни; пропаганда здорового образа жизни;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8.3.Спортивное развлечение «Мама, папа, я – спортивная семья».</w:t>
            </w:r>
          </w:p>
          <w:p w:rsidR="00EF7B90" w:rsidRDefault="00EF7B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создать бодрое и радостное настроение у детей и их родителей; развивать физические качества: выносливость, быстроту, силу реакции; осуществлять взаимосвязь по физическому воспитанию детей между детским садом и семьей.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8.4«Неделя добрых дел»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малышам одеваться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прогулку, убирать игрушки на место, поддерживать чистоту на игровом участке, организовывать совместные игры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улице.</w:t>
            </w:r>
          </w:p>
        </w:tc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Воспитатель, 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Физ. инструктор, 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2020г.</w:t>
            </w:r>
          </w:p>
        </w:tc>
      </w:tr>
      <w:tr w:rsidR="00EF7B90" w:rsidTr="00EF7B90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 Проведение акций «Георгиевская ленточка».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Формирование чувства сопричастности к общему подвигу и общей памяти.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9.2.Возложение цветов. «Никто не забыт, ничто не забыто…». Организация выставки «С днем Победы»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формирования духовно богатого гражданина и патриота России; содействовать воспитанию уважения к культурному и историческому прошлому России, к защитникам Отечества, памяти павшим;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9.3.Участие в «Бессмертном полке».</w:t>
            </w:r>
          </w:p>
          <w:p w:rsidR="00EF7B90" w:rsidRDefault="00EF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Воспитание чувства патриотизма у детей старшего дошкольного возраста. Сохранения в семье воспитанников памяти о родных – солдатах Великой Отечественной войны и участниках трудового фронта; воспитание чувства уважения к героическому прошлому России.</w:t>
            </w:r>
          </w:p>
          <w:p w:rsidR="00EF7B90" w:rsidRDefault="00EF7B9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 Участие в акции «Посади дерево» - «Делу – время, потехе – час» - воспитание трудолюбия</w:t>
            </w:r>
          </w:p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9.5.Итоговое собрание волонтеров и родителей.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Подведение итогов. «Финиш Кладовой добрых дел». Награждение.</w:t>
            </w:r>
          </w:p>
        </w:tc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ind w:left="-105" w:firstLine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Воспитатель, </w:t>
            </w:r>
          </w:p>
          <w:p w:rsidR="00EF7B90" w:rsidRDefault="00EF7B90">
            <w:pPr>
              <w:spacing w:after="0" w:line="240" w:lineRule="auto"/>
              <w:ind w:left="-105" w:firstLine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EF7B90" w:rsidRDefault="00EF7B90">
            <w:pPr>
              <w:spacing w:after="0" w:line="240" w:lineRule="auto"/>
              <w:ind w:left="-105" w:firstLine="105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2020г.</w:t>
            </w:r>
          </w:p>
        </w:tc>
      </w:tr>
      <w:tr w:rsidR="00EF7B90" w:rsidTr="00EF7B90">
        <w:tc>
          <w:tcPr>
            <w:tcW w:w="11682" w:type="dxa"/>
            <w:gridSpan w:val="6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2020г.</w:t>
            </w:r>
          </w:p>
        </w:tc>
      </w:tr>
      <w:tr w:rsidR="00EF7B90" w:rsidTr="00EF7B90">
        <w:tc>
          <w:tcPr>
            <w:tcW w:w="25055" w:type="dxa"/>
            <w:gridSpan w:val="6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7B90" w:rsidRDefault="00EF7B90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7B90" w:rsidRDefault="00EF7B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EF7B90" w:rsidRDefault="00EF7B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2020г.</w:t>
            </w:r>
          </w:p>
        </w:tc>
      </w:tr>
    </w:tbl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План работы волонтерского движения детского сада с педагогами: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тематических концертов (День пожилого человека, 9 мая, День матери и т.д.);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пожилым людям, детским домам, птицам.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жизни.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План работы волонтерского движения  детского сада с педагогами: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Облагораживание территории детского сада - «Подари детям красоту»;</w:t>
      </w:r>
    </w:p>
    <w:p w:rsidR="00EF7B90" w:rsidRDefault="00EF7B90" w:rsidP="00EF7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акциях «Дари добро», «Безопасные дороги», «День Победы», «День защиты детей», «Свеча памяти», «Бессмертный полк», «Ромашковое счастье», «Всемирный день приветствия».</w:t>
      </w:r>
    </w:p>
    <w:p w:rsidR="00EF7B90" w:rsidRDefault="00EF7B90" w:rsidP="00EF7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B90" w:rsidRDefault="00EF7B90" w:rsidP="00EF7B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Вывод</w:t>
      </w:r>
    </w:p>
    <w:p w:rsidR="00EF7B90" w:rsidRDefault="00EF7B90" w:rsidP="00EF7B90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реализации проекта мы имеем возможность расширить представление о волонтерском движении у детей 6-7 лет, педагогов детского сада,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родителей воспитанников; приобщить детей и родителей воспитанников к социокультурным нормам, традициям семьи, общества, государства; сформировать у детей предпосылки толерантного отношения к другим людям независимо от культурной среды и этнической принадлежности; привлечь родителей воспитанников в образовательный процесс ДОУ;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обеспечить преемственность целей, задач и содержания образования дошкольного и начального общего образования. Организовали работу ДОУ благотворительной и добровольческой направленности через взаимосвязь поколений - дети, взрослые и пожилые люди.</w:t>
      </w:r>
    </w:p>
    <w:p w:rsidR="00EF7B90" w:rsidRDefault="00EF7B90" w:rsidP="00EF7B90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7B90" w:rsidRDefault="00EF7B90" w:rsidP="00EF7B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EF7B90" w:rsidRDefault="00EF7B90" w:rsidP="00EF7B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EF7B90" w:rsidRDefault="00EF7B90" w:rsidP="00EF7B9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Используемая литература</w:t>
      </w:r>
    </w:p>
    <w:p w:rsidR="00EF7B90" w:rsidRDefault="00EF7B90" w:rsidP="00EF7B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Социальная работа с молодежью / Учебное пособие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ред. Д.п.н. проф. Н. Ф. Басова - М.: Издательско - торговая корпорация «Дашков и К»; 2007. 382.</w:t>
      </w:r>
    </w:p>
    <w:p w:rsidR="00EF7B90" w:rsidRDefault="00EF7B90" w:rsidP="00EF7B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Сборник методических материалов для проведения мероприятий по профилактике негативных явлений в молодежной среде. - Вологда, 2007.</w:t>
      </w:r>
    </w:p>
    <w:p w:rsidR="00EF7B90" w:rsidRDefault="00EF7B90" w:rsidP="00EF7B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Гражданский кодекс Российской Федерации.</w:t>
      </w:r>
    </w:p>
    <w:p w:rsidR="00EF7B90" w:rsidRDefault="00EF7B90" w:rsidP="00EF7B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Соколова О. Д. Памятка для волонтеров / О. Д. Соколова // Вологда: Изд. центр ВИРО, 2006. С. 3-20.</w:t>
      </w:r>
    </w:p>
    <w:p w:rsidR="00EF7B90" w:rsidRDefault="00EF7B90" w:rsidP="00EF7B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Ожегов С. И, Шведова Н. Ю. Толковый словарь русского языка: 80000 слов и фразеологических выражений / Российская академия наук. Институт русского языка им. В. В. Виноградова - 4-е изд.,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дополненное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М.: ООО «ИТИ ТЕХНОЛОГИИ», - 2003. С 94.</w:t>
      </w:r>
    </w:p>
    <w:p w:rsidR="00EF7B90" w:rsidRDefault="00EF7B90" w:rsidP="00EF7B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Хулин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А. Добровольчество как вид благотворительности / А. 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Хулин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Социальная работа. - 2003. - №3. - С. 51-54.</w:t>
      </w:r>
    </w:p>
    <w:p w:rsidR="00EF7B90" w:rsidRDefault="00EF7B90" w:rsidP="00EF7B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Циткилов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 Я. Информационно - методические материалы по организации работы с волонтерами / П. Я.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Циткилов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Социальная работа. - 2007. - №5. - С. 58-60.</w:t>
      </w:r>
    </w:p>
    <w:p w:rsidR="00EF7B90" w:rsidRDefault="00EF7B90" w:rsidP="00EF7B90">
      <w:pPr>
        <w:rPr>
          <w:rFonts w:ascii="Times New Roman" w:hAnsi="Times New Roman" w:cs="Times New Roman"/>
          <w:sz w:val="28"/>
          <w:szCs w:val="28"/>
        </w:rPr>
      </w:pPr>
    </w:p>
    <w:p w:rsidR="00EF7B90" w:rsidRDefault="00EF7B90" w:rsidP="00EF7B90"/>
    <w:p w:rsidR="00A6465B" w:rsidRDefault="00A6465B"/>
    <w:sectPr w:rsidR="00A6465B" w:rsidSect="00A6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B90"/>
    <w:rsid w:val="00070254"/>
    <w:rsid w:val="00567870"/>
    <w:rsid w:val="00A6465B"/>
    <w:rsid w:val="00B9168E"/>
    <w:rsid w:val="00BC09FF"/>
    <w:rsid w:val="00E258A8"/>
    <w:rsid w:val="00EF7B90"/>
    <w:rsid w:val="00F26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6055-204C-4598-B47C-B56F65A8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6</cp:revision>
  <dcterms:created xsi:type="dcterms:W3CDTF">2024-08-21T07:43:00Z</dcterms:created>
  <dcterms:modified xsi:type="dcterms:W3CDTF">2025-02-15T09:06:00Z</dcterms:modified>
</cp:coreProperties>
</file>