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footer9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Муниципальное казенное учреждение </w:t>
      </w:r>
    </w:p>
    <w:p>
      <w:pPr>
        <w:pStyle w:val="Normal"/>
        <w:bidi w:val="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Семилукская средняя общеобразовательная школа №1</w:t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120" w:after="12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aps/>
          <w:sz w:val="28"/>
          <w:szCs w:val="28"/>
        </w:rPr>
        <w:t>Проект</w:t>
      </w:r>
    </w:p>
    <w:p>
      <w:pPr>
        <w:pStyle w:val="Normal"/>
        <w:bidi w:val="0"/>
        <w:spacing w:before="120" w:after="12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тему</w:t>
      </w:r>
    </w:p>
    <w:p>
      <w:pPr>
        <w:pStyle w:val="Normal"/>
        <w:bidi w:val="0"/>
        <w:spacing w:before="0" w:after="12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«Влияние музыки на современную молодежь»</w:t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tbl>
      <w:tblPr>
        <w:tblStyle w:val="a4"/>
        <w:tblW w:w="100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8"/>
        <w:gridCol w:w="3668"/>
      </w:tblGrid>
      <w:tr>
        <w:trPr/>
        <w:tc>
          <w:tcPr>
            <w:tcW w:w="6378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68" w:type="dxa"/>
            <w:tcBorders/>
          </w:tcPr>
          <w:p>
            <w:pPr>
              <w:pStyle w:val="Normal"/>
              <w:widowControl w:val="false"/>
              <w:bidi w:val="0"/>
              <w:spacing w:before="40" w:after="4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Выполнил:</w:t>
            </w:r>
          </w:p>
          <w:p>
            <w:pPr>
              <w:pStyle w:val="Normal"/>
              <w:widowControl w:val="false"/>
              <w:bidi w:val="0"/>
              <w:spacing w:before="40" w:after="4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ученица 9Б класса</w:t>
            </w:r>
          </w:p>
          <w:p>
            <w:pPr>
              <w:pStyle w:val="Normal"/>
              <w:widowControl w:val="false"/>
              <w:bidi w:val="0"/>
              <w:spacing w:before="40" w:after="4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амодурова Ольга</w:t>
            </w:r>
          </w:p>
          <w:p>
            <w:pPr>
              <w:pStyle w:val="Normal"/>
              <w:widowControl w:val="false"/>
              <w:bidi w:val="0"/>
              <w:spacing w:before="40" w:after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before="40" w:after="40"/>
              <w:jc w:val="left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Руководитель:</w:t>
            </w:r>
          </w:p>
          <w:p>
            <w:pPr>
              <w:pStyle w:val="Normal"/>
              <w:widowControl w:val="false"/>
              <w:bidi w:val="0"/>
              <w:spacing w:before="40" w:after="40"/>
              <w:jc w:val="left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Самодурова Юлия Владимировна</w:t>
            </w:r>
          </w:p>
          <w:p>
            <w:pPr>
              <w:pStyle w:val="Normal"/>
              <w:widowControl w:val="false"/>
              <w:bidi w:val="0"/>
              <w:spacing w:before="40" w:after="4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_____________________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40" w:after="4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Семилуки-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2025 </w:t>
      </w:r>
      <w:r>
        <w:rPr>
          <w:rFonts w:eastAsia="Times New Roman" w:cs="Times New Roman" w:ascii="Times New Roman" w:hAnsi="Times New Roman"/>
          <w:sz w:val="28"/>
          <w:szCs w:val="28"/>
        </w:rPr>
        <w:t>г.</w:t>
      </w:r>
    </w:p>
    <w:p>
      <w:pPr>
        <w:pStyle w:val="Normal"/>
        <w:bidi w:val="0"/>
        <w:spacing w:before="0" w:after="1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993" w:right="850" w:gutter="0" w:header="0" w:top="567" w:footer="0" w:bottom="568"/>
          <w:pgNumType w:fmt="decimal"/>
          <w:formProt w:val="false"/>
          <w:textDirection w:val="lrTb"/>
          <w:docGrid w:type="default" w:linePitch="100" w:charSpace="0"/>
        </w:sectPr>
        <w:pStyle w:val="1"/>
        <w:bidi w:val="0"/>
        <w:spacing w:lineRule="auto" w:line="240"/>
        <w:jc w:val="both"/>
        <w:rPr>
          <w:rFonts w:ascii="Times New Roman" w:hAnsi="Times New Roman" w:eastAsia="Times New Roman"/>
          <w:vanish w:val="false"/>
          <w:sz w:val="28"/>
          <w:szCs w:val="28"/>
          <w:highlight w:val="none"/>
          <w:shd w:fill="FAFBFD" w:val="clear"/>
        </w:rPr>
      </w:pPr>
      <w:bookmarkStart w:id="0" w:name="_Toc0"/>
      <w:r>
        <w:rPr>
          <w:rFonts w:eastAsia="Times New Roman" w:ascii="Times New Roman" w:hAnsi="Times New Roman"/>
          <w:sz w:val="28"/>
          <w:szCs w:val="28"/>
        </w:rPr>
        <w:t>Содержание</w:t>
      </w:r>
      <w:bookmarkEnd w:id="0"/>
    </w:p>
    <w:p>
      <w:pPr>
        <w:pStyle w:val="1"/>
        <w:bidi w:val="0"/>
        <w:jc w:val="both"/>
        <w:rPr>
          <w:rFonts w:ascii="Times New Roman" w:hAnsi="Times New Roman" w:eastAsia="Times New Roman"/>
          <w:sz w:val="28"/>
          <w:szCs w:val="28"/>
        </w:rPr>
      </w:pPr>
      <w:bookmarkStart w:id="1" w:name="_Toc1"/>
      <w:r>
        <w:rPr>
          <w:rFonts w:eastAsia="Times New Roman" w:ascii="Times New Roman" w:hAnsi="Times New Roman"/>
          <w:sz w:val="28"/>
          <w:szCs w:val="28"/>
        </w:rPr>
        <w:t>Введение</w:t>
      </w:r>
      <w:bookmarkEnd w:id="1"/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Музыка — это универсальный язык, который пронизывает все аспекты человеческой жизни, и особенно значима она для молодежи, которая находится в процессе формирования своей идентичности и социальных связей. В современном мире, где информация и культурные влияния распространяются с небывалой скоростью, музыка становится не только средством самовыражения, но и важным инструментом, формирующим эмоциональное состояние и поведение молодых людей. Введение в данную тему требует глубокого анализа, поскольку влияние музыки на молодежь является многогранным и многослойным, охватывающим как положительные, так и отрицательные аспекты.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Актуальность данной работы обусловлена тем, что в последние десятилетия наблюдается значительное изменение музыкальных предпочтений молодежи, что связано с развитием технологий, доступностью музыкального контента и глобализацией культурных процессов. Музыка, как форма искусства, не только отражает социальные и культурные изменения, но и активно участвует в их формировании. Важно отметить, что молодежь, будучи наиболее восприимчивой к новым трендам, часто становится жертвой негативного влияния определенных музыкальных жанров и текстов песен, которые могут способствовать формированию деструктивных моделей поведения и негативных эмоциональных состояний.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В рамках данной работы будет рассмотрено несколько ключевых аспектов, касающихся влияния музыки на современную молодежь. Во-первых, будет проведен анализ современных музыкальных предпочтений молодежи, что позволит выявить основные тенденции и изменения в их вкусах. Это исследование поможет понять, какие жанры наиболее популярны среди молодежи и как они влияют на их поведение и самоощущение. Во-вторых, работа будет посвящена положительному влиянию музыки, которое может проявляться в виде эмоциональной поддержки, сплочения молодежи и формирования позитивных социальных связей. Музыка может служить средством для выражения чувств, что особенно важно в период подросткового и юношеского возраста, когда молодые люди ищут способы самовыражения и идентификации.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Однако, наряду с положительными аспектами, необходимо также рассмотреть и отрицательное влияние музыки. Некоторые музыкальные жанры и тексты песен могут способствовать формированию негативных стереотипов, агрессивного поведения и даже депрессии. Важно осознать, что содержание текстов песен может оказывать значительное влияние на психическое здоровье молодежи, что подчеркивает необходимость критического подхода к выбору музыкального контента. В этой связи, работа будет включать анализ текстов песен, чтобы выявить, как они могут влиять на эмоциональное состояние и поведение молодежи.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Методы исследования, используемые в данной работе, будут включать как количественные, так и качественные подходы. Опросы, интервью и анализ музыкальных текстов позволят получить полное представление о влиянии музыки на молодежь. Кроме того, будет проведен обзор существующих исследований в данной области, что поможет сформировать более глубокое понимание проблемы.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В заключение, работа предложит рекомендации по выбору музыки, способствующей психическому благополучию молодежи. В условиях, когда музыка играет такую важную роль в жизни молодых людей, необходимо развивать музыкальную грамотность и культуру, чтобы помочь молодежи осознанно подходить к выбору музыкального контента. Это позволит не только улучшить эмоциональное состояние молодежи, но и способствовать формированию более здоровых социальных связей и идентичности.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440" w:right="1440" w:gutter="0" w:header="0" w:top="1440" w:footer="720" w:bottom="1440"/>
          <w:pgNumType w:fmt="decimal"/>
          <w:formProt w:val="false"/>
          <w:textDirection w:val="lrTb"/>
          <w:docGrid w:type="default" w:linePitch="100" w:charSpace="0"/>
        </w:sect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Таким образом, данное исследование направлено на глубокое понимание влияния музыки на современную молодежь, что является важным шагом к формированию более осознанного и ответственного отношения к музыкальному контенту, который они потребляют. В условиях постоянного изменения музыкального ландшафта, осознание этого влияния становится особенно актуальным и необходимым для формирования здорового и гармоничного общества.</w:t>
      </w:r>
    </w:p>
    <w:p>
      <w:pPr>
        <w:pStyle w:val="1"/>
        <w:bidi w:val="0"/>
        <w:jc w:val="both"/>
        <w:rPr>
          <w:rFonts w:ascii="Times New Roman" w:hAnsi="Times New Roman" w:eastAsia="Times New Roman"/>
          <w:sz w:val="28"/>
          <w:szCs w:val="28"/>
        </w:rPr>
      </w:pPr>
      <w:bookmarkStart w:id="2" w:name="_Toc2"/>
      <w:r>
        <w:rPr>
          <w:rFonts w:eastAsia="Times New Roman" w:ascii="Times New Roman" w:hAnsi="Times New Roman"/>
          <w:sz w:val="28"/>
          <w:szCs w:val="28"/>
        </w:rPr>
        <w:t>Современные музыкальные предпочтения молодежи</w:t>
      </w:r>
      <w:bookmarkEnd w:id="2"/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 xml:space="preserve"> 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Современные музыкальные предпочтения молодежи в России формируются под воздействием различных факторов, среди которых влияние технологии, доступность контента и развивающаяся культура стриминга. В 202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4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 xml:space="preserve"> году наблюдается заметный рост популярности музыкальных стриминговых сервисов, таких как «Яндекс Музыка», «ВК Музыка» и «Звук», что отразилось на увеличении их аудитории до 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84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,3 миллиона пользователей в месяц [1]. Об этом свидетельствует также официальная статистика, демонстрирующая, что наиболее популярные треки в России в основном принадлежат исполнителям из жанров поп и рэп, что указывает на их коммерческий успех и широкую востребованность среди молодежи.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Рэп стал особенно привлекательным для молодежной аудитории благодаря своим коммерческим аспектам и акценту на актуальные социальные тематики. Важно отметить, что примерно 42% россиян предпочитают именно российскую поп-музыку, что также отражает стремление молодежи поддерживать местных исполнителей и следовать модным трендам [2]. В то же время, стоит выделить и положительное влияние классической музыки, джаза и блюза. Эти жанры находят отклик у молодежи, предлагая глубокие тексты и мелодическую выразительность, что особенно ценится в современном музыкальном контексте.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Российская молодёжь также активно обращается к музыке, которая формировалась в 90-х и 2000-х годах, создавая свой уникальный музыкальный опыт, который включает в себя элементы ностальгии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2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 Комбинация современных трендов с классическими стилями превращает музыкальный ландшафт в столице и других городах страны в разнообразный и многослойный. Множество слушателей составляет музыкальные плейлисты, которые не ограничиваются одним жанром, а включают в себя множество направлений, отражающих их неповторимый вкус и предпочтения.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На фоне роста популярности автотюна и других технологий звукозаписи молодежь все больше отдает предпочтение динамичной музыке, которая позволяет выразить эмоции визуально и эмоционально, что особенно актуально для платформ, ориентированных на социальные сети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1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 В этом контексте простота доступа к музыке и возможности создания плейлистов значительно влияют на выбор треков. Слушатели имеют возможность выбирать музыку не только по жанрам, но и по настроению, что даёт более широкий контекст для их музыкальных предпочтений.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Анализируя музыкальные предпочтения, стоит отметить, что молодежь в значительной степени вовлечена в музыкальную культуру, которая сочетает элементы разных эпох и жанров. Это может быть отнесено к тому, что они ищут самовыражения через музыку — как через тексты, так и через музыкальные мотивы. Часто выбор музыки становится не только вопросом вкуса, но и способом идентификации себя в социуме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2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 Таким образом, это оказывается особенно значительным для формирования общественного мнения и культурного представления о молодежной среде.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Важным аспектом современного музыкального опыта является наличие платформ для психоэмоционального обращения к музыке, будь то через глубокие тексты пианистов или стремительные рэп-фразы молодежи. Музыка, таким образом, становится связующим звеном между поколениями, позволяя не только транслировать модные тренды, но и проводить исследование исторической значимости различных жанров. Это открывает новые горизонты и создает возможности для молодых исполнителей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2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 xml:space="preserve">]. 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440" w:right="1440" w:gutter="0" w:header="0" w:top="1440" w:footer="720" w:bottom="1440"/>
          <w:pgNumType w:fmt="decimal"/>
          <w:formProt w:val="false"/>
          <w:textDirection w:val="lrTb"/>
          <w:docGrid w:type="default" w:linePitch="100" w:charSpace="0"/>
        </w:sect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В 202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4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 xml:space="preserve"> году музыкальные предпочтения молодежи становятся всё более разнообразными, смешанными и индивидуальными, отражая не только их личный опыт, но и социокультурные изменения, происходящие в обществе.</w:t>
      </w:r>
    </w:p>
    <w:p>
      <w:pPr>
        <w:pStyle w:val="1"/>
        <w:bidi w:val="0"/>
        <w:jc w:val="both"/>
        <w:rPr>
          <w:rFonts w:ascii="Times New Roman" w:hAnsi="Times New Roman" w:eastAsia="Times New Roman"/>
          <w:sz w:val="28"/>
          <w:szCs w:val="28"/>
        </w:rPr>
      </w:pPr>
      <w:bookmarkStart w:id="3" w:name="_Toc3"/>
      <w:r>
        <w:rPr>
          <w:rFonts w:eastAsia="Times New Roman" w:ascii="Times New Roman" w:hAnsi="Times New Roman"/>
          <w:sz w:val="28"/>
          <w:szCs w:val="28"/>
        </w:rPr>
        <w:t>Положительное влияние музыки</w:t>
      </w:r>
      <w:bookmarkEnd w:id="3"/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Музыка проникает в различные аспекты жизни молодежи, начиная от создания эмоционального фона и заканчивая формированием социальных взаимодействий. Эмоциональная поддержка, которую молодежь находит в музыке, становится важным элементом их повседневной жизни. В переходный период, когда подростки сталкиваются с множеством вопросов и переживаний, музыка становится своего рода прибежищем. Она не только помогает отвлечься, но и способствует гармонии внутри, обеспечивая душевное равновесие. Научные исследования подтверждают, что регулярное прослушивание музыки положительно влияет на эмоциональное состояние молодежи, позволяя им справляться со стрессом и негативными эмоциями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4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Культурное самовыражение молодежи также тесно связано с музыкальными предпочтениями. Разнообразие музыкальных стилей предоставляет каждому возможность найти что-то, что соответствует его внутреннему миру и помогает сформировать собственные ценности. Музыка становится инструментом идентификации, когда молодежь находит свою «музыкальную культуру» и может разделять её с другими. Она служит основой для формирования сообщества и единства среди молодежи, особенно во время концертов и музыкальных фестивалей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5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 Участие в таких мероприятиях углубляет чувство принадлежности и создает уникальные социальные связи.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Социальные связи, возникающие через музыку, не менее важны. Музыка содействует созданию площадок для взаимодействия. Общение о любимых исполнителях, обмен концертными впечатлениями и даже совместные занятия музыкой сближают молодежь, формируя крепкие дружеские отношения. Эти связи имеют особую значимость в условиях современного общества, где каждый может легко потеряться среди множества информации и индивидуализма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5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 xml:space="preserve">Развитие личности через увлечение музыкой включает в себя не только формирование эстетических предпочтений, но и развитие критического мышления. Подростки, погружаясь в музыкальную аналитику, учатся различать качественную музыку от менее значимой. Это способствует более глубокой оценке 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различных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 xml:space="preserve"> 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стилей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 xml:space="preserve"> и формированию собственного мнения. В процессе изучения музыкальных направлений, прослушивания различных стилей и анализа текстов песен молодые люди осваивают навыки критики и анализа, которые в дальнейшем могут быть применены в других сферах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7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Музыка вдохновляет молодежь, что зачастую воплощается в мотивации и желании действовать. Тексты песен часто касаются тем, которые близки и понятны молодому поколению. Музыкальные произведения становятся своеобразными манифестами стремлений молодежи, поддерживая их мечты и подстегивая к действиям. При этом, важно отметить, что влияние музыки многогранно: необходима осознанность в выборе музыкального контента, чтобы избежать негативного воздействия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7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1440" w:right="1440" w:gutter="0" w:header="0" w:top="1440" w:footer="720" w:bottom="1440"/>
          <w:pgNumType w:fmt="decimal"/>
          <w:formProt w:val="false"/>
          <w:textDirection w:val="lrTb"/>
          <w:docGrid w:type="default" w:linePitch="100" w:charSpace="0"/>
        </w:sect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В результате, музыка оказывается не просто развлечением, а важным аспектом жизни молодежи, способствующим их эмоциональному развитию, культурному самовыражению, социальной интеграции и личностному росту. Это подчеркивает необходимость внимательного отношения к музыкальному контенту, который, в свою очередь, способен формировать характер молодежи и их взгляды на окружающий мир. Взвешенное отношение к тому, что они слушают, может оказать принципиальное значение для формирования их личных и социальных навыков.</w:t>
      </w:r>
    </w:p>
    <w:p>
      <w:pPr>
        <w:pStyle w:val="1"/>
        <w:bidi w:val="0"/>
        <w:jc w:val="both"/>
        <w:rPr>
          <w:rFonts w:ascii="Times New Roman" w:hAnsi="Times New Roman" w:eastAsia="Times New Roman"/>
          <w:sz w:val="28"/>
          <w:szCs w:val="28"/>
        </w:rPr>
      </w:pPr>
      <w:bookmarkStart w:id="4" w:name="_Toc4"/>
      <w:r>
        <w:rPr>
          <w:rFonts w:eastAsia="Times New Roman" w:ascii="Times New Roman" w:hAnsi="Times New Roman"/>
          <w:sz w:val="28"/>
          <w:szCs w:val="28"/>
        </w:rPr>
        <w:t>Отрицательное влияние музыки</w:t>
      </w:r>
      <w:bookmarkEnd w:id="4"/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Современная музыка зачастую становится источником негативных влияний на молодежь. Разнообразие жанров и влияющих факторов формирует контекст, в котором подростки и молодые люди воспринимают музыкальные произведения. В частности, это вызывает обеспокоенность относительно содержания текстов, способствующих агрессивным и асоциальным моделям поведения.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Наиболее заметным аспектом является агрессия, которая может возникать под воздействием жестоких и провокационных текстов, присутствующих в некоторых жанрах, таких как рэп и металл. Музыка с подобными текстами не только призывает к насилию, но и формирует у молодежи его нормализацию, что подтверждено рядом исследований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4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 Эти произведения могут оказывать деструктивное воздействие на эмоциональное состояние, повышая уровень агрессии и враждебности.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Сексуализация — еще один важный аспект, который следует рассмотреть. Многочисленные поп-песни акцентируют внимание на физической привлекательности и сексуальности, что может искажать восприятие здоровых отношений между молодыми людьми. Размышления о любви и уважении тут часто вытеснены на задний план, заменяясь идеями о потребительском отношении к личности и телу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5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Потеря духовной связи также является значимой проблемой. Современная музыкальная культура иногда игнорирует темы морали и внутреннего роста, что способно отрицательно сказаться на формировании ценностей молодежи. Музыка становится не просто развлечением, а искажает жизненные приоритеты, сосредотачивая внимание на поверхностном восприятии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4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Кроме непосредственного воздействия текстов, музыка также воздействует через свой эмоциональный тон. Различные исследования показывают, что молодежь более восприимчива к эмоциям, передаваемым в музыкальных произведениях, чем взрослые. Это приводит к тому, что молодые люди могут интерпретировать негативные значения или эмоции в музыке как норму, что обостряет негативные восприятия и стереотипы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4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Важно отметить, что музыка может не только развлекать, но и обучать. Осознанный выбор музыкальных университетов предоставляет молодым людям шанс осознанно подходить к своему культурному потреблению. Проводимые мероприятия по музыкальной грамотности могут помочь в более критическом восприятии текстов и контента, а также в формировании здоровых музыкальных предпочтений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4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Создание безопасных пространств для обсуждения влияния музыки также крайне необходимо. Хорошо организованные клубы по интересам могут служить местом для обмена мнениями, где молодежь может обсуждать влияние музыки на свои жизни и принимать более взвешенные решения по поводу своего музыкального выбора [3].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sectPr>
          <w:footerReference w:type="default" r:id="rId7"/>
          <w:footerReference w:type="first" r:id="rId8"/>
          <w:type w:val="nextPage"/>
          <w:pgSz w:w="11906" w:h="16838"/>
          <w:pgMar w:left="1440" w:right="1440" w:gutter="0" w:header="0" w:top="1440" w:footer="720" w:bottom="1440"/>
          <w:pgNumType w:fmt="decimal"/>
          <w:formProt w:val="false"/>
          <w:textDirection w:val="lrTb"/>
          <w:docGrid w:type="default" w:linePitch="100" w:charSpace="0"/>
        </w:sect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С учётом всех вышеупомянутых факторов, необходимость уделения внимания негативному воздействию современного музыкального контента не вызывает сомнений. Общество, образовательные учреждения и сами молодежи должны быть проинформированы о возможных опасностях, связанным с прослушиванием некоторых музыкальных произведений.</w:t>
      </w:r>
    </w:p>
    <w:p>
      <w:pPr>
        <w:pStyle w:val="1"/>
        <w:bidi w:val="0"/>
        <w:jc w:val="both"/>
        <w:rPr>
          <w:rFonts w:ascii="Times New Roman" w:hAnsi="Times New Roman" w:eastAsia="Times New Roman"/>
          <w:sz w:val="28"/>
          <w:szCs w:val="28"/>
        </w:rPr>
      </w:pPr>
      <w:bookmarkStart w:id="5" w:name="_Toc5"/>
      <w:r>
        <w:rPr>
          <w:rFonts w:eastAsia="Times New Roman" w:ascii="Times New Roman" w:hAnsi="Times New Roman"/>
          <w:sz w:val="28"/>
          <w:szCs w:val="28"/>
        </w:rPr>
        <w:t>Влияние текстов песен</w:t>
      </w:r>
      <w:bookmarkEnd w:id="5"/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Тексты современных песен становятся важным элементом культурного контекста, в котором растет молодежь. Западные и отечественные хиты популярной музыки часто содержат лексические и синтаксические ошибки, которые могут оказывать негативное воздействие на речевую культуру подростков. В исследовании, проведенном Сливко Данилом, отмечается, что многие молодые слушатели не замечают этих ошибок, воспринимая их как норму. Это приводит к тому, что молодежь не стремится к улучшению своего языка, и речевая культура остается на низком уровне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3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Согласно исследованиям, тексты популярных песен могут формировать не только языковую среду, но и сообщества, ориентированные на определенные ценности. Например, песни, в которых часто поются о благосостоянии, власти и любви, могут формировать у молодежи искаженное представление о жизненных приоритетах. Они могут усилить желание следовать индивидуалистичным и потребительским ценностям, что, в свою очередь, приводит к искажению моральных ориентиров. Тексты становятся инструментом социализации, но не всегда положительным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3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Помимо этого, музыкальные тексты также могут влиять на эмоциональное состояние молодежи. На фоне множества проблем, с которыми сталкиваются молодые люди, такие песни часто подсказывают им решения, которые могут оказаться поверхностными или даже деструктивными. Многие исполнители описывают сложные эмоции, переживания и внутренние конфликты, предлагая слушателю идентифицироваться с их текстами, что может привести к негативным последствиям в психоэмоциональной сфере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3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Кроме того, современные тексты развивают культуру общения и динамику языкового взаимодействия. Современные молодежные песни часто включают жаргон и уличные выражения, что может затруднять понимание литературного языка. В результате у молодежи может произойти смешение стилей, и они перестают уделять внимание формам и нормам языка, что влияет на их способности к адекватному восприятию и выражению мыслей в обществе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2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Среди положительных аспектов влияния текстов на молодежь можно отметить и возможность их вовлечения в определенные культурные и социальные аспекты. Например, начиная увлекаться определенным музыкальным жанром, молодежь может интересоваться его историей, культурными корнями и контекстом, что расширяет их кругозор и углубляет понимание искусства. Музыка может служить катализатором к изучению различных аспектов культурной жизни, побуждая молодежь исследовать и представлять разные точки зрения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2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1440" w:right="1440" w:gutter="0" w:header="0" w:top="1440" w:footer="720" w:bottom="1440"/>
          <w:pgNumType w:fmt="decimal"/>
          <w:formProt w:val="false"/>
          <w:textDirection w:val="lrTb"/>
          <w:docGrid w:type="default" w:linePitch="100" w:charSpace="0"/>
        </w:sect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Таким образом, влияние текстов песен на молодежь многогранно. С одной стороны, они могут нести в себе ошибки и деформации, отражая созидательные и разрушительные аспекты различной культурной среды. С другой стороны, они способны обогатить Erfahrungswelt молодежи, побуждая к дискуссиям и формированию собственного мнения. Корректировка речевых норм может стать результатом не только анализа текстов, но и активного вовлечения молодежи в культурный диалог. Важно подчеркивать, что внимание к текстам, воспроизводимым в популярной музыке, должно быть не только критическим, но и конструктивным, способствующим развитию речевой культуры и обогащению лексического запаса молодежи.</w:t>
      </w:r>
    </w:p>
    <w:p>
      <w:pPr>
        <w:pStyle w:val="1"/>
        <w:bidi w:val="0"/>
        <w:jc w:val="both"/>
        <w:rPr>
          <w:rFonts w:ascii="Times New Roman" w:hAnsi="Times New Roman" w:eastAsia="Times New Roman"/>
          <w:sz w:val="28"/>
          <w:szCs w:val="28"/>
        </w:rPr>
      </w:pPr>
      <w:bookmarkStart w:id="6" w:name="_Toc6"/>
      <w:r>
        <w:rPr>
          <w:rFonts w:eastAsia="Times New Roman" w:ascii="Times New Roman" w:hAnsi="Times New Roman"/>
          <w:sz w:val="28"/>
          <w:szCs w:val="28"/>
        </w:rPr>
        <w:t>Методы исследования</w:t>
      </w:r>
      <w:bookmarkEnd w:id="6"/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Влияние музыки на современную молодежь можно исследовать с помощью различных методов, которые позволяют получить как качественные, так и количественные данные. Основные направления, используемые в рамках исследования, охватывают анализ литературы, анкетирование, опросы, а также экспериментальные методы.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Первым шагом в исследовательской деятельности является анализ существующих публикаций. Этот метод подразумевает изучение как исторических, так и современных исследований, связанных с музыкальной терапией и психоэмоциональным состоянием человека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7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 Полученные результаты помогают понять, какие аспекты музыки были рассмотрены ранее и как они соотносятся с современными трендами и предпочтениями молодежи.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Анкетирование представляет собой эффективный инструмент для сбора информации о музыкальных предпочтениях и их влиянии на психоэмоциональное состояние молодежи. В рамках проведенного исследования была разработана анкета, в которой 30 участников отвечали на вопросы о любимых музыкальных жанрах, а также о том, как музыка влияет на их настроение и общее самочувствие. Такие данные позволяют получить обширную информацию о восприятии музыки среди целевой аудитории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7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Опросы, будучи более структурированными, дают возможность собрать информацию о восприятии различных музыкальных жанров и их влиянии на душевное состояние. Например, в ходе опросов респонденты выражали свое мнение о том, как конкретные жанры помогают им справляться со стрессом или наоборот, способствуют его усилению. Результаты таких опросов важно учитывать при разработке рекомендаций по выбору музыки для улучшения эмоционального состояния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6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Также стоит отметить экспериментальные методы, которые позволяют более детально изучить, как это влияние проявляется физически. В рамках таких исследований могут измеряться биометрические параметры, такие как частота сердечных сокращений, до и после прослушивания различных музыкальных произведений. Это помогает прояснить, как именно музыка воздействует на физиологическое состояние человека и, в частности, на уровне стресса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5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 xml:space="preserve">]. 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Следует подчеркнуть, что выбранные методы исследования обеспечивают полный и комплексный подход к анализу влияния музыки на молодежь. Результаты, полученные в ходе анкетировок и опросов, способствуют выявлению тенденций в музыкальных предпочтениях и раскрывают связь между музыкальным выбором и эмоциональным состоянием молодежи. Например, исследования показывают, что музыка с определенным ритмом и мелодией может положительно влиять на уровень энергии и общее настроение, в то время как другие музыкальные стили могут вызывать состояние меланхолии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5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Важно также учитывать социальный контекст, в котором существует молодежь сегодня. Влияние современных течений, таких как поп-музыка, рэп и другие жанры, отражает не только личные предпочтения, но и социальные изменения, которые происходят в обществе. Все это открывает двери для дальнейших исследований, которые могут углубить понимание того, как музыка формирует эмоциональный климат, как молодежь реагирует на различные музыкальные влияния и как это отражается в их жизни.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sectPr>
          <w:footerReference w:type="default" r:id="rId11"/>
          <w:footerReference w:type="first" r:id="rId12"/>
          <w:type w:val="nextPage"/>
          <w:pgSz w:w="11906" w:h="16838"/>
          <w:pgMar w:left="1440" w:right="1440" w:gutter="0" w:header="0" w:top="1440" w:footer="720" w:bottom="1440"/>
          <w:pgNumType w:fmt="decimal"/>
          <w:formProt w:val="false"/>
          <w:textDirection w:val="lrTb"/>
          <w:docGrid w:type="default" w:linePitch="100" w:charSpace="0"/>
        </w:sect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На основе собранной информации можно предложить рекомендации по использованию музыки как средства эмоциональной регуляции. Это может быть полезным как для самопомощи, так и в образовательных и терапевтических контекстах, где музыка может использоваться для создания благоприятной атмосферы или поддержки психоэмоционального состояния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3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</w:t>
      </w:r>
    </w:p>
    <w:p>
      <w:pPr>
        <w:pStyle w:val="1"/>
        <w:bidi w:val="0"/>
        <w:jc w:val="both"/>
        <w:rPr>
          <w:rFonts w:ascii="Times New Roman" w:hAnsi="Times New Roman" w:eastAsia="Times New Roman"/>
          <w:sz w:val="28"/>
          <w:szCs w:val="28"/>
        </w:rPr>
      </w:pPr>
      <w:bookmarkStart w:id="7" w:name="_Toc7"/>
      <w:r>
        <w:rPr>
          <w:rFonts w:eastAsia="Times New Roman" w:ascii="Times New Roman" w:hAnsi="Times New Roman"/>
          <w:sz w:val="28"/>
          <w:szCs w:val="28"/>
        </w:rPr>
        <w:t>Рекомендации по выбору музыки</w:t>
      </w:r>
      <w:bookmarkEnd w:id="7"/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В выборе музыки для молодежи важно учитывать влияние различных жанров и стилей на психологическое и физическое здоровье. Нарастает интерес к классической музыке, которая доказано снижает уровень стресса и способствует улучшению общего самочувствия. Например, прослушивание произведений Моцарта не только позитивно сказывается на умственной активности, но и способствует расслаблению, что актуально для студентов, находящихся под постоянным давлением учебной нагрузки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3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 xml:space="preserve">]. 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Музыка может работать как терапевтический инструмент. Один из методов использования музыки для гармонизации состояния – это музыкальная терапия, применяемая для борьбы с эмоциональным напряжением. По словам психотерапевтов, именно музыка помогает людям достичь состояния покоя и собранности. Особенно этот эффект заметен у подростков в период стресса, связанного с экзаменами и другими социальными ситуациями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4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 xml:space="preserve">]. Исследования показывают, что прослушивание любимых мелодий не только улучшает настроение, но и приводит к выделению дофамина, что формирует чувство счастья [5]. 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Молодежь нуждается в особых стимуляторах для повышения своей продуктивности. Исследования показывают, что слушание энергичной музыки во время занятий спортом улучшает физические показатели, такие как скорость и выносливость. Спортсмены, использующие музыку в тренировках, достигают лучших результатов, чем их соперники, которые тренируются в тишине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6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 Поэтому, в контексте выбора музыки, стоит обратить внимание на активные и ритмичные композиции, которые будут поддерживать высокий уровень мотивации.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Однако не вся музыка подходит для каждой ситуации. Например, агрессивные стили, такие как металл или рэп с тяжёлой лирикой, могут активизировать агрессивное поведение и повлиять на эмоциональную стабильность подростков. Исследования указывают на то, что подобные жанры могут приводить к повышению уровня тревожности и даже депрессии в более уязвимых группах людей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6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 Поэтому важно уметь различать, какая музыка способствует радости и расслаблению, а какая может усугубить стресс.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sectPr>
          <w:footerReference w:type="default" r:id="rId13"/>
          <w:footerReference w:type="first" r:id="rId14"/>
          <w:type w:val="nextPage"/>
          <w:pgSz w:w="11906" w:h="16838"/>
          <w:pgMar w:left="1440" w:right="1440" w:gutter="0" w:header="0" w:top="1440" w:footer="720" w:bottom="1440"/>
          <w:pgNumType w:fmt="decimal"/>
          <w:formProt w:val="false"/>
          <w:textDirection w:val="lrTb"/>
          <w:docGrid w:type="default" w:linePitch="100" w:charSpace="0"/>
        </w:sect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В заключение, рекомендация по выбору музыки для молодежи должна учитывать не только предпочтения в жанрах, но и качественные характеристики самих произведений. Важно создавать грамотный музыкальный фон, который будет поддерживать позитивное состояние, способствовать обучению и помогать в самовыражении. Классическая музыка и лёгкие мелодии оказывают положительное влияние, а вот чрезмерно агрессивные или мрачные композиции могут лишь усугубить состояние. Выбор должен быть осознанным и целенаправленным.</w:t>
      </w:r>
    </w:p>
    <w:p>
      <w:pPr>
        <w:pStyle w:val="1"/>
        <w:bidi w:val="0"/>
        <w:jc w:val="both"/>
        <w:rPr>
          <w:rFonts w:ascii="Times New Roman" w:hAnsi="Times New Roman" w:eastAsia="Times New Roman"/>
          <w:sz w:val="28"/>
          <w:szCs w:val="28"/>
        </w:rPr>
      </w:pPr>
      <w:bookmarkStart w:id="8" w:name="_Toc8"/>
      <w:r>
        <w:rPr>
          <w:rFonts w:eastAsia="Times New Roman" w:ascii="Times New Roman" w:hAnsi="Times New Roman"/>
          <w:sz w:val="28"/>
          <w:szCs w:val="28"/>
        </w:rPr>
        <w:t>Заключение исследования</w:t>
      </w:r>
      <w:bookmarkEnd w:id="8"/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Музыка всегда была важнейшей частью жизни общества, особенно среди молодежи. Она относится к явлениям, которые формируют личность, способствуют самоидентификации и создают условия для самовыражения. Сегодня влияние музыки на молодежную культуру и поведение невероятно разнообразно. Музыкальные жанры, которые выбирает молодежь, становятся своеобразными маркерами идентичности и социокультурной принадлежности, на которые они ориентируются, размышляя о своем месте в мире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5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 xml:space="preserve">]. 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Существует множество исследований, демонстрирующих, как музыка влияет на эмоциональное состояние и социальное поведение. Например, по данным исследований, высокая частота звуков, как в классической музыке, активно способствует улучшению настроения, что замечается как в общем состоянии, так и в уровне стресса. Оппонирующая музыка с низкочастотными звуками может, наоборот, вызывать негативные эмоции и даже способствовать депрессивным состояниям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6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 xml:space="preserve">]. 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Анализировалось также новое направление в использовании музыки — музыкальную терапию. Это метод, который нашел свое применение в психотерапии и активно используется в лечении психических расстройств. Эффективность этой терапии в терапии заболеваний, связанных с эмоциями, стала предметом особого интереса, подчеркивая важность музыки как инструмента для поддержания психического здоровья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7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 xml:space="preserve">]. 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Методы исследования прослеживают, как различные музыкальные жанры могут служить инструментом как для самовыражения, так и для организации социальной жизни молодежи. Взаимодействие с музыкой происходит не только на уровне восприятия звуковых волн, но также и на уровне понимания текстов песен, что создает дополнительный контекст и эмоциональную связь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4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 Лирика песен способна затрагивать актуальные проблемы, с которыми сталкивается молодежь, будь то любовь, одиночество, социальная несправедливость или экологические проблемы. Это всё вызывает определенные эмоции, которые могут, как объединять молодых людей, так и разъединять их из-за разных звучаний и текстов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3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 xml:space="preserve">]. 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Музыка позволяет молодежи находить инструменты для выражения своих мыслей и чувств, что является важным аспектом в процессе взросления. Чрезмерная вовлеченность в определенные музыкальные жанры или культуру может привести к психологическим и социокультурным последствиям. Например, определенные хип-хоп или рок-направления могут пропагандировать агрессивное поведение или зависимость от наркотиков, что требует внимательного изучения и подхода как со стороны образовательных учреждений, так и со стороны родителей и общества в целом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4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 xml:space="preserve">]. 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Качественное и внимательное отношение к выбору музыки, которую слушает молодежь, может сгладить многие потенциальные негативные последствия, связанные с воздействием некоторых музыкальных жанров. Однако хорошее влияние может проявляться и в использовании музыки для объединения молодых людей, создания сообществ, решения социальных проблем и повышения осведомленности о важных вопросах. Музыка способна обогащать душу, формировать мировоззрение и служить катализатором изменений в обществе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6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 xml:space="preserve">]. 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sectPr>
          <w:footerReference w:type="default" r:id="rId15"/>
          <w:footerReference w:type="first" r:id="rId16"/>
          <w:type w:val="nextPage"/>
          <w:pgSz w:w="11906" w:h="16838"/>
          <w:pgMar w:left="1440" w:right="1440" w:gutter="0" w:header="0" w:top="1440" w:footer="720" w:bottom="1440"/>
          <w:pgNumType w:fmt="decimal"/>
          <w:formProt w:val="false"/>
          <w:textDirection w:val="lrTb"/>
          <w:docGrid w:type="default" w:linePitch="100" w:charSpace="0"/>
        </w:sect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Открытость к различным музыкальным стилям, выборрием которых молодежь проявляет, может становиться как средством для расширения кругозора, так и способом помочь в формировании оригинального взгляда на мир, создавая новые возможности для обсуждения и взаимодействия с актуальными темами и трендами [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7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]. Важно способствовать образованию и пониманию молодежи в отношении музыки, ее роли, влияния и понимания текстов, что может превратить музыкальную практику в важный инструмент для личного и социального развития.</w:t>
      </w:r>
    </w:p>
    <w:p>
      <w:pPr>
        <w:pStyle w:val="1"/>
        <w:bidi w:val="0"/>
        <w:jc w:val="both"/>
        <w:rPr>
          <w:rFonts w:ascii="Times New Roman" w:hAnsi="Times New Roman" w:eastAsia="Times New Roman"/>
          <w:sz w:val="28"/>
          <w:szCs w:val="28"/>
        </w:rPr>
      </w:pPr>
      <w:bookmarkStart w:id="9" w:name="_Toc9"/>
      <w:r>
        <w:rPr>
          <w:rFonts w:eastAsia="Times New Roman" w:ascii="Times New Roman" w:hAnsi="Times New Roman"/>
          <w:sz w:val="28"/>
          <w:szCs w:val="28"/>
        </w:rPr>
        <w:t>Заключение</w:t>
      </w:r>
      <w:bookmarkEnd w:id="9"/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В заключение данной работы можно подвести итоги, касающиеся влияния музыки на современную молодежь, а также осветить важность формирования музыкальной грамотности и осознания последствий выбора музыкальных жанров. В ходе исследования было выявлено, что музыка занимает центральное место в жизни молодежи, формируя их идентичность, социальные связи и эмоциональное состояние. Современные музыкальные предпочтения молодежи разнообразны и многогранны, что отражает не только индивидуальные вкусы, но и культурные, социальные и экономические факторы, влияющие на формирование этих предпочтений.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Анализ положительного влияния музыки на молодежь показал, что она может служить мощным инструментом для самовыражения, способствуя формированию групповой идентичности и укреплению социальных связей. Музыка помогает молодежи справляться с эмоциональными трудностями, выражать свои чувства и переживания, а также находить поддержку в сообществе единомышленников. В этом контексте важно отметить, что определенные жанры, такие как хип-хоп, рок или поп, могут не только вдохновлять, но и служить катализаторами для обсуждения социальных проблем, что способствует развитию критического мышления и социальной ответственности.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С другой стороны, отрицательное влияние музыки также не следует игнорировать. Некоторые жанры и тексты песен могут пропагандировать насилие, агрессию или негативные стереотипы, что может оказывать неблагоприятное воздействие на психическое здоровье молодежи. Важно понимать, что не все музыкальные произведения несут положительный заряд, и некоторые из них могут способствовать формированию деструктивных моделей поведения. Это подчеркивает необходимость критического подхода к выбору музыки и осознания ее воздействия на личность.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Влияние текстов песен на молодежь является отдельной темой для обсуждения. Лирика может оказывать значительное влияние на эмоциональное состояние и восприятие действительности. Тексты, содержащие позитивные и вдохновляющие сообщения, могут способствовать повышению самооценки и мотивации, в то время как негативные и депрессивные тексты могут усугублять чувство одиночества и безысходности. Поэтому важно развивать у молодежи навыки анализа и критического восприятия музыкальных текстов, что позволит им более осознанно подходить к выбору музыки.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Методы исследования, использованные в данной работе, позволили глубже понять музыкальные предпочтения молодежи и их изменения. Опросы, интервью и анализ музыкальных трендов помогли выявить не только текущие предпочтения, но и динамику изменений в музыкальных вкусах, что является важным аспектом для дальнейших исследований в этой области. Полученные данные могут служить основой для разработки рекомендаций по выбору музыки, способствующей психическому благополучию молодежи.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Рекомендации, выработанные в ходе исследования, направлены на формирование музыкальной грамотности среди молодежи. Важно обучать молодых людей осознанному выбору музыки, способствующей их эмоциональному и психическому здоровью. Это может включать в себя создание образовательных программ, семинаров и мастер-классов, направленных на развитие критического мышления и навыков анализа музыкальных произведений. Также стоит обратить внимание на необходимость поддержки музыкальных инициатив, которые способствуют созданию позитивного контента и формированию здоровой музыкальной среды.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sectPr>
          <w:footerReference w:type="default" r:id="rId17"/>
          <w:footerReference w:type="first" r:id="rId18"/>
          <w:type w:val="nextPage"/>
          <w:pgSz w:w="11906" w:h="16838"/>
          <w:pgMar w:left="1440" w:right="1440" w:gutter="0" w:header="0" w:top="1440" w:footer="720" w:bottom="1440"/>
          <w:pgNumType w:fmt="decimal"/>
          <w:formProt w:val="false"/>
          <w:textDirection w:val="lrTb"/>
          <w:docGrid w:type="default" w:linePitch="100" w:charSpace="0"/>
        </w:sect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Таким образом, влияние музыки на современную молодежь является многогранным и сложным процессом, требующим внимательного изучения и осознания. Формирование музыкальной грамотности и критического подхода к выбору музыкальных произведений может значительно улучшить качество жизни молодежи, способствуя их эмоциональному благополучию и социальной интеграции. Важно продолжать исследовать эту тему, чтобы лучше понять, как музыка может служить не только источником удовольствия, но и мощным инструментом для личностного роста и развития.</w:t>
      </w:r>
    </w:p>
    <w:p>
      <w:pPr>
        <w:pStyle w:val="1"/>
        <w:bidi w:val="0"/>
        <w:jc w:val="both"/>
        <w:rPr>
          <w:rFonts w:ascii="Times New Roman" w:hAnsi="Times New Roman" w:eastAsia="Times New Roman"/>
          <w:sz w:val="28"/>
          <w:szCs w:val="28"/>
        </w:rPr>
      </w:pPr>
      <w:bookmarkStart w:id="10" w:name="_Toc10"/>
      <w:r>
        <w:rPr>
          <w:rFonts w:eastAsia="Times New Roman" w:ascii="Times New Roman" w:hAnsi="Times New Roman"/>
          <w:sz w:val="28"/>
          <w:szCs w:val="28"/>
        </w:rPr>
        <w:t>Список литературы</w:t>
      </w:r>
      <w:bookmarkEnd w:id="10"/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1. Самая популярная музыка в России: топ исполнителей, жанров... [Электронный ресурс] // journal.tinkoff.ru - Режим доступа: https://journal.tinkoff.ru/music-stat/, свободный. - Загл. с экрана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2. Какие жанры музыки сейчас самые популярные? Тренды 2023 | Дзен [Электронный ресурс] // dzen.ru - Режим доступа: https://dzen.ru/a/zuzkpuzvdqd9w0ju, свободный. - Загл. с экрана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3. Музыка в жизни современной молодежи — Kristina Agrest на vc.ru [Электронный ресурс] // vc.ru - Режим доступа: https://vc.ru/u/1850474-kristina-agrest/690484-muzyka-v-zhizni-sovremennoi-molodezhi, свободный. - Загл. с экрана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4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. КоноплёВа Елена Анатольевна Тексты популярных песен как регулятор ценностных ориентиров детей-подростков // Южно-Российский музыкальный альманах. 2019. №3. URL: https://cyberleninka.ru/article/n/teksty-populyarnyh-pesen-kak-regulyator-tsennostnyh-orientirov-detei-podrostkov (26.12.2024).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5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. «Какую музыку полезно слушать?» - Статьи для развития [Электронный ресурс] // razvitum.ru - Режим доступа: https://razvitum.ru/articles/masters/2013-10-01-08-53-07, свободный. - Загл. с экрана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6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. 10 способов улучшить свое здоровье с помощью музыки — ФГБУ... [Электронный ресурс] // gnicpm.ru - Режим доступа: https://gnicpm.ru/articles/zdorovyj-obraz-zhizni/10-sposobov-uluchshit-svoe-zdorove-s-pomoshhyu-muzyki.html, свободный. - Загл. с экрана</w:t>
      </w:r>
    </w:p>
    <w:p>
      <w:pPr>
        <w:pStyle w:val="ParagraphStyleText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Text"/>
          <w:rFonts w:eastAsia="Times New Roman" w:ascii="Times New Roman" w:hAnsi="Times New Roman"/>
          <w:sz w:val="28"/>
          <w:szCs w:val="28"/>
        </w:rPr>
        <w:t>7</w:t>
      </w:r>
      <w:r>
        <w:rPr>
          <w:rStyle w:val="FontStyleText"/>
          <w:rFonts w:eastAsia="Times New Roman" w:ascii="Times New Roman" w:hAnsi="Times New Roman"/>
          <w:sz w:val="28"/>
          <w:szCs w:val="28"/>
        </w:rPr>
        <w:t>. Положительное и отрицательное воздействие музыки на человека [Электронный ресурс] // school-science.ru - Режим доступа: https://school-science.ru/15/12/50510, свободный. - Загл. с экрана</w:t>
      </w:r>
    </w:p>
    <w:sectPr>
      <w:footerReference w:type="default" r:id="rId19"/>
      <w:footerReference w:type="first" r:id="rId20"/>
      <w:type w:val="nextPage"/>
      <w:pgSz w:w="11906" w:h="16838"/>
      <w:pgMar w:left="1440" w:right="1440" w:gutter="0" w:header="0" w:top="1440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ragraphStylePageNum"/>
      <w:bidi w:val="0"/>
      <w:spacing w:before="0" w:after="10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ragraphStylePageNum"/>
      <w:bidi w:val="0"/>
      <w:spacing w:before="0" w:after="10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ragraphStylePageNum"/>
      <w:bidi w:val="0"/>
      <w:spacing w:before="0" w:after="10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ragraphStylePageNum"/>
      <w:bidi w:val="0"/>
      <w:spacing w:before="0" w:after="10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ragraphStylePageNum"/>
      <w:bidi w:val="0"/>
      <w:spacing w:before="0" w:after="10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ragraphStylePageNum"/>
      <w:bidi w:val="0"/>
      <w:spacing w:before="0" w:after="10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ragraphStylePageNum"/>
      <w:bidi w:val="0"/>
      <w:spacing w:before="0" w:after="10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ragraphStylePageNum"/>
      <w:bidi w:val="0"/>
      <w:spacing w:lineRule="auto" w:line="240" w:before="0" w:after="10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ragraphStylePageNum"/>
      <w:bidi w:val="0"/>
      <w:spacing w:before="0" w:after="10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ragraphStylePageNum"/>
      <w:bidi w:val="0"/>
      <w:spacing w:before="0" w:after="10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16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ru-RU" w:eastAsia="zh-CN" w:bidi="hi-IN"/>
    </w:rPr>
  </w:style>
  <w:style w:type="paragraph" w:styleId="1">
    <w:name w:val="Heading 1"/>
    <w:basedOn w:val="Normal"/>
    <w:qFormat/>
    <w:pPr/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2">
    <w:name w:val="Heading 2"/>
    <w:basedOn w:val="Normal"/>
    <w:qFormat/>
    <w:pPr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2">
    <w:name w:val="Символ сноски"/>
    <w:semiHidden/>
    <w:unhideWhenUsed/>
    <w:qFormat/>
    <w:rPr>
      <w:vertAlign w:val="superscript"/>
    </w:rPr>
  </w:style>
  <w:style w:type="character" w:styleId="Style13">
    <w:name w:val="Footnote Reference"/>
    <w:rPr>
      <w:vertAlign w:val="superscript"/>
    </w:rPr>
  </w:style>
  <w:style w:type="character" w:styleId="Style14">
    <w:name w:val="Верхний колонтитул Знак"/>
    <w:qFormat/>
    <w:rPr>
      <w:rFonts w:ascii="Calibri" w:hAnsi="Calibri" w:eastAsia="Calibri" w:cs="Calibri"/>
      <w:color w:val="000000"/>
      <w:sz w:val="22"/>
      <w:szCs w:val="22"/>
    </w:rPr>
  </w:style>
  <w:style w:type="character" w:styleId="Style15">
    <w:name w:val="Нижний колонтитул Знак"/>
    <w:qFormat/>
    <w:rPr>
      <w:rFonts w:ascii="Calibri" w:hAnsi="Calibri" w:eastAsia="Calibri" w:cs="Calibri"/>
      <w:color w:val="000000"/>
      <w:sz w:val="22"/>
      <w:szCs w:val="22"/>
    </w:rPr>
  </w:style>
  <w:style w:type="character" w:styleId="FontStyleText">
    <w:name w:val="fontStyleText"/>
    <w:qFormat/>
    <w:rPr>
      <w:rFonts w:ascii="Times New Roman" w:hAnsi="Times New Roman" w:eastAsia="Times New Roman" w:cs="Times New Roman"/>
      <w:b w:val="false"/>
      <w:bCs w:val="false"/>
      <w:i w:val="false"/>
      <w:iCs w:val="false"/>
      <w:sz w:val="28"/>
      <w:szCs w:val="28"/>
    </w:rPr>
  </w:style>
  <w:style w:type="character" w:styleId="-">
    <w:name w:val="Hyperlink"/>
    <w:rPr>
      <w:color w:val="000080"/>
      <w:u w:val="single"/>
    </w:rPr>
  </w:style>
  <w:style w:type="character" w:styleId="Style16">
    <w:name w:val="Ссылка указателя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Колонтитулы"/>
    <w:basedOn w:val="Normal"/>
    <w:qFormat/>
    <w:pPr/>
    <w:rPr>
      <w:rFonts w:ascii="Helvetica Neue" w:hAnsi="Helvetica Neue" w:eastAsia="Helvetica Neue" w:cs="Helvetica Neue"/>
      <w:color w:val="000000"/>
    </w:rPr>
  </w:style>
  <w:style w:type="paragraph" w:styleId="Style23">
    <w:name w:val="Колонтитул"/>
    <w:basedOn w:val="Normal"/>
    <w:qFormat/>
    <w:pPr/>
    <w:rPr/>
  </w:style>
  <w:style w:type="paragraph" w:styleId="Style24" w:customStyle="1">
    <w:name w:val="Header"/>
    <w:basedOn w:val="Normal"/>
    <w:pPr>
      <w:spacing w:before="0" w:after="0"/>
    </w:pPr>
    <w:rPr/>
  </w:style>
  <w:style w:type="paragraph" w:styleId="Style25" w:customStyle="1">
    <w:name w:val="Footer"/>
    <w:basedOn w:val="Normal"/>
    <w:pPr>
      <w:spacing w:before="0" w:after="0"/>
    </w:pPr>
    <w:rPr/>
  </w:style>
  <w:style w:type="paragraph" w:styleId="ParagraphStylePageNum" w:customStyle="1">
    <w:name w:val="paragraphStylePageNum"/>
    <w:basedOn w:val="Normal"/>
    <w:qFormat/>
    <w:pPr>
      <w:spacing w:before="0" w:after="100"/>
      <w:jc w:val="right"/>
    </w:pPr>
    <w:rPr/>
  </w:style>
  <w:style w:type="paragraph" w:styleId="ParagraphStyleText" w:customStyle="1">
    <w:name w:val="paragraphStyleText"/>
    <w:basedOn w:val="Normal"/>
    <w:qFormat/>
    <w:pPr>
      <w:spacing w:lineRule="auto" w:line="360" w:before="0" w:after="0"/>
      <w:ind w:left="0" w:right="0" w:hanging="0"/>
      <w:jc w:val="both"/>
    </w:pPr>
    <w:rPr/>
  </w:style>
  <w:style w:type="table" w:customStyle="1" w:styleId="Normal Table">
    <w:name w:val="Normal Table"/>
    <w:uiPriority w:val="99"/>
    <w:tblPr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Grid">
    <w:name w:val="Table Grid"/>
    <w:uiPriority w:val="99"/>
    <w:tblPr>
      <w:tblBorders>
        <w:top w:val="single" w:color="auto" w:sz="4"/>
        <w:left w:val="single" w:color="auto" w:sz="4"/>
        <w:right w:val="single" w:color="auto" w:sz="4"/>
        <w:bottom w:val="single" w:color="auto" w:sz="4"/>
        <w:insideH w:val="single" w:color="auto" w:sz="4"/>
        <w:insideV w:val="single" w:color="auto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LibreOffice/7.5.1.2$Windows_X86_64 LibreOffice_project/fcbaee479e84c6cd81291587d2ee68cba099e129</Application>
  <AppVersion>15.0000</AppVersion>
  <Pages>27</Pages>
  <Words>3961</Words>
  <Characters>28180</Characters>
  <CharactersWithSpaces>32114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2024-09-05T17:52:00Z</dcterms:created>
  <dc:creator>Антон Осипов</dc:creator>
  <dc:description/>
  <dc:language>ru-RU</dc:language>
  <cp:lastModifiedBy/>
  <dcterms:modified xsi:type="dcterms:W3CDTF">2025-02-13T12:27:03Z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