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D" w:rsidRPr="007C4BED" w:rsidRDefault="007C4BED" w:rsidP="007C4BED">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4"/>
          <w:lang w:eastAsia="ru-RU"/>
        </w:rPr>
      </w:pPr>
      <w:r w:rsidRPr="007C4BED">
        <w:rPr>
          <w:rFonts w:ascii="Times New Roman" w:eastAsia="Times New Roman" w:hAnsi="Times New Roman" w:cs="Times New Roman"/>
          <w:b/>
          <w:bCs/>
          <w:color w:val="000000"/>
          <w:kern w:val="36"/>
          <w:sz w:val="28"/>
          <w:szCs w:val="24"/>
          <w:lang w:eastAsia="ru-RU"/>
        </w:rPr>
        <w:t>Реализация преемственности в обучении математике дошкольников и учащихся начальной школы</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Проблема преемственности между дошкольным и начальным образованием актуальна во все времена.</w:t>
      </w:r>
      <w:bookmarkStart w:id="0" w:name="_GoBack"/>
      <w:bookmarkEnd w:id="0"/>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6E3388">
        <w:rPr>
          <w:rFonts w:ascii="Times New Roman" w:eastAsia="Times New Roman" w:hAnsi="Times New Roman" w:cs="Times New Roman"/>
          <w:b/>
          <w:color w:val="000000"/>
          <w:sz w:val="28"/>
          <w:szCs w:val="24"/>
          <w:lang w:eastAsia="ru-RU"/>
        </w:rPr>
        <w:t>Программа по математике для общеобразовательной школы направлена на изучение курса математики, повышения интереса к изучению наук в целом, развитие логического мышления обучающихся, формирование универсальных учебных действий.</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Опыт работы в школе свидетельствует о том, что возможности обучения детей, которые приходят в школу из детского сада значительно выше</w:t>
      </w:r>
      <w:proofErr w:type="gramStart"/>
      <w:r w:rsidRPr="007C4BED">
        <w:rPr>
          <w:rFonts w:ascii="Times New Roman" w:eastAsia="Times New Roman" w:hAnsi="Times New Roman" w:cs="Times New Roman"/>
          <w:color w:val="000000"/>
          <w:sz w:val="28"/>
          <w:szCs w:val="24"/>
          <w:lang w:eastAsia="ru-RU"/>
        </w:rPr>
        <w:t xml:space="preserve"> ,</w:t>
      </w:r>
      <w:proofErr w:type="gramEnd"/>
      <w:r w:rsidRPr="007C4BED">
        <w:rPr>
          <w:rFonts w:ascii="Times New Roman" w:eastAsia="Times New Roman" w:hAnsi="Times New Roman" w:cs="Times New Roman"/>
          <w:color w:val="000000"/>
          <w:sz w:val="28"/>
          <w:szCs w:val="24"/>
          <w:lang w:eastAsia="ru-RU"/>
        </w:rPr>
        <w:t xml:space="preserve"> чем у детей, которые приходят в школу из семьи.</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Воспитанники детских садов имеют достаточный опыт произвольного поведения, большой объем математических значений. Достаточно высокий уровень развития познавательных интересов и способностей. А это зависит</w:t>
      </w:r>
      <w:proofErr w:type="gramStart"/>
      <w:r w:rsidRPr="007C4BED">
        <w:rPr>
          <w:rFonts w:ascii="Times New Roman" w:eastAsia="Times New Roman" w:hAnsi="Times New Roman" w:cs="Times New Roman"/>
          <w:color w:val="000000"/>
          <w:sz w:val="28"/>
          <w:szCs w:val="24"/>
          <w:lang w:eastAsia="ru-RU"/>
        </w:rPr>
        <w:t>.</w:t>
      </w:r>
      <w:proofErr w:type="gramEnd"/>
      <w:r w:rsidRPr="007C4BED">
        <w:rPr>
          <w:rFonts w:ascii="Times New Roman" w:eastAsia="Times New Roman" w:hAnsi="Times New Roman" w:cs="Times New Roman"/>
          <w:color w:val="000000"/>
          <w:sz w:val="28"/>
          <w:szCs w:val="24"/>
          <w:lang w:eastAsia="ru-RU"/>
        </w:rPr>
        <w:t xml:space="preserve"> </w:t>
      </w:r>
      <w:proofErr w:type="gramStart"/>
      <w:r w:rsidRPr="007C4BED">
        <w:rPr>
          <w:rFonts w:ascii="Times New Roman" w:eastAsia="Times New Roman" w:hAnsi="Times New Roman" w:cs="Times New Roman"/>
          <w:color w:val="000000"/>
          <w:sz w:val="28"/>
          <w:szCs w:val="24"/>
          <w:lang w:eastAsia="ru-RU"/>
        </w:rPr>
        <w:t>п</w:t>
      </w:r>
      <w:proofErr w:type="gramEnd"/>
      <w:r w:rsidRPr="007C4BED">
        <w:rPr>
          <w:rFonts w:ascii="Times New Roman" w:eastAsia="Times New Roman" w:hAnsi="Times New Roman" w:cs="Times New Roman"/>
          <w:color w:val="000000"/>
          <w:sz w:val="28"/>
          <w:szCs w:val="24"/>
          <w:lang w:eastAsia="ru-RU"/>
        </w:rPr>
        <w:t>режде всего от организации педагогического процесса в детском саду. Усвоение программы обеспечивает выпускникам дошкольных учреждений уверенное овладение математикой в школе.</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Хочется отметить, что выпускники детского сада в первом классе, для усвоения темы «Десяток» имеют достаточный уровень знаний. Они хорошо умеют сч</w:t>
      </w:r>
      <w:r w:rsidRPr="00A20EB1">
        <w:rPr>
          <w:rFonts w:ascii="Times New Roman" w:eastAsia="Times New Roman" w:hAnsi="Times New Roman" w:cs="Times New Roman"/>
          <w:color w:val="000000"/>
          <w:sz w:val="28"/>
          <w:szCs w:val="24"/>
          <w:lang w:eastAsia="ru-RU"/>
        </w:rPr>
        <w:t xml:space="preserve">итать предметы, </w:t>
      </w:r>
      <w:r w:rsidRPr="007C4BED">
        <w:rPr>
          <w:rFonts w:ascii="Times New Roman" w:eastAsia="Times New Roman" w:hAnsi="Times New Roman" w:cs="Times New Roman"/>
          <w:color w:val="000000"/>
          <w:sz w:val="28"/>
          <w:szCs w:val="24"/>
          <w:lang w:eastAsia="ru-RU"/>
        </w:rPr>
        <w:t xml:space="preserve"> хорошо усвоили названия, последовательность и обозначение первых десяти чисел натурального ряда.</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У детей имеется навык формирования числа и арифметических действий над ними, которые далее совершенствуются в школе</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В детском саду уделяется достаточное внимание развитию специальной терминологии: название чисел, действий (прибавления и отнимания)</w:t>
      </w:r>
      <w:proofErr w:type="gramStart"/>
      <w:r w:rsidRPr="007C4BED">
        <w:rPr>
          <w:rFonts w:ascii="Times New Roman" w:eastAsia="Times New Roman" w:hAnsi="Times New Roman" w:cs="Times New Roman"/>
          <w:color w:val="000000"/>
          <w:sz w:val="28"/>
          <w:szCs w:val="24"/>
          <w:lang w:eastAsia="ru-RU"/>
        </w:rPr>
        <w:t>.</w:t>
      </w:r>
      <w:proofErr w:type="gramEnd"/>
      <w:r w:rsidRPr="007C4BED">
        <w:rPr>
          <w:rFonts w:ascii="Times New Roman" w:eastAsia="Times New Roman" w:hAnsi="Times New Roman" w:cs="Times New Roman"/>
          <w:color w:val="000000"/>
          <w:sz w:val="28"/>
          <w:szCs w:val="24"/>
          <w:lang w:eastAsia="ru-RU"/>
        </w:rPr>
        <w:t xml:space="preserve"> </w:t>
      </w:r>
      <w:proofErr w:type="gramStart"/>
      <w:r w:rsidRPr="007C4BED">
        <w:rPr>
          <w:rFonts w:ascii="Times New Roman" w:eastAsia="Times New Roman" w:hAnsi="Times New Roman" w:cs="Times New Roman"/>
          <w:color w:val="000000"/>
          <w:sz w:val="28"/>
          <w:szCs w:val="24"/>
          <w:lang w:eastAsia="ru-RU"/>
        </w:rPr>
        <w:t>з</w:t>
      </w:r>
      <w:proofErr w:type="gramEnd"/>
      <w:r w:rsidRPr="007C4BED">
        <w:rPr>
          <w:rFonts w:ascii="Times New Roman" w:eastAsia="Times New Roman" w:hAnsi="Times New Roman" w:cs="Times New Roman"/>
          <w:color w:val="000000"/>
          <w:sz w:val="28"/>
          <w:szCs w:val="24"/>
          <w:lang w:eastAsia="ru-RU"/>
        </w:rPr>
        <w:t>наков (плюс, минус, равно).</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Далее в школе углубляется процесс обогащения речи детей специальными терминами. Дети усваивают названия данных и искомых, компонентов действий сложения и вычитания. Учатся читать и записывать самые простые выражения и т. д.</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proofErr w:type="gramStart"/>
      <w:r w:rsidRPr="007C4BED">
        <w:rPr>
          <w:rFonts w:ascii="Times New Roman" w:eastAsia="Times New Roman" w:hAnsi="Times New Roman" w:cs="Times New Roman"/>
          <w:color w:val="000000"/>
          <w:sz w:val="28"/>
          <w:szCs w:val="24"/>
          <w:lang w:eastAsia="ru-RU"/>
        </w:rPr>
        <w:t>Важное значение</w:t>
      </w:r>
      <w:proofErr w:type="gramEnd"/>
      <w:r w:rsidRPr="007C4BED">
        <w:rPr>
          <w:rFonts w:ascii="Times New Roman" w:eastAsia="Times New Roman" w:hAnsi="Times New Roman" w:cs="Times New Roman"/>
          <w:color w:val="000000"/>
          <w:sz w:val="28"/>
          <w:szCs w:val="24"/>
          <w:lang w:eastAsia="ru-RU"/>
        </w:rPr>
        <w:t xml:space="preserve"> для изучения школьного курса математики имеет своевременное ознакомление дошкольников с арифметическими задачами и примерами. Выпускники сада уже усвоили математическую сущность задачи, понимают значение и содержание вопросов задачи, правильно отвечают на них, выбирают и аргументируют выбор арифметического действия.</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В детском саду начинается</w:t>
      </w:r>
      <w:proofErr w:type="gramStart"/>
      <w:r w:rsidRPr="007C4BED">
        <w:rPr>
          <w:rFonts w:ascii="Times New Roman" w:eastAsia="Times New Roman" w:hAnsi="Times New Roman" w:cs="Times New Roman"/>
          <w:color w:val="000000"/>
          <w:sz w:val="28"/>
          <w:szCs w:val="24"/>
          <w:lang w:eastAsia="ru-RU"/>
        </w:rPr>
        <w:t xml:space="preserve"> ,</w:t>
      </w:r>
      <w:proofErr w:type="gramEnd"/>
      <w:r w:rsidRPr="007C4BED">
        <w:rPr>
          <w:rFonts w:ascii="Times New Roman" w:eastAsia="Times New Roman" w:hAnsi="Times New Roman" w:cs="Times New Roman"/>
          <w:color w:val="000000"/>
          <w:sz w:val="28"/>
          <w:szCs w:val="24"/>
          <w:lang w:eastAsia="ru-RU"/>
        </w:rPr>
        <w:t xml:space="preserve"> а первом классе продолжается усвоение детьми таблицы сложения и вычитания в пределах десяти на основе знаний состава числа из двух меньших. Кроме того, в первом классе дети знакомятся с отдельными случаями сложения и вычитания, когда одно из числовых данных равно нулю.</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lastRenderedPageBreak/>
        <w:t>Первоклассники учатся выделять прямые и непрямые углы, чертить отрезки разной длины. Изображать геометрические фигуры в тетрадях в клетку. Готовились они к этому еще в детском саду. Начиная с детского сада и продолжая работу в школе, детей подводят к пониманию зависимости измеряемой величиной, мерой и результатом измерения. Все эти знания расширяют понятие о числе, развивают мышление ребенка, его интересы и способности.</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Но есть и направления</w:t>
      </w:r>
      <w:proofErr w:type="gramStart"/>
      <w:r w:rsidRPr="007C4BED">
        <w:rPr>
          <w:rFonts w:ascii="Times New Roman" w:eastAsia="Times New Roman" w:hAnsi="Times New Roman" w:cs="Times New Roman"/>
          <w:color w:val="000000"/>
          <w:sz w:val="28"/>
          <w:szCs w:val="24"/>
          <w:lang w:eastAsia="ru-RU"/>
        </w:rPr>
        <w:t xml:space="preserve"> ,</w:t>
      </w:r>
      <w:proofErr w:type="gramEnd"/>
      <w:r w:rsidRPr="007C4BED">
        <w:rPr>
          <w:rFonts w:ascii="Times New Roman" w:eastAsia="Times New Roman" w:hAnsi="Times New Roman" w:cs="Times New Roman"/>
          <w:color w:val="000000"/>
          <w:sz w:val="28"/>
          <w:szCs w:val="24"/>
          <w:lang w:eastAsia="ru-RU"/>
        </w:rPr>
        <w:t xml:space="preserve"> над которыми необходимо работать.</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6E3388">
        <w:rPr>
          <w:rFonts w:ascii="Times New Roman" w:eastAsia="Times New Roman" w:hAnsi="Times New Roman" w:cs="Times New Roman"/>
          <w:b/>
          <w:color w:val="000000"/>
          <w:sz w:val="28"/>
          <w:szCs w:val="24"/>
          <w:lang w:eastAsia="ru-RU"/>
        </w:rPr>
        <w:t>Одно из главных требований начального обучения к математической подготовке заключается в дальнейшем развитии логического мышления.</w:t>
      </w:r>
      <w:r w:rsidRPr="007C4BED">
        <w:rPr>
          <w:rFonts w:ascii="Times New Roman" w:eastAsia="Times New Roman" w:hAnsi="Times New Roman" w:cs="Times New Roman"/>
          <w:color w:val="000000"/>
          <w:sz w:val="28"/>
          <w:szCs w:val="24"/>
          <w:lang w:eastAsia="ru-RU"/>
        </w:rPr>
        <w:t xml:space="preserve"> Математик</w:t>
      </w:r>
      <w:proofErr w:type="gramStart"/>
      <w:r w:rsidRPr="007C4BED">
        <w:rPr>
          <w:rFonts w:ascii="Times New Roman" w:eastAsia="Times New Roman" w:hAnsi="Times New Roman" w:cs="Times New Roman"/>
          <w:color w:val="000000"/>
          <w:sz w:val="28"/>
          <w:szCs w:val="24"/>
          <w:lang w:eastAsia="ru-RU"/>
        </w:rPr>
        <w:t>а-</w:t>
      </w:r>
      <w:proofErr w:type="gramEnd"/>
      <w:r w:rsidRPr="007C4BED">
        <w:rPr>
          <w:rFonts w:ascii="Times New Roman" w:eastAsia="Times New Roman" w:hAnsi="Times New Roman" w:cs="Times New Roman"/>
          <w:color w:val="000000"/>
          <w:sz w:val="28"/>
          <w:szCs w:val="24"/>
          <w:lang w:eastAsia="ru-RU"/>
        </w:rPr>
        <w:t xml:space="preserve"> это глубоко логическая наука. Введение ребенка даже в начальную элементарную математику невозможно без достаточного уровня развития логического мышления. В программе по математике в школе основное внимание сконцентрировано на развитии логического мышления детей на основе элементарных знаний геометрии </w:t>
      </w:r>
      <w:proofErr w:type="gramStart"/>
      <w:r w:rsidRPr="007C4BED">
        <w:rPr>
          <w:rFonts w:ascii="Times New Roman" w:eastAsia="Times New Roman" w:hAnsi="Times New Roman" w:cs="Times New Roman"/>
          <w:color w:val="000000"/>
          <w:sz w:val="28"/>
          <w:szCs w:val="24"/>
          <w:lang w:eastAsia="ru-RU"/>
        </w:rPr>
        <w:t xml:space="preserve">( </w:t>
      </w:r>
      <w:proofErr w:type="gramEnd"/>
      <w:r w:rsidRPr="007C4BED">
        <w:rPr>
          <w:rFonts w:ascii="Times New Roman" w:eastAsia="Times New Roman" w:hAnsi="Times New Roman" w:cs="Times New Roman"/>
          <w:color w:val="000000"/>
          <w:sz w:val="28"/>
          <w:szCs w:val="24"/>
          <w:lang w:eastAsia="ru-RU"/>
        </w:rPr>
        <w:t>фигура, форма, размер и т. д.). В связи с этим необходимо воспитателям ДОУ увеличить количество занятий по этим темам. Обратить внимание на развитие логического мышления воспитанников, умению выражать и доказывать свои мысли при помощи речи. Нужно учить детей наблюдать</w:t>
      </w:r>
      <w:proofErr w:type="gramStart"/>
      <w:r w:rsidRPr="007C4BED">
        <w:rPr>
          <w:rFonts w:ascii="Times New Roman" w:eastAsia="Times New Roman" w:hAnsi="Times New Roman" w:cs="Times New Roman"/>
          <w:color w:val="000000"/>
          <w:sz w:val="28"/>
          <w:szCs w:val="24"/>
          <w:lang w:eastAsia="ru-RU"/>
        </w:rPr>
        <w:t xml:space="preserve"> ,</w:t>
      </w:r>
      <w:proofErr w:type="gramEnd"/>
      <w:r w:rsidRPr="007C4BED">
        <w:rPr>
          <w:rFonts w:ascii="Times New Roman" w:eastAsia="Times New Roman" w:hAnsi="Times New Roman" w:cs="Times New Roman"/>
          <w:color w:val="000000"/>
          <w:sz w:val="28"/>
          <w:szCs w:val="24"/>
          <w:lang w:eastAsia="ru-RU"/>
        </w:rPr>
        <w:t xml:space="preserve"> анализировать, обобщать и делать выводы.</w:t>
      </w:r>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7C4BED">
        <w:rPr>
          <w:rFonts w:ascii="Times New Roman" w:eastAsia="Times New Roman" w:hAnsi="Times New Roman" w:cs="Times New Roman"/>
          <w:color w:val="000000"/>
          <w:sz w:val="28"/>
          <w:szCs w:val="24"/>
          <w:lang w:eastAsia="ru-RU"/>
        </w:rPr>
        <w:t xml:space="preserve">Какие же </w:t>
      </w:r>
      <w:r w:rsidRPr="006E3388">
        <w:rPr>
          <w:rFonts w:ascii="Times New Roman" w:eastAsia="Times New Roman" w:hAnsi="Times New Roman" w:cs="Times New Roman"/>
          <w:b/>
          <w:color w:val="000000"/>
          <w:sz w:val="28"/>
          <w:szCs w:val="24"/>
          <w:lang w:eastAsia="ru-RU"/>
        </w:rPr>
        <w:t>проблемы выявлены в обеспечении преемственности в математическом образовании?</w:t>
      </w:r>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6E3388">
        <w:rPr>
          <w:rFonts w:ascii="Times New Roman" w:eastAsia="Times New Roman" w:hAnsi="Times New Roman" w:cs="Times New Roman"/>
          <w:b/>
          <w:color w:val="000000"/>
          <w:sz w:val="28"/>
          <w:szCs w:val="24"/>
          <w:lang w:eastAsia="ru-RU"/>
        </w:rPr>
        <w:t>Во-первых, рассогласование целей и принципов на дошкольном и начальном уровнях. Приоритетной целью обоих уровней должно являться личностное развитие ребенка.</w:t>
      </w:r>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6E3388">
        <w:rPr>
          <w:rFonts w:ascii="Times New Roman" w:eastAsia="Times New Roman" w:hAnsi="Times New Roman" w:cs="Times New Roman"/>
          <w:b/>
          <w:color w:val="000000"/>
          <w:sz w:val="28"/>
          <w:szCs w:val="24"/>
          <w:lang w:eastAsia="ru-RU"/>
        </w:rPr>
        <w:t>Специфика дошкольного возраста диктует необходимость применения тех методов и форм</w:t>
      </w:r>
      <w:proofErr w:type="gramStart"/>
      <w:r w:rsidRPr="006E3388">
        <w:rPr>
          <w:rFonts w:ascii="Times New Roman" w:eastAsia="Times New Roman" w:hAnsi="Times New Roman" w:cs="Times New Roman"/>
          <w:b/>
          <w:color w:val="000000"/>
          <w:sz w:val="28"/>
          <w:szCs w:val="24"/>
          <w:lang w:eastAsia="ru-RU"/>
        </w:rPr>
        <w:t xml:space="preserve"> ,</w:t>
      </w:r>
      <w:proofErr w:type="gramEnd"/>
      <w:r w:rsidRPr="006E3388">
        <w:rPr>
          <w:rFonts w:ascii="Times New Roman" w:eastAsia="Times New Roman" w:hAnsi="Times New Roman" w:cs="Times New Roman"/>
          <w:b/>
          <w:color w:val="000000"/>
          <w:sz w:val="28"/>
          <w:szCs w:val="24"/>
          <w:lang w:eastAsia="ru-RU"/>
        </w:rPr>
        <w:t xml:space="preserve"> которые адекватны возрастным особенностям детей.</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Учитель начальной школы для повышения эффективности обучения использует игровые приемы, часто применяемые в детском саду; воспитатель детского сада включает в процесс обучения специальные учебные задания</w:t>
      </w:r>
      <w:proofErr w:type="gramStart"/>
      <w:r w:rsidRPr="007C4BED">
        <w:rPr>
          <w:rFonts w:ascii="Times New Roman" w:eastAsia="Times New Roman" w:hAnsi="Times New Roman" w:cs="Times New Roman"/>
          <w:color w:val="000000"/>
          <w:sz w:val="28"/>
          <w:szCs w:val="24"/>
          <w:lang w:eastAsia="ru-RU"/>
        </w:rPr>
        <w:t xml:space="preserve"> ,</w:t>
      </w:r>
      <w:proofErr w:type="gramEnd"/>
      <w:r w:rsidRPr="007C4BED">
        <w:rPr>
          <w:rFonts w:ascii="Times New Roman" w:eastAsia="Times New Roman" w:hAnsi="Times New Roman" w:cs="Times New Roman"/>
          <w:color w:val="000000"/>
          <w:sz w:val="28"/>
          <w:szCs w:val="24"/>
          <w:lang w:eastAsia="ru-RU"/>
        </w:rPr>
        <w:t xml:space="preserve"> упражнения, постепенно усложняя их. И тем самым формирует у дошкольников предпосылки учебной деятельности. Занятия как форма обучения в детском саду предшествуют уроку в школе.</w:t>
      </w:r>
    </w:p>
    <w:p w:rsidR="007C4BED" w:rsidRPr="007C4BED" w:rsidRDefault="007C4BED" w:rsidP="007C4BED">
      <w:pPr>
        <w:shd w:val="clear" w:color="auto" w:fill="FFFFFF"/>
        <w:spacing w:before="120" w:after="120" w:line="240" w:lineRule="auto"/>
        <w:ind w:left="120" w:right="450"/>
        <w:rPr>
          <w:rFonts w:ascii="Times New Roman" w:eastAsia="Times New Roman" w:hAnsi="Times New Roman" w:cs="Times New Roman"/>
          <w:color w:val="424242"/>
          <w:sz w:val="28"/>
          <w:szCs w:val="24"/>
          <w:lang w:eastAsia="ru-RU"/>
        </w:rPr>
      </w:pPr>
      <w:r w:rsidRPr="007C4BED">
        <w:rPr>
          <w:rFonts w:ascii="Times New Roman" w:eastAsia="Times New Roman" w:hAnsi="Times New Roman" w:cs="Times New Roman"/>
          <w:color w:val="424242"/>
          <w:sz w:val="28"/>
          <w:szCs w:val="24"/>
          <w:lang w:eastAsia="ru-RU"/>
        </w:rPr>
        <w:t>Учебно-воспитательная работа в детском саду и школе долж</w:t>
      </w:r>
      <w:r w:rsidRPr="007C4BED">
        <w:rPr>
          <w:rFonts w:ascii="Times New Roman" w:eastAsia="Times New Roman" w:hAnsi="Times New Roman" w:cs="Times New Roman"/>
          <w:color w:val="424242"/>
          <w:sz w:val="28"/>
          <w:szCs w:val="24"/>
          <w:lang w:eastAsia="ru-RU"/>
        </w:rPr>
        <w:softHyphen/>
        <w:t>на представлять единый развивающий процесс. Преемствен</w:t>
      </w:r>
      <w:r w:rsidRPr="007C4BED">
        <w:rPr>
          <w:rFonts w:ascii="Times New Roman" w:eastAsia="Times New Roman" w:hAnsi="Times New Roman" w:cs="Times New Roman"/>
          <w:color w:val="424242"/>
          <w:sz w:val="28"/>
          <w:szCs w:val="24"/>
          <w:lang w:eastAsia="ru-RU"/>
        </w:rPr>
        <w:softHyphen/>
        <w:t>ность в работе дошкольных и школьных учреждений по матема</w:t>
      </w:r>
      <w:r w:rsidRPr="007C4BED">
        <w:rPr>
          <w:rFonts w:ascii="Times New Roman" w:eastAsia="Times New Roman" w:hAnsi="Times New Roman" w:cs="Times New Roman"/>
          <w:color w:val="424242"/>
          <w:sz w:val="28"/>
          <w:szCs w:val="24"/>
          <w:lang w:eastAsia="ru-RU"/>
        </w:rPr>
        <w:softHyphen/>
        <w:t>тическому развитию ребенка предусматривает непрерывность в образовании, взаимосвязь в методах, приемах, формах и средст</w:t>
      </w:r>
      <w:r w:rsidRPr="007C4BED">
        <w:rPr>
          <w:rFonts w:ascii="Times New Roman" w:eastAsia="Times New Roman" w:hAnsi="Times New Roman" w:cs="Times New Roman"/>
          <w:color w:val="424242"/>
          <w:sz w:val="28"/>
          <w:szCs w:val="24"/>
          <w:lang w:eastAsia="ru-RU"/>
        </w:rPr>
        <w:softHyphen/>
        <w:t>вах обучения, согласованность содержания программ и др.</w:t>
      </w:r>
    </w:p>
    <w:p w:rsidR="007C4BED" w:rsidRPr="007C4BED" w:rsidRDefault="007C4BED" w:rsidP="007C4BED">
      <w:pPr>
        <w:shd w:val="clear" w:color="auto" w:fill="FFFFFF"/>
        <w:spacing w:before="120" w:after="120" w:line="240" w:lineRule="auto"/>
        <w:ind w:left="120" w:right="450"/>
        <w:rPr>
          <w:rFonts w:ascii="Times New Roman" w:eastAsia="Times New Roman" w:hAnsi="Times New Roman" w:cs="Times New Roman"/>
          <w:color w:val="424242"/>
          <w:sz w:val="28"/>
          <w:szCs w:val="24"/>
          <w:lang w:eastAsia="ru-RU"/>
        </w:rPr>
      </w:pPr>
      <w:r w:rsidRPr="007C4BED">
        <w:rPr>
          <w:rFonts w:ascii="Times New Roman" w:eastAsia="Times New Roman" w:hAnsi="Times New Roman" w:cs="Times New Roman"/>
          <w:color w:val="424242"/>
          <w:sz w:val="28"/>
          <w:szCs w:val="24"/>
          <w:lang w:eastAsia="ru-RU"/>
        </w:rPr>
        <w:lastRenderedPageBreak/>
        <w:t>Преемственность является одним из принципов обучения и воспитания. Создание целостной педагогической системы пре</w:t>
      </w:r>
      <w:r w:rsidRPr="007C4BED">
        <w:rPr>
          <w:rFonts w:ascii="Times New Roman" w:eastAsia="Times New Roman" w:hAnsi="Times New Roman" w:cs="Times New Roman"/>
          <w:color w:val="424242"/>
          <w:sz w:val="28"/>
          <w:szCs w:val="24"/>
          <w:lang w:eastAsia="ru-RU"/>
        </w:rPr>
        <w:softHyphen/>
        <w:t>дусматривает своеобразие развития ребенка на каждом этапе, взаимосвязь этих этапов, где каждый последующий является ор</w:t>
      </w:r>
      <w:r w:rsidRPr="007C4BED">
        <w:rPr>
          <w:rFonts w:ascii="Times New Roman" w:eastAsia="Times New Roman" w:hAnsi="Times New Roman" w:cs="Times New Roman"/>
          <w:color w:val="424242"/>
          <w:sz w:val="28"/>
          <w:szCs w:val="24"/>
          <w:lang w:eastAsia="ru-RU"/>
        </w:rPr>
        <w:softHyphen/>
        <w:t>ганическим продолжением предыдущего.</w:t>
      </w:r>
    </w:p>
    <w:p w:rsidR="007C4BED" w:rsidRPr="007C4BED" w:rsidRDefault="007C4BED" w:rsidP="007C4BED">
      <w:pPr>
        <w:shd w:val="clear" w:color="auto" w:fill="FFFFFF"/>
        <w:spacing w:before="120" w:after="120" w:line="240" w:lineRule="auto"/>
        <w:ind w:left="120" w:right="450"/>
        <w:rPr>
          <w:rFonts w:ascii="Times New Roman" w:eastAsia="Times New Roman" w:hAnsi="Times New Roman" w:cs="Times New Roman"/>
          <w:color w:val="424242"/>
          <w:sz w:val="28"/>
          <w:szCs w:val="24"/>
          <w:lang w:eastAsia="ru-RU"/>
        </w:rPr>
      </w:pPr>
      <w:r w:rsidRPr="007C4BED">
        <w:rPr>
          <w:rFonts w:ascii="Times New Roman" w:eastAsia="Times New Roman" w:hAnsi="Times New Roman" w:cs="Times New Roman"/>
          <w:color w:val="424242"/>
          <w:sz w:val="28"/>
          <w:szCs w:val="24"/>
          <w:lang w:eastAsia="ru-RU"/>
        </w:rPr>
        <w:t>На занятиях по математике в детском саду в старших группах начинают формироваться навыки уче</w:t>
      </w:r>
      <w:r w:rsidR="00C84C58" w:rsidRPr="00A20EB1">
        <w:rPr>
          <w:rFonts w:ascii="Times New Roman" w:eastAsia="Times New Roman" w:hAnsi="Times New Roman" w:cs="Times New Roman"/>
          <w:color w:val="424242"/>
          <w:sz w:val="28"/>
          <w:szCs w:val="24"/>
          <w:lang w:eastAsia="ru-RU"/>
        </w:rPr>
        <w:t>бной деятельности</w:t>
      </w:r>
      <w:proofErr w:type="gramStart"/>
      <w:r w:rsidR="00C84C58" w:rsidRPr="00A20EB1">
        <w:rPr>
          <w:rFonts w:ascii="Times New Roman" w:eastAsia="Times New Roman" w:hAnsi="Times New Roman" w:cs="Times New Roman"/>
          <w:color w:val="424242"/>
          <w:sz w:val="28"/>
          <w:szCs w:val="24"/>
          <w:lang w:eastAsia="ru-RU"/>
        </w:rPr>
        <w:t xml:space="preserve"> </w:t>
      </w:r>
      <w:r w:rsidRPr="007C4BED">
        <w:rPr>
          <w:rFonts w:ascii="Times New Roman" w:eastAsia="Times New Roman" w:hAnsi="Times New Roman" w:cs="Times New Roman"/>
          <w:color w:val="424242"/>
          <w:sz w:val="28"/>
          <w:szCs w:val="24"/>
          <w:lang w:eastAsia="ru-RU"/>
        </w:rPr>
        <w:t>,</w:t>
      </w:r>
      <w:proofErr w:type="gramEnd"/>
      <w:r w:rsidRPr="007C4BED">
        <w:rPr>
          <w:rFonts w:ascii="Times New Roman" w:eastAsia="Times New Roman" w:hAnsi="Times New Roman" w:cs="Times New Roman"/>
          <w:color w:val="424242"/>
          <w:sz w:val="28"/>
          <w:szCs w:val="24"/>
          <w:lang w:eastAsia="ru-RU"/>
        </w:rPr>
        <w:t xml:space="preserve"> что дает возможность ребенку безболезненно при</w:t>
      </w:r>
      <w:r w:rsidRPr="007C4BED">
        <w:rPr>
          <w:rFonts w:ascii="Times New Roman" w:eastAsia="Times New Roman" w:hAnsi="Times New Roman" w:cs="Times New Roman"/>
          <w:color w:val="424242"/>
          <w:sz w:val="28"/>
          <w:szCs w:val="24"/>
          <w:lang w:eastAsia="ru-RU"/>
        </w:rPr>
        <w:softHyphen/>
        <w:t>выкнуть к школьному режиму работы и адаптироваться в новых условиях.</w:t>
      </w:r>
    </w:p>
    <w:p w:rsidR="007C4BED" w:rsidRPr="006E3388" w:rsidRDefault="007C4BED" w:rsidP="007C4BED">
      <w:pPr>
        <w:shd w:val="clear" w:color="auto" w:fill="FFFFFF"/>
        <w:spacing w:before="120" w:after="120" w:line="240" w:lineRule="auto"/>
        <w:ind w:left="120" w:right="450"/>
        <w:rPr>
          <w:rFonts w:ascii="Times New Roman" w:eastAsia="Times New Roman" w:hAnsi="Times New Roman" w:cs="Times New Roman"/>
          <w:b/>
          <w:color w:val="424242"/>
          <w:sz w:val="28"/>
          <w:szCs w:val="24"/>
          <w:lang w:eastAsia="ru-RU"/>
        </w:rPr>
      </w:pPr>
      <w:r w:rsidRPr="006E3388">
        <w:rPr>
          <w:rFonts w:ascii="Times New Roman" w:eastAsia="Times New Roman" w:hAnsi="Times New Roman" w:cs="Times New Roman"/>
          <w:b/>
          <w:color w:val="424242"/>
          <w:sz w:val="28"/>
          <w:szCs w:val="24"/>
          <w:lang w:eastAsia="ru-RU"/>
        </w:rPr>
        <w:t>Основные отличия в организации работы:</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35"/>
        <w:gridCol w:w="4810"/>
      </w:tblGrid>
      <w:tr w:rsidR="007C4BED" w:rsidRPr="006E3388" w:rsidTr="00DC0057">
        <w:trPr>
          <w:tblCellSpacing w:w="15" w:type="dxa"/>
        </w:trPr>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Школа</w:t>
            </w:r>
          </w:p>
        </w:tc>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Детский сад</w:t>
            </w:r>
          </w:p>
        </w:tc>
      </w:tr>
      <w:tr w:rsidR="007C4BED" w:rsidRPr="006E3388" w:rsidTr="00DC0057">
        <w:trPr>
          <w:tblCellSpacing w:w="15" w:type="dxa"/>
        </w:trPr>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Преобладает учебная деятельность.</w:t>
            </w:r>
          </w:p>
        </w:tc>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Преобладает игровая деятельность.</w:t>
            </w:r>
          </w:p>
        </w:tc>
      </w:tr>
      <w:tr w:rsidR="007C4BED" w:rsidRPr="006E3388" w:rsidTr="00DC0057">
        <w:trPr>
          <w:tblCellSpacing w:w="15" w:type="dxa"/>
        </w:trPr>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Классная комната предназначена только для проведения уроков.</w:t>
            </w:r>
          </w:p>
        </w:tc>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Занятия проводятся в помещении с разнообразными функциями.</w:t>
            </w:r>
          </w:p>
        </w:tc>
      </w:tr>
      <w:tr w:rsidR="007C4BED" w:rsidRPr="006E3388" w:rsidTr="00DC0057">
        <w:trPr>
          <w:tblCellSpacing w:w="15" w:type="dxa"/>
        </w:trPr>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Общение детей разного возраста (в том числе со старшеклассниками).</w:t>
            </w:r>
          </w:p>
        </w:tc>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Дети находятся в кругу сверстников.</w:t>
            </w:r>
          </w:p>
        </w:tc>
      </w:tr>
      <w:tr w:rsidR="007C4BED" w:rsidRPr="006E3388" w:rsidTr="00DC0057">
        <w:trPr>
          <w:tblCellSpacing w:w="15" w:type="dxa"/>
        </w:trPr>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Строгая урочная система с разделением предметов.</w:t>
            </w:r>
          </w:p>
        </w:tc>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xml:space="preserve">• Гибкая система занятий (например, </w:t>
            </w:r>
            <w:proofErr w:type="gramStart"/>
            <w:r w:rsidRPr="006E3388">
              <w:rPr>
                <w:rFonts w:ascii="Times New Roman" w:eastAsia="Times New Roman" w:hAnsi="Times New Roman" w:cs="Times New Roman"/>
                <w:b/>
                <w:sz w:val="28"/>
                <w:szCs w:val="24"/>
                <w:lang w:eastAsia="ru-RU"/>
              </w:rPr>
              <w:t>комбинированные</w:t>
            </w:r>
            <w:proofErr w:type="gramEnd"/>
            <w:r w:rsidRPr="006E3388">
              <w:rPr>
                <w:rFonts w:ascii="Times New Roman" w:eastAsia="Times New Roman" w:hAnsi="Times New Roman" w:cs="Times New Roman"/>
                <w:b/>
                <w:sz w:val="28"/>
                <w:szCs w:val="24"/>
                <w:lang w:eastAsia="ru-RU"/>
              </w:rPr>
              <w:t>).</w:t>
            </w:r>
          </w:p>
        </w:tc>
      </w:tr>
      <w:tr w:rsidR="007C4BED" w:rsidRPr="006E3388" w:rsidTr="00DC0057">
        <w:trPr>
          <w:tblCellSpacing w:w="15" w:type="dxa"/>
        </w:trPr>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Четкое ограничение во времени (звонки).</w:t>
            </w:r>
          </w:p>
        </w:tc>
        <w:tc>
          <w:tcPr>
            <w:tcW w:w="0" w:type="auto"/>
            <w:shd w:val="clear" w:color="auto" w:fill="FFFFFF"/>
            <w:vAlign w:val="center"/>
            <w:hideMark/>
          </w:tcPr>
          <w:p w:rsidR="007C4BED" w:rsidRPr="006E3388" w:rsidRDefault="007C4BED" w:rsidP="007C4BED">
            <w:pPr>
              <w:spacing w:after="0" w:line="240" w:lineRule="auto"/>
              <w:rPr>
                <w:rFonts w:ascii="Times New Roman" w:eastAsia="Times New Roman" w:hAnsi="Times New Roman" w:cs="Times New Roman"/>
                <w:b/>
                <w:sz w:val="28"/>
                <w:szCs w:val="24"/>
                <w:lang w:eastAsia="ru-RU"/>
              </w:rPr>
            </w:pPr>
            <w:r w:rsidRPr="006E3388">
              <w:rPr>
                <w:rFonts w:ascii="Times New Roman" w:eastAsia="Times New Roman" w:hAnsi="Times New Roman" w:cs="Times New Roman"/>
                <w:b/>
                <w:sz w:val="28"/>
                <w:szCs w:val="24"/>
                <w:lang w:eastAsia="ru-RU"/>
              </w:rPr>
              <w:t>• Возможность целесообразного выбора времени начала и длительности занятия.</w:t>
            </w:r>
          </w:p>
        </w:tc>
      </w:tr>
      <w:tr w:rsidR="007C4BED" w:rsidRPr="007C4BED" w:rsidTr="00DC0057">
        <w:trPr>
          <w:tblCellSpacing w:w="15" w:type="dxa"/>
        </w:trPr>
        <w:tc>
          <w:tcPr>
            <w:tcW w:w="0" w:type="auto"/>
            <w:shd w:val="clear" w:color="auto" w:fill="FFFFFF"/>
            <w:vAlign w:val="center"/>
            <w:hideMark/>
          </w:tcPr>
          <w:p w:rsidR="007C4BED" w:rsidRPr="007C4BED" w:rsidRDefault="007C4BED" w:rsidP="007C4BED">
            <w:pPr>
              <w:spacing w:after="0" w:line="240" w:lineRule="auto"/>
              <w:rPr>
                <w:rFonts w:ascii="Times New Roman" w:eastAsia="Times New Roman" w:hAnsi="Times New Roman" w:cs="Times New Roman"/>
                <w:sz w:val="28"/>
                <w:szCs w:val="24"/>
                <w:lang w:eastAsia="ru-RU"/>
              </w:rPr>
            </w:pPr>
            <w:r w:rsidRPr="007C4BED">
              <w:rPr>
                <w:rFonts w:ascii="Times New Roman" w:eastAsia="Times New Roman" w:hAnsi="Times New Roman" w:cs="Times New Roman"/>
                <w:sz w:val="28"/>
                <w:szCs w:val="24"/>
                <w:lang w:eastAsia="ru-RU"/>
              </w:rPr>
              <w:t>•И др.</w:t>
            </w:r>
          </w:p>
        </w:tc>
        <w:tc>
          <w:tcPr>
            <w:tcW w:w="0" w:type="auto"/>
            <w:shd w:val="clear" w:color="auto" w:fill="FFFFFF"/>
            <w:vAlign w:val="center"/>
            <w:hideMark/>
          </w:tcPr>
          <w:p w:rsidR="007C4BED" w:rsidRPr="007C4BED" w:rsidRDefault="007C4BED" w:rsidP="007C4BED">
            <w:pPr>
              <w:spacing w:after="0" w:line="240" w:lineRule="auto"/>
              <w:rPr>
                <w:rFonts w:ascii="Times New Roman" w:eastAsia="Times New Roman" w:hAnsi="Times New Roman" w:cs="Times New Roman"/>
                <w:sz w:val="28"/>
                <w:szCs w:val="24"/>
                <w:lang w:eastAsia="ru-RU"/>
              </w:rPr>
            </w:pPr>
            <w:r w:rsidRPr="007C4BED">
              <w:rPr>
                <w:rFonts w:ascii="Times New Roman" w:eastAsia="Times New Roman" w:hAnsi="Times New Roman" w:cs="Times New Roman"/>
                <w:sz w:val="28"/>
                <w:szCs w:val="24"/>
                <w:lang w:eastAsia="ru-RU"/>
              </w:rPr>
              <w:t> </w:t>
            </w:r>
          </w:p>
        </w:tc>
      </w:tr>
    </w:tbl>
    <w:p w:rsidR="007C4BED" w:rsidRPr="007C4BED" w:rsidRDefault="007C4BED" w:rsidP="007C4BED">
      <w:pPr>
        <w:shd w:val="clear" w:color="auto" w:fill="FFFFFF"/>
        <w:spacing w:before="120" w:after="120" w:line="240" w:lineRule="auto"/>
        <w:ind w:left="120" w:right="450"/>
        <w:rPr>
          <w:rFonts w:ascii="Times New Roman" w:eastAsia="Times New Roman" w:hAnsi="Times New Roman" w:cs="Times New Roman"/>
          <w:color w:val="424242"/>
          <w:sz w:val="28"/>
          <w:szCs w:val="24"/>
          <w:lang w:eastAsia="ru-RU"/>
        </w:rPr>
      </w:pPr>
      <w:r w:rsidRPr="007C4BED">
        <w:rPr>
          <w:rFonts w:ascii="Times New Roman" w:eastAsia="Times New Roman" w:hAnsi="Times New Roman" w:cs="Times New Roman"/>
          <w:color w:val="424242"/>
          <w:sz w:val="28"/>
          <w:szCs w:val="24"/>
          <w:lang w:eastAsia="ru-RU"/>
        </w:rPr>
        <w:t>Современные программы по математическому развитию де</w:t>
      </w:r>
      <w:r w:rsidRPr="007C4BED">
        <w:rPr>
          <w:rFonts w:ascii="Times New Roman" w:eastAsia="Times New Roman" w:hAnsi="Times New Roman" w:cs="Times New Roman"/>
          <w:color w:val="424242"/>
          <w:sz w:val="28"/>
          <w:szCs w:val="24"/>
          <w:lang w:eastAsia="ru-RU"/>
        </w:rPr>
        <w:softHyphen/>
        <w:t>тей в дошкольных учреждениях и обучению математике в пер</w:t>
      </w:r>
      <w:r w:rsidRPr="007C4BED">
        <w:rPr>
          <w:rFonts w:ascii="Times New Roman" w:eastAsia="Times New Roman" w:hAnsi="Times New Roman" w:cs="Times New Roman"/>
          <w:color w:val="424242"/>
          <w:sz w:val="28"/>
          <w:szCs w:val="24"/>
          <w:lang w:eastAsia="ru-RU"/>
        </w:rPr>
        <w:softHyphen/>
        <w:t>вых классах школы стремятся к осуществлению преемственно</w:t>
      </w:r>
      <w:r w:rsidRPr="007C4BED">
        <w:rPr>
          <w:rFonts w:ascii="Times New Roman" w:eastAsia="Times New Roman" w:hAnsi="Times New Roman" w:cs="Times New Roman"/>
          <w:color w:val="424242"/>
          <w:sz w:val="28"/>
          <w:szCs w:val="24"/>
          <w:lang w:eastAsia="ru-RU"/>
        </w:rPr>
        <w:softHyphen/>
        <w:t xml:space="preserve">сти. Наличие большого количества альтернативных программ усложняет эту работу. Но необходимо предоставить родителям возможность выбора </w:t>
      </w:r>
      <w:proofErr w:type="gramStart"/>
      <w:r w:rsidRPr="007C4BED">
        <w:rPr>
          <w:rFonts w:ascii="Times New Roman" w:eastAsia="Times New Roman" w:hAnsi="Times New Roman" w:cs="Times New Roman"/>
          <w:color w:val="424242"/>
          <w:sz w:val="28"/>
          <w:szCs w:val="24"/>
          <w:lang w:eastAsia="ru-RU"/>
        </w:rPr>
        <w:t>обучения ребенка по</w:t>
      </w:r>
      <w:proofErr w:type="gramEnd"/>
      <w:r w:rsidRPr="007C4BED">
        <w:rPr>
          <w:rFonts w:ascii="Times New Roman" w:eastAsia="Times New Roman" w:hAnsi="Times New Roman" w:cs="Times New Roman"/>
          <w:color w:val="424242"/>
          <w:sz w:val="28"/>
          <w:szCs w:val="24"/>
          <w:lang w:eastAsia="ru-RU"/>
        </w:rPr>
        <w:t xml:space="preserve"> желаемой системе, главное чтобы она не прерывалась.</w:t>
      </w:r>
    </w:p>
    <w:p w:rsidR="007C4BED" w:rsidRPr="007C4BED" w:rsidRDefault="007C4BED" w:rsidP="00C84C5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Отметим, что совершенствование преемственности в работе детского сада и школы обеспечит условия успешного обучения в первом классе. При этом важно знание воспитателями основных подходов в методике обучения математике в первом классе, ознакомление их с современными учебниками.</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 xml:space="preserve">Все разнообразие форм преемственности в современном обучении детей математике можно систематизировать, выделив условно три типа преемственности. Первый тип характеризуется дублированием в дошкольной подготовке основного содержания и конкретных заданий программ первого класса школы. При втором типе подготовка детей к школе, не посещающих дошкольные учреждения, осуществляется дома, в семье, самими родителями. </w:t>
      </w:r>
      <w:r w:rsidRPr="007C4BED">
        <w:rPr>
          <w:rFonts w:ascii="Times New Roman" w:eastAsia="Times New Roman" w:hAnsi="Times New Roman" w:cs="Times New Roman"/>
          <w:color w:val="000000"/>
          <w:sz w:val="28"/>
          <w:szCs w:val="24"/>
          <w:lang w:eastAsia="ru-RU"/>
        </w:rPr>
        <w:lastRenderedPageBreak/>
        <w:t>В этом случае обучение, как правило, имеет стихийный характер, особенно в семьях, где воспитанию детей не уделяется должного внимания, дети при такой подготовке усваивают не систематичные сведения и факты из учебной программы школы, которые часто даются недостаточно квалифицированно и педагогически целесообразно. Характерно, что в связи с объективными обстоятельствами, учетом реальных условий и возможностей именно на такой тип преемственности рассчитано современное обучение в первом классе массовой школы (учебные программы, учебники и т.д.). Наиболее правильным и перспективным следует считать третий тип преемственности. При использовании его в обучении школьников, в частности математике, используется меньше чем половина учебного материала первого класса. Этот материал дается детям для ознакомления. Учебные задания дошкольникам и ученикам первого класса при изучении одного и того же факта имеют свою специфику. Такое частичное упрощение школьной программы с учетом возрастных особенностей детей, которое осуществляется одновременно работниками дошкольного учреждения и школы, дает возможность достичь наилучших результатов при переходе детей от дошкольного обучения к школьному обучению.</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Одно из главных требований начального обучения к математической подготовке заключается в дальнейшем развитии мышления дошкольников. Математика - это глубоко логическая наука. Введение ребенка даже в начальную элементарную математику абсолютно невозможно без достаточного уровня р</w:t>
      </w:r>
      <w:r w:rsidR="00C84C58" w:rsidRPr="00A20EB1">
        <w:rPr>
          <w:rFonts w:ascii="Times New Roman" w:eastAsia="Times New Roman" w:hAnsi="Times New Roman" w:cs="Times New Roman"/>
          <w:color w:val="000000"/>
          <w:sz w:val="28"/>
          <w:szCs w:val="24"/>
          <w:lang w:eastAsia="ru-RU"/>
        </w:rPr>
        <w:t>азвития логического мышления</w:t>
      </w:r>
      <w:proofErr w:type="gramStart"/>
      <w:r w:rsidR="00C84C58" w:rsidRPr="00A20EB1">
        <w:rPr>
          <w:rFonts w:ascii="Times New Roman" w:eastAsia="Times New Roman" w:hAnsi="Times New Roman" w:cs="Times New Roman"/>
          <w:color w:val="000000"/>
          <w:sz w:val="28"/>
          <w:szCs w:val="24"/>
          <w:lang w:eastAsia="ru-RU"/>
        </w:rPr>
        <w:t xml:space="preserve"> </w:t>
      </w:r>
      <w:r w:rsidRPr="007C4BED">
        <w:rPr>
          <w:rFonts w:ascii="Times New Roman" w:eastAsia="Times New Roman" w:hAnsi="Times New Roman" w:cs="Times New Roman"/>
          <w:color w:val="000000"/>
          <w:sz w:val="28"/>
          <w:szCs w:val="24"/>
          <w:lang w:eastAsia="ru-RU"/>
        </w:rPr>
        <w:t>]</w:t>
      </w:r>
      <w:proofErr w:type="gramEnd"/>
      <w:r w:rsidRPr="007C4BED">
        <w:rPr>
          <w:rFonts w:ascii="Times New Roman" w:eastAsia="Times New Roman" w:hAnsi="Times New Roman" w:cs="Times New Roman"/>
          <w:color w:val="000000"/>
          <w:sz w:val="28"/>
          <w:szCs w:val="24"/>
          <w:lang w:eastAsia="ru-RU"/>
        </w:rPr>
        <w:t>.</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Преемственность в работе детского сада и школы по математике дает положительный результат в усвоении знаний детьми.</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Исследования показывают, что высокий уровень интеллектуального развития ребенка не всегда совпадает с его личной готовностью к школе. В ряде случаев в начале обучения в школе у детей отсутствует положительное отношение к новому способу жизни, предполагающее соответствующие изменения условий, правил, требований режима обучения, жизни и деятельности в целом.</w:t>
      </w:r>
    </w:p>
    <w:p w:rsidR="007C4BED" w:rsidRPr="007C4BED" w:rsidRDefault="00B97675"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A20EB1">
        <w:rPr>
          <w:rFonts w:ascii="Times New Roman" w:eastAsia="Times New Roman" w:hAnsi="Times New Roman" w:cs="Times New Roman"/>
          <w:color w:val="000000"/>
          <w:sz w:val="28"/>
          <w:szCs w:val="24"/>
          <w:lang w:eastAsia="ru-RU"/>
        </w:rPr>
        <w:t>У</w:t>
      </w:r>
      <w:r w:rsidR="007C4BED" w:rsidRPr="007C4BED">
        <w:rPr>
          <w:rFonts w:ascii="Times New Roman" w:eastAsia="Times New Roman" w:hAnsi="Times New Roman" w:cs="Times New Roman"/>
          <w:color w:val="000000"/>
          <w:sz w:val="28"/>
          <w:szCs w:val="24"/>
          <w:lang w:eastAsia="ru-RU"/>
        </w:rPr>
        <w:t>словно можно выделить три уровня готовности детей по математике к школе.</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 xml:space="preserve">К первому уровню следует отнести детей, которые хорошо усвоили программные требования предыдущих групп, имеют неплохие навыки в счетной деятельности, обследовании, измерении, делении целого на части, решении задач и т.п. При этом дети подготовительной группы умеют выполнять несложные действия в уме без опоры на наглядность. При сравнении предметов по форме пользуются геометрической фигурой как эталоном, умеют классифицировать, обобщать, действовать в соответствии с </w:t>
      </w:r>
      <w:r w:rsidRPr="007C4BED">
        <w:rPr>
          <w:rFonts w:ascii="Times New Roman" w:eastAsia="Times New Roman" w:hAnsi="Times New Roman" w:cs="Times New Roman"/>
          <w:color w:val="000000"/>
          <w:sz w:val="28"/>
          <w:szCs w:val="24"/>
          <w:lang w:eastAsia="ru-RU"/>
        </w:rPr>
        <w:lastRenderedPageBreak/>
        <w:t>инструкцией педагога, имеют навыки самоконтроля, проявляют интерес к обучению, умеют работать сосредоточенно, не отвлекаясь, адекватно использовать математическую терминологию, правильно, качественно, в установленный срок выполнять задания, объективно оценивать свою работу.</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6E3388">
        <w:rPr>
          <w:rFonts w:ascii="Times New Roman" w:eastAsia="Times New Roman" w:hAnsi="Times New Roman" w:cs="Times New Roman"/>
          <w:b/>
          <w:color w:val="000000"/>
          <w:sz w:val="28"/>
          <w:szCs w:val="24"/>
          <w:lang w:eastAsia="ru-RU"/>
        </w:rPr>
        <w:t>Ко второму уровню можно отнести детей, которые овладели программой по математике; имеют определенные навыки в счетной деятельности, измерении величин, делении целого на части</w:t>
      </w:r>
      <w:r w:rsidRPr="006E3388">
        <w:rPr>
          <w:rFonts w:ascii="Times New Roman" w:eastAsia="Times New Roman" w:hAnsi="Times New Roman" w:cs="Times New Roman"/>
          <w:b/>
          <w:color w:val="000000"/>
          <w:sz w:val="28"/>
          <w:szCs w:val="24"/>
          <w:highlight w:val="yellow"/>
          <w:lang w:eastAsia="ru-RU"/>
        </w:rPr>
        <w:t>.</w:t>
      </w:r>
      <w:r w:rsidRPr="007C4BED">
        <w:rPr>
          <w:rFonts w:ascii="Times New Roman" w:eastAsia="Times New Roman" w:hAnsi="Times New Roman" w:cs="Times New Roman"/>
          <w:color w:val="000000"/>
          <w:sz w:val="28"/>
          <w:szCs w:val="24"/>
          <w:lang w:eastAsia="ru-RU"/>
        </w:rPr>
        <w:t xml:space="preserve"> Вместе с тем у них недостаточно развита умственная деятельность: им трудно объяснить выбор арифметического действия, обобщать и классифицировать; самоконтроль у этих детей неустойчивый, они не проявляют интереса к учебной деятельности; математический словарь их беден; самооценка чаще всего занижена, иногда завышена.</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К третьему уровню относятся дети, слабо усвоившие программу по математике. Эти дети имеют некоторые навыки в выполнении операций счета, но во всех других видах математической деятельности имеют слабые навыки или вообще их не имеют. Дети, принадлежащие к третьему уровню усвоения математических знаний, ощущают значительные трудности при выполнении умственных операций сравнения, обобщения, классификации. Эти дети не проявляют интереса к учебной деятельности, неправильно используют специальную математическую терминологию, часто не могут выполнить задание воспитателя, сравнить его с образцом.</w:t>
      </w:r>
    </w:p>
    <w:p w:rsidR="007C4BED" w:rsidRPr="007C4BED" w:rsidRDefault="007C4BED" w:rsidP="007C4BE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 xml:space="preserve">Новые методики разрабатываются соответственно с возрастными особенностями дошкольников, их потребностью в игре, двигательной активности. Исходя из этого, в методических рекомендациях к работе со старшими дошкольниками и учениками первых классов широко используются дидактические игры, двигательные игры, наглядное моделирование разных количественных отношений, реальные практические действия, например с конкретными множествами, величинами. </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В процессе обучения развивается способность мыслить абстрактно, делать обобщения и сравнения, использовать эти умения при решении задач. Учебная деятельность имеет осознанный характер и направляется воспитателем. Психологическая основа учебной деятельности - развитие у детей учебных мотивов и потребностей. У детей дошкольного возраста нельзя сформировать учебную деятельность в таком виде, как о ней говорилось ранее. Воспитатель создает условия для формирования у дошкольников основы учебной деятельности.</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6E3388">
        <w:rPr>
          <w:rFonts w:ascii="Times New Roman" w:eastAsia="Times New Roman" w:hAnsi="Times New Roman" w:cs="Times New Roman"/>
          <w:b/>
          <w:color w:val="000000"/>
          <w:sz w:val="28"/>
          <w:szCs w:val="24"/>
          <w:lang w:eastAsia="ru-RU"/>
        </w:rPr>
        <w:t>Успешность формирования учебной деятельности связана с уровнем развития ряда психических качеств ребенка.</w:t>
      </w:r>
      <w:r w:rsidRPr="007C4BED">
        <w:rPr>
          <w:rFonts w:ascii="Times New Roman" w:eastAsia="Times New Roman" w:hAnsi="Times New Roman" w:cs="Times New Roman"/>
          <w:color w:val="000000"/>
          <w:sz w:val="28"/>
          <w:szCs w:val="24"/>
          <w:lang w:eastAsia="ru-RU"/>
        </w:rPr>
        <w:t xml:space="preserve"> К таким качествам относятся</w:t>
      </w:r>
    </w:p>
    <w:p w:rsidR="007C4BED" w:rsidRPr="007C4BED" w:rsidRDefault="007C4BED" w:rsidP="007C4BED">
      <w:pPr>
        <w:numPr>
          <w:ilvl w:val="0"/>
          <w:numId w:val="2"/>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4"/>
          <w:lang w:eastAsia="ru-RU"/>
        </w:rPr>
      </w:pPr>
      <w:r w:rsidRPr="007C4BED">
        <w:rPr>
          <w:rFonts w:ascii="Times New Roman" w:eastAsia="Times New Roman" w:hAnsi="Times New Roman" w:cs="Times New Roman"/>
          <w:color w:val="242424"/>
          <w:sz w:val="28"/>
          <w:szCs w:val="24"/>
          <w:lang w:eastAsia="ru-RU"/>
        </w:rPr>
        <w:t>- умение слушать воспитателя,</w:t>
      </w:r>
    </w:p>
    <w:p w:rsidR="007C4BED" w:rsidRPr="007C4BED" w:rsidRDefault="007C4BED" w:rsidP="007C4BED">
      <w:pPr>
        <w:numPr>
          <w:ilvl w:val="0"/>
          <w:numId w:val="2"/>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4"/>
          <w:lang w:eastAsia="ru-RU"/>
        </w:rPr>
      </w:pPr>
      <w:r w:rsidRPr="007C4BED">
        <w:rPr>
          <w:rFonts w:ascii="Times New Roman" w:eastAsia="Times New Roman" w:hAnsi="Times New Roman" w:cs="Times New Roman"/>
          <w:color w:val="242424"/>
          <w:sz w:val="28"/>
          <w:szCs w:val="24"/>
          <w:lang w:eastAsia="ru-RU"/>
        </w:rPr>
        <w:t>- работать по указаниям педагога,</w:t>
      </w:r>
    </w:p>
    <w:p w:rsidR="007C4BED" w:rsidRPr="007C4BED" w:rsidRDefault="007C4BED" w:rsidP="007C4BED">
      <w:pPr>
        <w:numPr>
          <w:ilvl w:val="0"/>
          <w:numId w:val="2"/>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4"/>
          <w:lang w:eastAsia="ru-RU"/>
        </w:rPr>
      </w:pPr>
      <w:r w:rsidRPr="007C4BED">
        <w:rPr>
          <w:rFonts w:ascii="Times New Roman" w:eastAsia="Times New Roman" w:hAnsi="Times New Roman" w:cs="Times New Roman"/>
          <w:color w:val="242424"/>
          <w:sz w:val="28"/>
          <w:szCs w:val="24"/>
          <w:lang w:eastAsia="ru-RU"/>
        </w:rPr>
        <w:lastRenderedPageBreak/>
        <w:t>- возможность отделять свои действия от действий других детей,</w:t>
      </w:r>
    </w:p>
    <w:p w:rsidR="007C4BED" w:rsidRPr="007C4BED" w:rsidRDefault="007C4BED" w:rsidP="007C4BED">
      <w:pPr>
        <w:numPr>
          <w:ilvl w:val="0"/>
          <w:numId w:val="2"/>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4"/>
          <w:lang w:eastAsia="ru-RU"/>
        </w:rPr>
      </w:pPr>
      <w:r w:rsidRPr="007C4BED">
        <w:rPr>
          <w:rFonts w:ascii="Times New Roman" w:eastAsia="Times New Roman" w:hAnsi="Times New Roman" w:cs="Times New Roman"/>
          <w:color w:val="242424"/>
          <w:sz w:val="28"/>
          <w:szCs w:val="24"/>
          <w:lang w:eastAsia="ru-RU"/>
        </w:rPr>
        <w:t xml:space="preserve">- </w:t>
      </w:r>
      <w:r w:rsidR="00B97675" w:rsidRPr="00A20EB1">
        <w:rPr>
          <w:rFonts w:ascii="Times New Roman" w:eastAsia="Times New Roman" w:hAnsi="Times New Roman" w:cs="Times New Roman"/>
          <w:color w:val="242424"/>
          <w:sz w:val="28"/>
          <w:szCs w:val="24"/>
          <w:lang w:eastAsia="ru-RU"/>
        </w:rPr>
        <w:t>развитие самоконтроля и др.</w:t>
      </w:r>
      <w:proofErr w:type="gramStart"/>
      <w:r w:rsidR="00B97675" w:rsidRPr="00A20EB1">
        <w:rPr>
          <w:rFonts w:ascii="Times New Roman" w:eastAsia="Times New Roman" w:hAnsi="Times New Roman" w:cs="Times New Roman"/>
          <w:color w:val="242424"/>
          <w:sz w:val="28"/>
          <w:szCs w:val="24"/>
          <w:lang w:eastAsia="ru-RU"/>
        </w:rPr>
        <w:t xml:space="preserve"> </w:t>
      </w:r>
      <w:r w:rsidRPr="007C4BED">
        <w:rPr>
          <w:rFonts w:ascii="Times New Roman" w:eastAsia="Times New Roman" w:hAnsi="Times New Roman" w:cs="Times New Roman"/>
          <w:color w:val="242424"/>
          <w:sz w:val="28"/>
          <w:szCs w:val="24"/>
          <w:lang w:eastAsia="ru-RU"/>
        </w:rPr>
        <w:t>.</w:t>
      </w:r>
      <w:proofErr w:type="gramEnd"/>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Дети старшего дошкольного возраста уже умеют, хотя и не в полной мере, сдерживать свои импульсивные действия. Игровая, учебная, творческая и трудовая деятельности характеризуются свободной регуляцией. Во время учебных занятий они проявляют организованное поведение. Ребенок целенаправленно решает поставленную перед ним задачу, достигает желаемого результата. При этом заметно проявляются такие волевые качества, как настойчивость, инициативность, самостоятельность. Получая задания от взрослых, ребенок пытается проявить свои силы, волю. Такая познавательная активность ребенка дает ему возможность в дальнейшем легче и лучше овладевать знаниями.</w:t>
      </w:r>
    </w:p>
    <w:p w:rsidR="007C4BED" w:rsidRPr="007C4BED" w:rsidRDefault="007C4BED" w:rsidP="007C4BED">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Как видно и</w:t>
      </w:r>
      <w:r w:rsidR="00B97675" w:rsidRPr="00A20EB1">
        <w:rPr>
          <w:rFonts w:ascii="Times New Roman" w:eastAsia="Times New Roman" w:hAnsi="Times New Roman" w:cs="Times New Roman"/>
          <w:color w:val="000000"/>
          <w:sz w:val="28"/>
          <w:szCs w:val="24"/>
          <w:lang w:eastAsia="ru-RU"/>
        </w:rPr>
        <w:t>з выше сказанного</w:t>
      </w:r>
      <w:proofErr w:type="gramStart"/>
      <w:r w:rsidR="00B97675" w:rsidRPr="00A20EB1">
        <w:rPr>
          <w:rFonts w:ascii="Times New Roman" w:eastAsia="Times New Roman" w:hAnsi="Times New Roman" w:cs="Times New Roman"/>
          <w:color w:val="000000"/>
          <w:sz w:val="28"/>
          <w:szCs w:val="24"/>
          <w:lang w:eastAsia="ru-RU"/>
        </w:rPr>
        <w:t xml:space="preserve"> </w:t>
      </w:r>
      <w:r w:rsidRPr="007C4BED">
        <w:rPr>
          <w:rFonts w:ascii="Times New Roman" w:eastAsia="Times New Roman" w:hAnsi="Times New Roman" w:cs="Times New Roman"/>
          <w:color w:val="000000"/>
          <w:sz w:val="28"/>
          <w:szCs w:val="24"/>
          <w:lang w:eastAsia="ru-RU"/>
        </w:rPr>
        <w:t>,</w:t>
      </w:r>
      <w:proofErr w:type="gramEnd"/>
      <w:r w:rsidRPr="007C4BED">
        <w:rPr>
          <w:rFonts w:ascii="Times New Roman" w:eastAsia="Times New Roman" w:hAnsi="Times New Roman" w:cs="Times New Roman"/>
          <w:color w:val="000000"/>
          <w:sz w:val="28"/>
          <w:szCs w:val="24"/>
          <w:lang w:eastAsia="ru-RU"/>
        </w:rPr>
        <w:t xml:space="preserve"> программные требования образовательно-воспитательной работы</w:t>
      </w:r>
      <w:r w:rsidR="00A20EB1" w:rsidRPr="00A20EB1">
        <w:rPr>
          <w:rFonts w:ascii="Times New Roman" w:eastAsia="Times New Roman" w:hAnsi="Times New Roman" w:cs="Times New Roman"/>
          <w:color w:val="000000"/>
          <w:sz w:val="28"/>
          <w:szCs w:val="24"/>
          <w:lang w:eastAsia="ru-RU"/>
        </w:rPr>
        <w:t xml:space="preserve"> ДОУ и начальной школы </w:t>
      </w:r>
      <w:r w:rsidRPr="007C4BED">
        <w:rPr>
          <w:rFonts w:ascii="Times New Roman" w:eastAsia="Times New Roman" w:hAnsi="Times New Roman" w:cs="Times New Roman"/>
          <w:color w:val="000000"/>
          <w:sz w:val="28"/>
          <w:szCs w:val="24"/>
          <w:lang w:eastAsia="ru-RU"/>
        </w:rPr>
        <w:t xml:space="preserve"> преемственно связаны между собой. Дошкольные работники должны хорошо знать требования школы, при этом не только объем, содержание знаний, но и их качественные особенности - государственный стандарт: какого характера знания и умения необходимы первокласснику. Вместе с этим очень важно, чтобы учителя школ достаточно четко представляли себе уровень подготовки детей к школе. В таком случае учитель будет знать, на что ему </w:t>
      </w:r>
      <w:r w:rsidRPr="007C4BED">
        <w:rPr>
          <w:rFonts w:ascii="Times New Roman" w:eastAsia="Calibri" w:hAnsi="Times New Roman" w:cs="Times New Roman"/>
          <w:color w:val="000000"/>
          <w:sz w:val="28"/>
          <w:szCs w:val="24"/>
          <w:shd w:val="clear" w:color="auto" w:fill="FFFFFF"/>
        </w:rPr>
        <w:t> опираться, от чего отталкиваться, начиная работу по программе первого класса.</w:t>
      </w:r>
    </w:p>
    <w:p w:rsidR="007C4BED" w:rsidRPr="007C4BED" w:rsidRDefault="007C4BED" w:rsidP="007C4BED">
      <w:pPr>
        <w:shd w:val="clear" w:color="auto" w:fill="FFFFFF"/>
        <w:spacing w:after="150" w:line="240" w:lineRule="auto"/>
        <w:rPr>
          <w:rFonts w:ascii="Times New Roman" w:eastAsia="Times New Roman" w:hAnsi="Times New Roman" w:cs="Times New Roman"/>
          <w:color w:val="000000"/>
          <w:sz w:val="28"/>
          <w:szCs w:val="24"/>
          <w:lang w:eastAsia="ru-RU"/>
        </w:rPr>
      </w:pPr>
      <w:r w:rsidRPr="007C4BED">
        <w:rPr>
          <w:rFonts w:ascii="Times New Roman" w:eastAsia="Times New Roman" w:hAnsi="Times New Roman" w:cs="Times New Roman"/>
          <w:color w:val="000000"/>
          <w:sz w:val="28"/>
          <w:szCs w:val="24"/>
          <w:lang w:eastAsia="ru-RU"/>
        </w:rPr>
        <w:t xml:space="preserve">В конце хочется вспомнить слова </w:t>
      </w:r>
      <w:proofErr w:type="spellStart"/>
      <w:r w:rsidRPr="007C4BED">
        <w:rPr>
          <w:rFonts w:ascii="Times New Roman" w:eastAsia="Times New Roman" w:hAnsi="Times New Roman" w:cs="Times New Roman"/>
          <w:color w:val="000000"/>
          <w:sz w:val="28"/>
          <w:szCs w:val="24"/>
          <w:lang w:eastAsia="ru-RU"/>
        </w:rPr>
        <w:t>В.А.Сухомлинского</w:t>
      </w:r>
      <w:proofErr w:type="spellEnd"/>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6E3388">
        <w:rPr>
          <w:rFonts w:ascii="Times New Roman" w:eastAsia="Times New Roman" w:hAnsi="Times New Roman" w:cs="Times New Roman"/>
          <w:b/>
          <w:color w:val="000000"/>
          <w:sz w:val="28"/>
          <w:szCs w:val="24"/>
          <w:lang w:eastAsia="ru-RU"/>
        </w:rPr>
        <w:t>«…Школа не должна вносить резкой перемены в жизни детей.</w:t>
      </w:r>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6E3388">
        <w:rPr>
          <w:rFonts w:ascii="Times New Roman" w:eastAsia="Times New Roman" w:hAnsi="Times New Roman" w:cs="Times New Roman"/>
          <w:b/>
          <w:color w:val="000000"/>
          <w:sz w:val="28"/>
          <w:szCs w:val="24"/>
          <w:lang w:eastAsia="ru-RU"/>
        </w:rPr>
        <w:t>Пусть</w:t>
      </w:r>
      <w:proofErr w:type="gramStart"/>
      <w:r w:rsidRPr="006E3388">
        <w:rPr>
          <w:rFonts w:ascii="Times New Roman" w:eastAsia="Times New Roman" w:hAnsi="Times New Roman" w:cs="Times New Roman"/>
          <w:b/>
          <w:color w:val="000000"/>
          <w:sz w:val="28"/>
          <w:szCs w:val="24"/>
          <w:lang w:eastAsia="ru-RU"/>
        </w:rPr>
        <w:t xml:space="preserve"> ,</w:t>
      </w:r>
      <w:proofErr w:type="gramEnd"/>
      <w:r w:rsidRPr="006E3388">
        <w:rPr>
          <w:rFonts w:ascii="Times New Roman" w:eastAsia="Times New Roman" w:hAnsi="Times New Roman" w:cs="Times New Roman"/>
          <w:b/>
          <w:color w:val="000000"/>
          <w:sz w:val="28"/>
          <w:szCs w:val="24"/>
          <w:lang w:eastAsia="ru-RU"/>
        </w:rPr>
        <w:t xml:space="preserve"> став учеником. ребенок продолжает делать сегодня то .что делал вчера…</w:t>
      </w:r>
    </w:p>
    <w:p w:rsidR="007C4BED" w:rsidRPr="006E3388" w:rsidRDefault="007C4BED" w:rsidP="007C4BED">
      <w:pPr>
        <w:shd w:val="clear" w:color="auto" w:fill="FFFFFF"/>
        <w:spacing w:after="150" w:line="240" w:lineRule="auto"/>
        <w:rPr>
          <w:rFonts w:ascii="Times New Roman" w:eastAsia="Times New Roman" w:hAnsi="Times New Roman" w:cs="Times New Roman"/>
          <w:b/>
          <w:color w:val="000000"/>
          <w:sz w:val="28"/>
          <w:szCs w:val="24"/>
          <w:lang w:eastAsia="ru-RU"/>
        </w:rPr>
      </w:pPr>
      <w:r w:rsidRPr="006E3388">
        <w:rPr>
          <w:rFonts w:ascii="Times New Roman" w:eastAsia="Times New Roman" w:hAnsi="Times New Roman" w:cs="Times New Roman"/>
          <w:b/>
          <w:color w:val="000000"/>
          <w:sz w:val="28"/>
          <w:szCs w:val="24"/>
          <w:lang w:eastAsia="ru-RU"/>
        </w:rPr>
        <w:t>Пусть новое проявляется в его жизни постепенно и не ошеломляет лавиной впечатлений…»</w:t>
      </w:r>
    </w:p>
    <w:p w:rsidR="007C4BED" w:rsidRPr="007C4BED" w:rsidRDefault="007C4BED" w:rsidP="007C4BED">
      <w:pPr>
        <w:rPr>
          <w:rFonts w:ascii="Times New Roman" w:eastAsia="Calibri" w:hAnsi="Times New Roman" w:cs="Times New Roman"/>
          <w:sz w:val="28"/>
          <w:szCs w:val="24"/>
        </w:rPr>
      </w:pPr>
    </w:p>
    <w:p w:rsidR="00FC228C" w:rsidRPr="00A20EB1" w:rsidRDefault="00EA0CDA">
      <w:pPr>
        <w:rPr>
          <w:rFonts w:ascii="Times New Roman" w:hAnsi="Times New Roman" w:cs="Times New Roman"/>
          <w:sz w:val="28"/>
          <w:szCs w:val="24"/>
        </w:rPr>
      </w:pPr>
    </w:p>
    <w:sectPr w:rsidR="00FC228C" w:rsidRPr="00A20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08E"/>
    <w:multiLevelType w:val="multilevel"/>
    <w:tmpl w:val="2C4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87F5E"/>
    <w:multiLevelType w:val="multilevel"/>
    <w:tmpl w:val="2204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ED"/>
    <w:rsid w:val="000408B4"/>
    <w:rsid w:val="004D4015"/>
    <w:rsid w:val="006E3388"/>
    <w:rsid w:val="007C4BED"/>
    <w:rsid w:val="0095690B"/>
    <w:rsid w:val="00A20EB1"/>
    <w:rsid w:val="00A25885"/>
    <w:rsid w:val="00B97675"/>
    <w:rsid w:val="00C84C58"/>
    <w:rsid w:val="00D94982"/>
    <w:rsid w:val="00EA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2019-03-12T18:41:00Z</cp:lastPrinted>
  <dcterms:created xsi:type="dcterms:W3CDTF">2019-03-12T16:51:00Z</dcterms:created>
  <dcterms:modified xsi:type="dcterms:W3CDTF">2019-03-12T18:42:00Z</dcterms:modified>
</cp:coreProperties>
</file>