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30" w:rsidRDefault="00E17130" w:rsidP="00E17130">
      <w:pPr>
        <w:spacing w:line="240" w:lineRule="auto"/>
        <w:jc w:val="center"/>
        <w:rPr>
          <w:szCs w:val="24"/>
          <w:u w:val="single"/>
        </w:rPr>
      </w:pPr>
      <w:bookmarkStart w:id="0" w:name="_GoBack"/>
      <w:r w:rsidRPr="00812599">
        <w:rPr>
          <w:szCs w:val="24"/>
          <w:u w:val="single"/>
        </w:rPr>
        <w:t>Практические рекомендации для коллег по созданию благоприятной атмосферы в классе/группе</w:t>
      </w:r>
    </w:p>
    <w:bookmarkEnd w:id="0"/>
    <w:p w:rsidR="00E17130" w:rsidRPr="00812599" w:rsidRDefault="00E17130" w:rsidP="00E17130">
      <w:pPr>
        <w:spacing w:line="240" w:lineRule="auto"/>
        <w:rPr>
          <w:szCs w:val="24"/>
        </w:rPr>
      </w:pPr>
      <w:r w:rsidRPr="00660C13">
        <w:rPr>
          <w:b/>
          <w:szCs w:val="24"/>
        </w:rPr>
        <w:t>1. Установление правил и норм поведения</w:t>
      </w:r>
      <w:r>
        <w:rPr>
          <w:szCs w:val="24"/>
        </w:rPr>
        <w:t xml:space="preserve">. </w:t>
      </w:r>
      <w:r w:rsidRPr="00812599">
        <w:rPr>
          <w:szCs w:val="24"/>
        </w:rPr>
        <w:t>Четкое понимание правил и ожиданий помогает уменьшить неопределенность и предотвратить возможные конфликты.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Как реализовать: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Вместе с учениками разработайте правила поведения в классе. Пусть они будут простыми и понятными.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Регулярно напоминайте об этих правилах и следите за их соблюдением.</w:t>
      </w:r>
    </w:p>
    <w:p w:rsidR="00E17130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Поощряйте соблюдение правил, используя положительные подкрепления (например, похвала, награды).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660C13">
        <w:rPr>
          <w:b/>
          <w:szCs w:val="24"/>
        </w:rPr>
        <w:t>2. Поддержка позитивного настроя</w:t>
      </w:r>
      <w:r>
        <w:rPr>
          <w:szCs w:val="24"/>
        </w:rPr>
        <w:t xml:space="preserve">. </w:t>
      </w:r>
      <w:r w:rsidRPr="00812599">
        <w:rPr>
          <w:szCs w:val="24"/>
        </w:rPr>
        <w:t>Положительный настрой в классе способствует улучшению настроения и мотивации учеников.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Как реализовать: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Начинайте уроки с позитивных моментов (например, рассказ о каком-то интересном событии, шутка).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Поощряйте успехи и достижения учеников, делая акцент на прогрессе, а не на ошибках.</w:t>
      </w:r>
    </w:p>
    <w:p w:rsidR="00E17130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Создавайте атмосферу, в которой ошибки воспринимаются как возможность для роста и обучения.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660C13">
        <w:rPr>
          <w:b/>
          <w:szCs w:val="24"/>
        </w:rPr>
        <w:t>3. Управление конфликтами</w:t>
      </w:r>
      <w:r>
        <w:rPr>
          <w:szCs w:val="24"/>
        </w:rPr>
        <w:t xml:space="preserve">. </w:t>
      </w:r>
      <w:r w:rsidRPr="00812599">
        <w:rPr>
          <w:szCs w:val="24"/>
        </w:rPr>
        <w:t>Эффективное управление конфликтами предотвращает эскалацию напряженности и сохраняет спокойствие в классе.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Как реализовать: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Обучайте учеников навыкам разрешения конфликтов (например, переговоры, компромисс).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При возникновении конфликта старайтесь сохранять нейтральную позицию и помогайте сторонам прийти к соглашению.</w:t>
      </w:r>
    </w:p>
    <w:p w:rsidR="00E17130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Моделируйте конструктивное поведение в конфликтах, показывая, как можно спокойно и уважительно обсуждать разногласия.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660C13">
        <w:rPr>
          <w:b/>
          <w:szCs w:val="24"/>
        </w:rPr>
        <w:t>4. Гибкость и адаптивность</w:t>
      </w:r>
      <w:r>
        <w:rPr>
          <w:szCs w:val="24"/>
        </w:rPr>
        <w:t xml:space="preserve">. </w:t>
      </w:r>
      <w:r w:rsidRPr="00812599">
        <w:rPr>
          <w:szCs w:val="24"/>
        </w:rPr>
        <w:t>Жизненные обстоятельства и учебные процессы могут меняться, поэтому важно уметь приспосабливаться к новым условиям.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Как реализовать: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Будьте готовы изменять планы уроков в зависимости от текущих нужд и интересов учеников.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Вносите изменения в учебный процесс, учитывая обратную связь от учеников и родителей.</w:t>
      </w:r>
    </w:p>
    <w:p w:rsidR="00E17130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Используйте гибкие подходы к оценке знаний, принимая во внимание индивидуальные особенности и обстоятельства каждого ученика.</w:t>
      </w:r>
    </w:p>
    <w:p w:rsidR="00E17130" w:rsidRDefault="00E17130" w:rsidP="00E17130">
      <w:pPr>
        <w:spacing w:line="240" w:lineRule="auto"/>
        <w:ind w:left="283" w:firstLine="0"/>
        <w:rPr>
          <w:szCs w:val="24"/>
        </w:rPr>
      </w:pPr>
      <w:r w:rsidRPr="00660C13">
        <w:rPr>
          <w:b/>
          <w:szCs w:val="24"/>
        </w:rPr>
        <w:t>5. Сотрудничество с родителями.</w:t>
      </w:r>
      <w:r>
        <w:rPr>
          <w:szCs w:val="24"/>
        </w:rPr>
        <w:t xml:space="preserve"> </w:t>
      </w:r>
      <w:r w:rsidRPr="00812599">
        <w:rPr>
          <w:szCs w:val="24"/>
        </w:rPr>
        <w:t>Родители играют важную роль в образовании и развитии детей, и их поддержка может значитель</w:t>
      </w:r>
      <w:r>
        <w:rPr>
          <w:szCs w:val="24"/>
        </w:rPr>
        <w:t>но улучшить атмосферу в классе.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Как реализовать: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Регулярно общайтесь с родителями, информируя их о прогрессе и успехах их детей.</w:t>
      </w:r>
    </w:p>
    <w:p w:rsidR="00E17130" w:rsidRPr="00812599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Организовывайте родительские собрания и конференции, чтобы обсудить общие вопросы и получить обратную связь.</w:t>
      </w:r>
    </w:p>
    <w:p w:rsidR="00E17130" w:rsidRDefault="00E17130" w:rsidP="00E17130">
      <w:pPr>
        <w:spacing w:line="240" w:lineRule="auto"/>
        <w:rPr>
          <w:szCs w:val="24"/>
        </w:rPr>
      </w:pPr>
      <w:r w:rsidRPr="00812599">
        <w:rPr>
          <w:szCs w:val="24"/>
        </w:rPr>
        <w:t>- Привлекайте родителей к участию в мероприятиях и проектах, чтобы они могли поддерживать и вдохновлять своих детей.</w:t>
      </w:r>
    </w:p>
    <w:p w:rsidR="00AC320C" w:rsidRDefault="00AC320C"/>
    <w:sectPr w:rsidR="00AC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30"/>
    <w:rsid w:val="00AC320C"/>
    <w:rsid w:val="00E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7C0E-C729-418D-B96E-F12B292A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30"/>
    <w:pPr>
      <w:spacing w:after="14" w:line="266" w:lineRule="auto"/>
      <w:ind w:left="293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deee6</dc:creator>
  <cp:keywords/>
  <dc:description/>
  <cp:lastModifiedBy>deee6</cp:lastModifiedBy>
  <cp:revision>1</cp:revision>
  <dcterms:created xsi:type="dcterms:W3CDTF">2025-02-05T10:09:00Z</dcterms:created>
  <dcterms:modified xsi:type="dcterms:W3CDTF">2025-02-05T10:10:00Z</dcterms:modified>
</cp:coreProperties>
</file>