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BF" w:rsidRDefault="00280EBF"/>
    <w:p w:rsidR="00E67E9F" w:rsidRDefault="00E67E9F"/>
    <w:p w:rsidR="00E67E9F" w:rsidRDefault="00E67E9F"/>
    <w:p w:rsidR="00E67E9F" w:rsidRPr="001772B6" w:rsidRDefault="00AC165D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Духовно-нравственне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="00E67E9F" w:rsidRPr="001772B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патриотическое воспитание</w:t>
      </w:r>
      <w:r w:rsidR="00E67E9F" w:rsidRPr="001772B6">
        <w:rPr>
          <w:color w:val="000000" w:themeColor="text1"/>
          <w:sz w:val="28"/>
          <w:szCs w:val="28"/>
        </w:rPr>
        <w:t> целенаправленный процесс приобщения детей к моральным ценностям человечества и конкретного общества. Результатом </w:t>
      </w:r>
      <w:r w:rsidR="00E67E9F"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нравственного воспитания</w:t>
      </w:r>
      <w:r w:rsidR="00E67E9F" w:rsidRPr="001772B6">
        <w:rPr>
          <w:color w:val="000000" w:themeColor="text1"/>
          <w:sz w:val="28"/>
          <w:szCs w:val="28"/>
        </w:rPr>
        <w:t> детей дошкольного возраста становится проявление и утверждение в личности определённого набора </w:t>
      </w:r>
      <w:r w:rsidR="00E67E9F"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 качеств</w:t>
      </w:r>
      <w:r w:rsidR="00E67E9F" w:rsidRPr="007D0F99">
        <w:rPr>
          <w:b/>
          <w:color w:val="000000" w:themeColor="text1"/>
          <w:sz w:val="28"/>
          <w:szCs w:val="28"/>
        </w:rPr>
        <w:t>.</w:t>
      </w:r>
      <w:r w:rsidR="00E67E9F" w:rsidRPr="001772B6">
        <w:rPr>
          <w:color w:val="000000" w:themeColor="text1"/>
          <w:sz w:val="28"/>
          <w:szCs w:val="28"/>
        </w:rPr>
        <w:t xml:space="preserve"> И чем прочнее сформированы эти качества, тем меньше отклонений от принятых в обществе моральных устоев наблюдается у личности, тем выше оценка его</w:t>
      </w:r>
      <w:r w:rsidR="00E67E9F" w:rsidRPr="007D0F99">
        <w:rPr>
          <w:color w:val="000000" w:themeColor="text1"/>
          <w:sz w:val="28"/>
          <w:szCs w:val="28"/>
        </w:rPr>
        <w:t> </w:t>
      </w:r>
      <w:r w:rsidR="00E67E9F"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нравственности</w:t>
      </w:r>
      <w:r w:rsidR="00E67E9F" w:rsidRPr="001772B6">
        <w:rPr>
          <w:color w:val="000000" w:themeColor="text1"/>
          <w:sz w:val="28"/>
          <w:szCs w:val="28"/>
        </w:rPr>
        <w:t> со стороны окружающих.</w:t>
      </w:r>
    </w:p>
    <w:p w:rsidR="0054124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Дошкольный возраст – период начального становления базовой культуры личности, приобщения к ценностям, обретения жизненных ориентиров. Известно, что</w:t>
      </w:r>
      <w:r w:rsidRPr="007D0F99">
        <w:rPr>
          <w:color w:val="000000" w:themeColor="text1"/>
          <w:sz w:val="28"/>
          <w:szCs w:val="28"/>
        </w:rPr>
        <w:t>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нравственные</w:t>
      </w:r>
      <w:r w:rsidRPr="001772B6">
        <w:rPr>
          <w:color w:val="000000" w:themeColor="text1"/>
          <w:sz w:val="28"/>
          <w:szCs w:val="28"/>
        </w:rPr>
        <w:t> качества не могут возникнуть путём естественного созревания, они формируются и развиваются постепенно в процессе накопления и эмоционального освоения определённой информации, и зависит это от условий, в которых ребёнок живёт, и от средств и методов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</w:t>
      </w:r>
      <w:r w:rsidRPr="007D0F99">
        <w:rPr>
          <w:b/>
          <w:color w:val="000000" w:themeColor="text1"/>
          <w:sz w:val="28"/>
          <w:szCs w:val="28"/>
        </w:rPr>
        <w:t>.</w:t>
      </w:r>
      <w:r w:rsidRPr="001772B6">
        <w:rPr>
          <w:color w:val="000000" w:themeColor="text1"/>
          <w:sz w:val="28"/>
          <w:szCs w:val="28"/>
        </w:rPr>
        <w:t xml:space="preserve"> От того, какими глазами ребёнок увидит окружающее, от того, что поразит его воображение, какие уроки он извлечёт из рассказов о современных событиях и прошлом страны, зависит, каким он вырастет гражданином. 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Дети должны понять, что они являются частью народа огромной и богатой страны, что они граждане России, маленькие россияне. Чувство любви к Родине у ребенка начинается с любви к самым близким людям – отцу, матери, бабушке, дедушке, с ощущения ребенком их сердечного тепла, внимания и заботы. И родной дом, двор, и детский сад, где он получает радость от общения со сверстниками, и родная природа - все это Родина.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Воспитание</w:t>
      </w:r>
      <w:r w:rsidRPr="001772B6">
        <w:rPr>
          <w:color w:val="000000" w:themeColor="text1"/>
          <w:sz w:val="28"/>
          <w:szCs w:val="28"/>
        </w:rPr>
        <w:t> патриотизма начинается с любви к малой Родине. Привязанности к малой Родине, к тому месту, где ребенок родился.</w:t>
      </w:r>
    </w:p>
    <w:p w:rsidR="00E67E9F" w:rsidRPr="001772B6" w:rsidRDefault="00541246" w:rsidP="0054124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этого мы знакомим</w:t>
      </w:r>
      <w:r w:rsidR="00E67E9F" w:rsidRPr="001772B6">
        <w:rPr>
          <w:color w:val="000000" w:themeColor="text1"/>
          <w:sz w:val="28"/>
          <w:szCs w:val="28"/>
        </w:rPr>
        <w:t xml:space="preserve"> детей с малой родиной – местом, где они живут. Дети должны знать тот район, в котором они живут, видеть красоту тех улиц, по которым проходят каждый день. </w:t>
      </w:r>
      <w:proofErr w:type="gramStart"/>
      <w:r w:rsidR="00E67E9F" w:rsidRPr="001772B6">
        <w:rPr>
          <w:color w:val="000000" w:themeColor="text1"/>
          <w:sz w:val="28"/>
          <w:szCs w:val="28"/>
        </w:rPr>
        <w:t xml:space="preserve">Гражданин - житель страны, который признает ее законы (правила поведения, потому что он любит свою страну. </w:t>
      </w:r>
      <w:bookmarkStart w:id="0" w:name="_GoBack"/>
      <w:bookmarkEnd w:id="0"/>
      <w:proofErr w:type="gramEnd"/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Без знания собственных корней, традиций своего народа нельзя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воспитать</w:t>
      </w:r>
      <w:r w:rsid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772B6">
        <w:rPr>
          <w:color w:val="000000" w:themeColor="text1"/>
          <w:sz w:val="28"/>
          <w:szCs w:val="28"/>
        </w:rPr>
        <w:t>полноценного человека, любящего своих родителей, свой дом, свою страну, с уважением относящегося к другим народам.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Доброта и милосердие – это высочайшие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нравственные ценности</w:t>
      </w:r>
      <w:r w:rsidRPr="007D0F99">
        <w:rPr>
          <w:b/>
          <w:color w:val="000000" w:themeColor="text1"/>
          <w:sz w:val="28"/>
          <w:szCs w:val="28"/>
        </w:rPr>
        <w:t>,</w:t>
      </w:r>
      <w:r w:rsidRPr="001772B6">
        <w:rPr>
          <w:color w:val="000000" w:themeColor="text1"/>
          <w:sz w:val="28"/>
          <w:szCs w:val="28"/>
        </w:rPr>
        <w:t xml:space="preserve"> вершина человеческого духа. В них проявляются гармония чувств, мыслей, поступков; активное противостояние всему дурному, борьба со злом; готовность помочь кому-нибудь или простить кого-либо из сострадания.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lastRenderedPageBreak/>
        <w:t>Как правило, во вновь образующихся детских коллективах очень много конфликтных ситуаций, обид, драк, жалоб между детьми. Так было и у нас в группе.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Знакомила детей с правилами поведения и учила использовать правила как ориентиры формирования мнения детей о поведении сверстников и самого себя,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</w:t>
      </w:r>
      <w:r w:rsidRPr="001772B6">
        <w:rPr>
          <w:color w:val="000000" w:themeColor="text1"/>
          <w:sz w:val="28"/>
          <w:szCs w:val="28"/>
        </w:rPr>
        <w:t> доброжелательных взаимоотношений.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Например</w:t>
      </w:r>
      <w:r w:rsidRPr="001772B6">
        <w:rPr>
          <w:color w:val="000000" w:themeColor="text1"/>
          <w:sz w:val="28"/>
          <w:szCs w:val="28"/>
        </w:rPr>
        <w:t>: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хочешь играть, попроси разрешения;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если начал игру с другом, не бросай ее без его согласия;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играя, думай, чем помочь товарищам;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относись к окружающим так, как хочется, чтобы относились к тебе;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не ссорься, если приходится отстаивать свои права, свою позицию, то делай это вежливо;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внимательно выслушивай всех участников;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будь справедливым в игре;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если рядом кому-то грустно, поговори, поиграй с </w:t>
      </w: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ним</w:t>
      </w:r>
      <w:r w:rsidRPr="001772B6">
        <w:rPr>
          <w:color w:val="000000" w:themeColor="text1"/>
          <w:sz w:val="28"/>
          <w:szCs w:val="28"/>
        </w:rPr>
        <w:t>: в следующий раз помогут тебе.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Зная эти правила, дети сами научились оценивать отрицательные поступки сверстников, а, впоследствии, и свои.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Основными условиями</w:t>
      </w:r>
      <w:r w:rsidRPr="007D0F99">
        <w:rPr>
          <w:color w:val="000000" w:themeColor="text1"/>
          <w:sz w:val="28"/>
          <w:szCs w:val="28"/>
        </w:rPr>
        <w:t>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</w:t>
      </w:r>
      <w:r w:rsidRPr="001772B6">
        <w:rPr>
          <w:color w:val="000000" w:themeColor="text1"/>
          <w:sz w:val="28"/>
          <w:szCs w:val="28"/>
        </w:rPr>
        <w:t> доброжелательных отношений у дошкольников </w:t>
      </w: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являются</w:t>
      </w:r>
      <w:r w:rsidRPr="001772B6">
        <w:rPr>
          <w:color w:val="000000" w:themeColor="text1"/>
          <w:sz w:val="28"/>
          <w:szCs w:val="28"/>
        </w:rPr>
        <w:t>: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создание эмоционально-положительного климата в группе;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моделирование педагогических ситуаций, которые позволяют детям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проявлять добрые чувства к окружающим.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Систематически веду работу по формированию доброжелательных отношений в организованной образовательной деятельности, в самостоятельной деятельности детей, при взаимодействии с семьями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воспитанников</w:t>
      </w:r>
      <w:r w:rsidRPr="007D0F99">
        <w:rPr>
          <w:b/>
          <w:color w:val="000000" w:themeColor="text1"/>
          <w:sz w:val="28"/>
          <w:szCs w:val="28"/>
        </w:rPr>
        <w:t>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Для формирования у детей своей группы доброжелательных отношений использовала все доступные формы и методы </w:t>
      </w: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работы</w:t>
      </w:r>
      <w:r w:rsidRPr="001772B6">
        <w:rPr>
          <w:color w:val="000000" w:themeColor="text1"/>
          <w:sz w:val="28"/>
          <w:szCs w:val="28"/>
        </w:rPr>
        <w:t>: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•дидактические, подвижные, сюжетно-ролевые, театрализованные, проблемные и народные игры;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•непосредственно образовательная деятельность;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lastRenderedPageBreak/>
        <w:t>• моделирование и анализ заданных ситуаций;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 xml:space="preserve">• сочинение историй, сказок, заучивание стихов, </w:t>
      </w:r>
      <w:proofErr w:type="spellStart"/>
      <w:r w:rsidRPr="001772B6">
        <w:rPr>
          <w:color w:val="000000" w:themeColor="text1"/>
          <w:sz w:val="28"/>
          <w:szCs w:val="28"/>
        </w:rPr>
        <w:t>потешек</w:t>
      </w:r>
      <w:proofErr w:type="spellEnd"/>
      <w:r w:rsidRPr="001772B6">
        <w:rPr>
          <w:color w:val="000000" w:themeColor="text1"/>
          <w:sz w:val="28"/>
          <w:szCs w:val="28"/>
        </w:rPr>
        <w:t>, прибауток;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• беседы, чтение художественной литературы, загадывание загадок;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Не нужно доказывать, что ребенок учится, играя, что игра является наилучшим средством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 детей</w:t>
      </w:r>
      <w:r w:rsidRPr="007D0F99">
        <w:rPr>
          <w:b/>
          <w:color w:val="000000" w:themeColor="text1"/>
          <w:sz w:val="28"/>
          <w:szCs w:val="28"/>
        </w:rPr>
        <w:t>.</w:t>
      </w:r>
      <w:r w:rsidRPr="001772B6">
        <w:rPr>
          <w:color w:val="000000" w:themeColor="text1"/>
          <w:sz w:val="28"/>
          <w:szCs w:val="28"/>
        </w:rPr>
        <w:t xml:space="preserve"> Именно в игре у детей лучше всего проявляются и закрепляются добрые чувства.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Когда дети играют, ситуации проявления доброты, внимания, организовать еще легче, чем просто в обычной жизни.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Через определенный сюжет, содержание и роль в ходе игры можно формировать моральные и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социальные</w:t>
      </w:r>
      <w:r w:rsidRPr="001772B6">
        <w:rPr>
          <w:color w:val="000000" w:themeColor="text1"/>
          <w:sz w:val="28"/>
          <w:szCs w:val="28"/>
        </w:rPr>
        <w:t> чувства дошкольников. Необходимое условие этого – моделирование взаимоотношений, в которых проявляются гуманные чувства. Примером может служить игра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«Автобус»</w:t>
      </w:r>
      <w:r w:rsidRPr="001772B6">
        <w:rPr>
          <w:color w:val="000000" w:themeColor="text1"/>
          <w:sz w:val="28"/>
          <w:szCs w:val="28"/>
        </w:rPr>
        <w:t xml:space="preserve">. Здесь дети выступают и в роли членов семьи, и в роли пассажиров. Количество мест в автобусе </w:t>
      </w:r>
      <w:proofErr w:type="gramStart"/>
      <w:r w:rsidRPr="001772B6">
        <w:rPr>
          <w:color w:val="000000" w:themeColor="text1"/>
          <w:sz w:val="28"/>
          <w:szCs w:val="28"/>
        </w:rPr>
        <w:t>ограничено</w:t>
      </w:r>
      <w:proofErr w:type="gramEnd"/>
      <w:r w:rsidRPr="001772B6">
        <w:rPr>
          <w:color w:val="000000" w:themeColor="text1"/>
          <w:sz w:val="28"/>
          <w:szCs w:val="28"/>
        </w:rPr>
        <w:t xml:space="preserve"> поэтому возникает необходимость уступить место нуждающимся пассажирам. При использовании допустимых способов руководства все это будет </w:t>
      </w:r>
      <w:proofErr w:type="gramStart"/>
      <w:r w:rsidRPr="001772B6">
        <w:rPr>
          <w:color w:val="000000" w:themeColor="text1"/>
          <w:sz w:val="28"/>
          <w:szCs w:val="28"/>
        </w:rPr>
        <w:t>иметь положительный </w:t>
      </w: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эффект</w:t>
      </w:r>
      <w:proofErr w:type="gramEnd"/>
      <w:r w:rsidRPr="001772B6">
        <w:rPr>
          <w:color w:val="000000" w:themeColor="text1"/>
          <w:sz w:val="28"/>
          <w:szCs w:val="28"/>
        </w:rPr>
        <w:t>: дети будут стараться быть вежливыми не только в игре, но и в жизни.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Наиболее благоприятны такие игры, в которых гуманные проявления входят в ролевые </w:t>
      </w: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предписания</w:t>
      </w:r>
      <w:r w:rsidRPr="001772B6">
        <w:rPr>
          <w:color w:val="000000" w:themeColor="text1"/>
          <w:sz w:val="28"/>
          <w:szCs w:val="28"/>
        </w:rPr>
        <w:t>: "Семья", "Больница",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«Скорая помощь»</w:t>
      </w:r>
      <w:r w:rsidRPr="001772B6">
        <w:rPr>
          <w:color w:val="000000" w:themeColor="text1"/>
          <w:sz w:val="28"/>
          <w:szCs w:val="28"/>
        </w:rPr>
        <w:t>, а также игры, сюжет которых требует от детей умения действовать сообща, вместе принимать решения, находить выход их </w:t>
      </w: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ситуаций</w:t>
      </w:r>
      <w:r w:rsidRPr="001772B6">
        <w:rPr>
          <w:color w:val="000000" w:themeColor="text1"/>
          <w:sz w:val="28"/>
          <w:szCs w:val="28"/>
        </w:rPr>
        <w:t>: "Капитаны", "Строители" и др.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Обязательным компонентом в развитии доброжелательности у дошкольников является художественная литература. Одним из эффективных средств развития доброжелательных отношений у детей дошкольного возраста является сказка. В сказке никто не учит ребёнка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«жить правильно»</w:t>
      </w:r>
      <w:r w:rsidRPr="001772B6">
        <w:rPr>
          <w:color w:val="000000" w:themeColor="text1"/>
          <w:sz w:val="28"/>
          <w:szCs w:val="28"/>
        </w:rPr>
        <w:t>. Сказка помогает ребёнку выработать то или иное отношение к окружающей действительности, к поступкам людей, вызывает стремление подражать хорошему и противиться плохому, тем самым заложить в душе и сознании ребёнка определённые моральные установки.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Художественное слово воздействует не только на сознание, но и на чувства и поступки ребенка.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Это произведения В. В. Маяковского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«Что такое хорошо, что такое плохо»</w:t>
      </w:r>
      <w:r w:rsidRPr="001772B6">
        <w:rPr>
          <w:color w:val="000000" w:themeColor="text1"/>
          <w:sz w:val="28"/>
          <w:szCs w:val="28"/>
        </w:rPr>
        <w:t xml:space="preserve">; цикл стихов А. </w:t>
      </w:r>
      <w:proofErr w:type="spellStart"/>
      <w:r w:rsidRPr="001772B6">
        <w:rPr>
          <w:color w:val="000000" w:themeColor="text1"/>
          <w:sz w:val="28"/>
          <w:szCs w:val="28"/>
        </w:rPr>
        <w:t>Барто</w:t>
      </w:r>
      <w:proofErr w:type="spellEnd"/>
      <w:r w:rsidRPr="001772B6">
        <w:rPr>
          <w:color w:val="000000" w:themeColor="text1"/>
          <w:sz w:val="28"/>
          <w:szCs w:val="28"/>
        </w:rPr>
        <w:t xml:space="preserve"> "Вовка добрая душа», ненецкие сказки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Айога</w:t>
      </w:r>
      <w:proofErr w:type="spellEnd"/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1772B6">
        <w:rPr>
          <w:color w:val="000000" w:themeColor="text1"/>
          <w:sz w:val="28"/>
          <w:szCs w:val="28"/>
        </w:rPr>
        <w:t>,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«Три сына»</w:t>
      </w:r>
      <w:r w:rsidRPr="001772B6">
        <w:rPr>
          <w:color w:val="000000" w:themeColor="text1"/>
          <w:sz w:val="28"/>
          <w:szCs w:val="28"/>
        </w:rPr>
        <w:t>, А. В. Осеевой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«Добрые слова»</w:t>
      </w:r>
      <w:r w:rsidRPr="001772B6">
        <w:rPr>
          <w:color w:val="000000" w:themeColor="text1"/>
          <w:sz w:val="28"/>
          <w:szCs w:val="28"/>
        </w:rPr>
        <w:t>,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«Волшебное слово»</w:t>
      </w:r>
      <w:r w:rsidRPr="001772B6">
        <w:rPr>
          <w:color w:val="000000" w:themeColor="text1"/>
          <w:sz w:val="28"/>
          <w:szCs w:val="28"/>
        </w:rPr>
        <w:t>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Проводила практические тренинги для разрешения </w:t>
      </w: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ситуаций</w:t>
      </w:r>
      <w:r w:rsidRPr="001772B6">
        <w:rPr>
          <w:color w:val="000000" w:themeColor="text1"/>
          <w:sz w:val="28"/>
          <w:szCs w:val="28"/>
        </w:rPr>
        <w:t>: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помоги другу,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lastRenderedPageBreak/>
        <w:t>- как нужно обращаться с просьбой,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как поступить, если хочется поиграть именно с этой игрушкой, которая у другого ребенка,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1772B6">
        <w:rPr>
          <w:color w:val="000000" w:themeColor="text1"/>
          <w:sz w:val="28"/>
          <w:szCs w:val="28"/>
        </w:rPr>
        <w:t>- как нужно здороваться (прощаться,</w:t>
      </w:r>
      <w:proofErr w:type="gramEnd"/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как надо просить прощение.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Немаловажное</w:t>
      </w:r>
      <w:r w:rsidRPr="001772B6">
        <w:rPr>
          <w:color w:val="000000" w:themeColor="text1"/>
          <w:sz w:val="28"/>
          <w:szCs w:val="28"/>
        </w:rPr>
        <w:t> условие развития доброжелательности и других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</w:t>
      </w:r>
      <w:r w:rsidR="007D0F9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772B6">
        <w:rPr>
          <w:color w:val="000000" w:themeColor="text1"/>
          <w:sz w:val="28"/>
          <w:szCs w:val="28"/>
        </w:rPr>
        <w:t>качеств – это пример взрослых. Внимательное, доброе отношение к детям оставляет глубокий след в их сознании, находит отклик в играх, содействует развитию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 начал</w:t>
      </w:r>
      <w:r w:rsidRPr="007D0F99">
        <w:rPr>
          <w:b/>
          <w:color w:val="000000" w:themeColor="text1"/>
          <w:sz w:val="28"/>
          <w:szCs w:val="28"/>
        </w:rPr>
        <w:t>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Зададим себе вопрос</w:t>
      </w:r>
      <w:r w:rsidRPr="001772B6">
        <w:rPr>
          <w:color w:val="000000" w:themeColor="text1"/>
          <w:sz w:val="28"/>
          <w:szCs w:val="28"/>
        </w:rPr>
        <w:t xml:space="preserve">: А </w:t>
      </w:r>
      <w:proofErr w:type="gramStart"/>
      <w:r w:rsidRPr="001772B6">
        <w:rPr>
          <w:color w:val="000000" w:themeColor="text1"/>
          <w:sz w:val="28"/>
          <w:szCs w:val="28"/>
        </w:rPr>
        <w:t>сами то</w:t>
      </w:r>
      <w:proofErr w:type="gramEnd"/>
      <w:r w:rsidRPr="001772B6">
        <w:rPr>
          <w:color w:val="000000" w:themeColor="text1"/>
          <w:sz w:val="28"/>
          <w:szCs w:val="28"/>
        </w:rPr>
        <w:t xml:space="preserve"> мы всегда поступаем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нравственно</w:t>
      </w:r>
      <w:r w:rsidRPr="001772B6">
        <w:rPr>
          <w:color w:val="000000" w:themeColor="text1"/>
          <w:sz w:val="28"/>
          <w:szCs w:val="28"/>
        </w:rPr>
        <w:t>? Не подглядел ли ребенок наши поступки, не взял ли для себя модель неадекватного поведения.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Необходима высокая требовательность к себе как образцу проявления гуманистического стиля отношений.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Одним из главных условий патриотического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</w:t>
      </w:r>
      <w:r w:rsidRPr="001772B6">
        <w:rPr>
          <w:color w:val="000000" w:themeColor="text1"/>
          <w:sz w:val="28"/>
          <w:szCs w:val="28"/>
        </w:rPr>
        <w:t> детей является приобщение их к трудовой деятельности. Знакомя детей с трудом взрослых,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воспитываю</w:t>
      </w:r>
      <w:r w:rsidRPr="001772B6">
        <w:rPr>
          <w:color w:val="000000" w:themeColor="text1"/>
          <w:sz w:val="28"/>
          <w:szCs w:val="28"/>
        </w:rPr>
        <w:t> положительное отношение к труду, уважительное отношение к людям разных профессий, желание помогать взрослым, самостоятельно трудиться. Любовь к Родине становится настоящим глубоким чувством, когда она выражается не только в словах, но и в желании трудиться и бережно относиться к его богатствам. Труд с общественной мотивацией организовываю в детском саду систематически, а не от случая к случаю. Дети могут выполнять постоянные трудовые поручения не только по самообслуживанию, но и на общую пользу. Причём очень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важно</w:t>
      </w:r>
      <w:r w:rsidRPr="001772B6">
        <w:rPr>
          <w:color w:val="000000" w:themeColor="text1"/>
          <w:sz w:val="28"/>
          <w:szCs w:val="28"/>
        </w:rPr>
        <w:t>, чтобы этот труд действительно имел реальную значимость для окружающих, не был надуманным. Внимательно наблюдаю за выполнением дошкольниками трудовых обязанностей, приучая их добросовестно относиться к любой работе, добиваться поставленной цели.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Чувство гордости, добросердечности, дружелюбное отношение к своим родственникам возникает тогда, когда ребята рассматривают свои работы. С родителями также проводятся тематические беседы, консультации по вопросам семейного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В нашем детском саду пробуем реализацию технологии эффективной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социализации</w:t>
      </w:r>
      <w:r w:rsidRPr="001772B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«Дети - волонтеры»</w:t>
      </w:r>
      <w:r w:rsidRPr="001772B6">
        <w:rPr>
          <w:color w:val="000000" w:themeColor="text1"/>
          <w:sz w:val="28"/>
          <w:szCs w:val="28"/>
        </w:rPr>
        <w:t xml:space="preserve">, которая предполагает </w:t>
      </w:r>
      <w:r w:rsidRPr="001772B6">
        <w:rPr>
          <w:color w:val="000000" w:themeColor="text1"/>
          <w:sz w:val="28"/>
          <w:szCs w:val="28"/>
        </w:rPr>
        <w:lastRenderedPageBreak/>
        <w:t>разновозрастное общение между детьми, помощь старших дошкольников младшим. Это поможет старшим дошкольникам научить малышей играть в различные игры, одеваться, лепить, рисовать и т. д. Разновозрастное общение между детьми формирует ощущение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«взрослости»</w:t>
      </w:r>
      <w:r w:rsidRPr="001772B6">
        <w:rPr>
          <w:color w:val="000000" w:themeColor="text1"/>
          <w:sz w:val="28"/>
          <w:szCs w:val="28"/>
        </w:rPr>
        <w:t>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 Это постепенно входит в практику педагогической работы.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Что может сделать волонтерский отряд детского сада? Участвовать в различных акциях, устраивать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«Дни помощи»</w:t>
      </w:r>
      <w:r w:rsidRPr="001772B6">
        <w:rPr>
          <w:color w:val="000000" w:themeColor="text1"/>
          <w:sz w:val="28"/>
          <w:szCs w:val="28"/>
        </w:rPr>
        <w:t>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Помогать можно во всем</w:t>
      </w:r>
      <w:r w:rsidRPr="001772B6">
        <w:rPr>
          <w:color w:val="000000" w:themeColor="text1"/>
          <w:sz w:val="28"/>
          <w:szCs w:val="28"/>
        </w:rPr>
        <w:t>: донести сумку, принести воды, помогать младшим товарищам.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А еще необходимо научить детей делать подарки и дарить искренне, от всего сердца. Это не просто, особенно для ребенка, привыкшего только получать все самое лучшее. Этому надо учить детей. Умение делать подарки - это труд, это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воспитание сердца</w:t>
      </w:r>
      <w:r w:rsidRPr="001772B6">
        <w:rPr>
          <w:color w:val="000000" w:themeColor="text1"/>
          <w:sz w:val="28"/>
          <w:szCs w:val="28"/>
        </w:rPr>
        <w:t>. Дети нашей группы смастерили игрушечные телефоны для малышей, они были очень рады.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У детей начинает формироваться активная жизненная позиция, умение ориентировать в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социуме</w:t>
      </w:r>
      <w:r w:rsidRPr="007D0F99">
        <w:rPr>
          <w:b/>
          <w:color w:val="000000" w:themeColor="text1"/>
          <w:sz w:val="28"/>
          <w:szCs w:val="28"/>
        </w:rPr>
        <w:t>,</w:t>
      </w:r>
      <w:r w:rsidRPr="001772B6">
        <w:rPr>
          <w:color w:val="000000" w:themeColor="text1"/>
          <w:sz w:val="28"/>
          <w:szCs w:val="28"/>
        </w:rPr>
        <w:t xml:space="preserve"> жить среди людей и по возможности помогать им.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Цель технологии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«Дети волонтёры»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- это развитие дошкольного волонтерского движения в ДОУ, главной целью которого, является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воспитание духовно- нравственной</w:t>
      </w:r>
      <w:r w:rsidRPr="001772B6">
        <w:rPr>
          <w:color w:val="000000" w:themeColor="text1"/>
          <w:sz w:val="28"/>
          <w:szCs w:val="28"/>
        </w:rPr>
        <w:t> 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Задачи педагогической технологии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«Дети волонтёры»</w:t>
      </w:r>
      <w:r w:rsidRPr="001772B6">
        <w:rPr>
          <w:color w:val="000000" w:themeColor="text1"/>
          <w:sz w:val="28"/>
          <w:szCs w:val="28"/>
          <w:u w:val="single"/>
          <w:bdr w:val="none" w:sz="0" w:space="0" w:color="auto" w:frame="1"/>
        </w:rPr>
        <w:t> следующие</w:t>
      </w:r>
      <w:r w:rsidRPr="001772B6">
        <w:rPr>
          <w:color w:val="000000" w:themeColor="text1"/>
          <w:sz w:val="28"/>
          <w:szCs w:val="28"/>
        </w:rPr>
        <w:t>: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Развитие самостоятельности и ответственности у дошкольников, навыки общения в разновозрастном коллективе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Возможность проявления инициативы при выборе для себя рода занятий, участников по совместной деятельности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Для организации и реализации данной технологии необходимо в каждый режимный момент предоставлять старшим детям возможность помочь или научить младших детей.</w:t>
      </w:r>
    </w:p>
    <w:p w:rsidR="00E67E9F" w:rsidRPr="001772B6" w:rsidRDefault="00E67E9F" w:rsidP="001772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Можно включать в сюжетно-ролевую игру малышей, пойти к ним в группу и научить их этой игре. Можно предложить старшим детям помочь им одеться или разучить с ними стихотворение или песенку.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t>Проводить </w:t>
      </w:r>
      <w:r w:rsidRPr="001772B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«Клубный час»</w:t>
      </w:r>
      <w:r w:rsidRPr="001772B6">
        <w:rPr>
          <w:color w:val="000000" w:themeColor="text1"/>
          <w:sz w:val="28"/>
          <w:szCs w:val="28"/>
        </w:rPr>
        <w:t>, когда старшие дети берут за руку младших и ходят с ними по всей территории детского сада в помещении или на прогулке.</w:t>
      </w:r>
    </w:p>
    <w:p w:rsidR="00E67E9F" w:rsidRPr="001772B6" w:rsidRDefault="00E67E9F" w:rsidP="001772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772B6">
        <w:rPr>
          <w:color w:val="000000" w:themeColor="text1"/>
          <w:sz w:val="28"/>
          <w:szCs w:val="28"/>
        </w:rPr>
        <w:lastRenderedPageBreak/>
        <w:t>Дошкольный возраст традиционно считается периодом интенсивной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социализации</w:t>
      </w:r>
      <w:r w:rsidRPr="007D0F99">
        <w:rPr>
          <w:b/>
          <w:color w:val="000000" w:themeColor="text1"/>
          <w:sz w:val="28"/>
          <w:szCs w:val="28"/>
        </w:rPr>
        <w:t>.</w:t>
      </w:r>
      <w:r w:rsidRPr="001772B6">
        <w:rPr>
          <w:color w:val="000000" w:themeColor="text1"/>
          <w:sz w:val="28"/>
          <w:szCs w:val="28"/>
        </w:rPr>
        <w:t xml:space="preserve"> Современные дети живут и развиваются в совершенно новых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социокультурных условиях</w:t>
      </w:r>
      <w:r w:rsidRPr="001772B6">
        <w:rPr>
          <w:color w:val="000000" w:themeColor="text1"/>
          <w:sz w:val="28"/>
          <w:szCs w:val="28"/>
        </w:rPr>
        <w:t>. Чрезвычайная занятость родителей, разрыв поколений, изолированность ребёнка в семье и другие тенденции негативно отражаются на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социализации современных детей</w:t>
      </w:r>
      <w:r w:rsidRPr="007D0F99">
        <w:rPr>
          <w:b/>
          <w:color w:val="000000" w:themeColor="text1"/>
          <w:sz w:val="28"/>
          <w:szCs w:val="28"/>
        </w:rPr>
        <w:t>.</w:t>
      </w:r>
      <w:r w:rsidRPr="001772B6">
        <w:rPr>
          <w:color w:val="000000" w:themeColor="text1"/>
          <w:sz w:val="28"/>
          <w:szCs w:val="28"/>
        </w:rPr>
        <w:t xml:space="preserve"> Эффективная </w:t>
      </w:r>
      <w:r w:rsidRPr="007D0F9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социализация</w:t>
      </w:r>
      <w:r w:rsidRPr="001772B6">
        <w:rPr>
          <w:color w:val="000000" w:themeColor="text1"/>
          <w:sz w:val="28"/>
          <w:szCs w:val="28"/>
        </w:rPr>
        <w:t> является одним из главных условий жизни ребенка в обществе в целом и личностной готовности ребёнка к школе, в частности.</w:t>
      </w:r>
    </w:p>
    <w:p w:rsidR="00E67E9F" w:rsidRPr="001772B6" w:rsidRDefault="00E67E9F" w:rsidP="001772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67E9F" w:rsidRPr="001772B6" w:rsidSect="00BC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862"/>
    <w:rsid w:val="001772B6"/>
    <w:rsid w:val="00280EBF"/>
    <w:rsid w:val="00541246"/>
    <w:rsid w:val="007D0F99"/>
    <w:rsid w:val="009526D1"/>
    <w:rsid w:val="00A77661"/>
    <w:rsid w:val="00A85862"/>
    <w:rsid w:val="00AC165D"/>
    <w:rsid w:val="00BC40BF"/>
    <w:rsid w:val="00E67E9F"/>
    <w:rsid w:val="00ED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EAC8-66E2-4AD5-80E1-D46FEE1E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Compaq</cp:lastModifiedBy>
  <cp:revision>7</cp:revision>
  <dcterms:created xsi:type="dcterms:W3CDTF">2018-12-20T07:06:00Z</dcterms:created>
  <dcterms:modified xsi:type="dcterms:W3CDTF">2025-02-17T12:32:00Z</dcterms:modified>
</cp:coreProperties>
</file>