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E8" w:rsidRPr="00077CE4" w:rsidRDefault="00031E2F" w:rsidP="00B766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Особенности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работы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учителя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обучающимися,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имеющими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статус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ОВЗ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задержкой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психического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развития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уровне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начального</w:t>
      </w:r>
      <w:r w:rsidR="00AF6C55" w:rsidRPr="00077C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B766E8" w:rsidRPr="00077CE4" w:rsidRDefault="00AF6C5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Работа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обучающимися,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имеющими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ограниченные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возможности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здоровья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(ОВЗ)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задержку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психического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(ЗПР),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представляет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собой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сложный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ответственный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процесс,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требующий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педагога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только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профессиональных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знаний,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но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особого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подхода,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терпения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эмпатии.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начальной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ступени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образования,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когда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закладываются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основы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знаний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навыков,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создать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такие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условия,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которые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позволят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каждому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ребенку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максимально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раскрыть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свой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потенциал.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Ключевым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аспектом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детьми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ОВЗ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индивидуализация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обучения.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ребенок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уникальная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собственными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особенностями,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потребностями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темпом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Учителю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разрабатывать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индивидуальные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образовательные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программы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(ИОП),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которые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учитывают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специфику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каждого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ученика.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включать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себя:</w:t>
      </w:r>
    </w:p>
    <w:p w:rsidR="00B766E8" w:rsidRPr="00077CE4" w:rsidRDefault="00B9348F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1.Анализ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сильных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слабых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сторон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ребенка</w:t>
      </w:r>
      <w:r w:rsidR="00B766E8" w:rsidRPr="00077CE4">
        <w:rPr>
          <w:rFonts w:ascii="Times New Roman" w:hAnsi="Times New Roman" w:cs="Times New Roman"/>
          <w:sz w:val="26"/>
          <w:szCs w:val="26"/>
        </w:rPr>
        <w:t>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Педагог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должен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выявить,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какие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навыки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умения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ученика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лучше,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какие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требуют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дополнительного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внимания.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дальнейшем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формировании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учебного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процесса.</w:t>
      </w:r>
    </w:p>
    <w:p w:rsidR="00B766E8" w:rsidRPr="00077CE4" w:rsidRDefault="00AF6C5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9348F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2.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Установление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конкретных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целей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основе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анализа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необходимо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установить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реалистичные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достижимые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цели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каждого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ученика.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может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быть,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как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улучшение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навыков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чтения,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так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социальных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умений.</w:t>
      </w: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9348F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3.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Регулярная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корректировка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программы</w:t>
      </w:r>
      <w:r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Поскольку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дети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ЗПР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могут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демонстрировать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темпы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прогресса,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периодически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пересматривать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корректировать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ИОП,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оставалась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актуальной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эффективной.</w:t>
      </w: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9348F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4.  </w:t>
      </w:r>
      <w:r w:rsidR="00031E2F" w:rsidRPr="00077CE4">
        <w:rPr>
          <w:rFonts w:ascii="Times New Roman" w:hAnsi="Times New Roman" w:cs="Times New Roman"/>
          <w:sz w:val="26"/>
          <w:szCs w:val="26"/>
        </w:rPr>
        <w:t>Адаптация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учебного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материала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Адаптация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учебного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материала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еще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один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аспект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детьми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ОВЗ.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Учителю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следует: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9348F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1.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Упрощать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инструкции</w:t>
      </w:r>
      <w:r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Доступность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информации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играет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ключевую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роль.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Инструкции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должны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быть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простыми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понятными,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возможно,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использованием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визуальных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подсказок.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9348F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2.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Разбивать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задачи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этапы</w:t>
      </w:r>
      <w:r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Сложные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лучше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разбивать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более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простые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понятные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этапы.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позволит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легче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усваивать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материал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терять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мотивацию.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9348F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3.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Использовать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наглядность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игровые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формы</w:t>
      </w:r>
      <w:r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Наиболее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эффективно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дети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воспринимают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информацию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через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визуальные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игровые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методы.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картинок,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схем,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наглядных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материалов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удерживать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заинтересовать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ученика.</w:t>
      </w: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Организация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специальной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пространственной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временной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среды</w:t>
      </w:r>
      <w:r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Для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успешного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обучения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детей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ЗПР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необходимо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организовать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специальную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образовательную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среду: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9348F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1.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Минимизация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отвлекающих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факторов</w:t>
      </w:r>
      <w:r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классе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спокойную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атмосферу,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снизив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количество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шумов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визуальных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раздражителей.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lastRenderedPageBreak/>
        <w:t>включать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себя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использование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специальных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перегородок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изменение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расстановки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мебели.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9348F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2.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Четкая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структура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урока</w:t>
      </w:r>
      <w:r w:rsidRPr="00077CE4">
        <w:rPr>
          <w:rFonts w:ascii="Times New Roman" w:hAnsi="Times New Roman" w:cs="Times New Roman"/>
          <w:sz w:val="26"/>
          <w:szCs w:val="26"/>
        </w:rPr>
        <w:t>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Уроки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должны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иметь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четкую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структуру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последовательность.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детям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ориентироваться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учебном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процессе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понимать,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них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требуется.</w:t>
      </w: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познавательных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процессов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задача,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которая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включает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себя:</w:t>
      </w:r>
    </w:p>
    <w:p w:rsidR="00B766E8" w:rsidRPr="00077CE4" w:rsidRDefault="00B766E8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1.</w:t>
      </w:r>
      <w:r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Упражнения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памяти</w:t>
      </w:r>
      <w:r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специальных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коррекционных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упражнений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помогает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детям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улучшать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навыки.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могут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быть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игры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запоминание,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концентрацию.</w:t>
      </w:r>
    </w:p>
    <w:p w:rsidR="00B766E8" w:rsidRPr="00077CE4" w:rsidRDefault="00B9348F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2.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мышления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речи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Учитель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различные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методики,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направленные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логического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мышления,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например,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задачи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соотнесение,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классификацию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обобщение.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также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уделять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речи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через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диалоги,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рассказы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обсуждения.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D83" w:rsidRPr="00077CE4" w:rsidRDefault="00B9348F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3. 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Создание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ситуации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успеха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Создание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ситуации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успеха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B766E8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аспект,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который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помогает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мотивацию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уверенность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себе.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Учитель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должен</w:t>
      </w:r>
      <w:r w:rsidR="00B766E8" w:rsidRPr="00077CE4">
        <w:rPr>
          <w:rFonts w:ascii="Times New Roman" w:hAnsi="Times New Roman" w:cs="Times New Roman"/>
          <w:sz w:val="26"/>
          <w:szCs w:val="26"/>
        </w:rPr>
        <w:t>-а</w:t>
      </w:r>
      <w:r w:rsidR="00031E2F" w:rsidRPr="00077CE4">
        <w:rPr>
          <w:rFonts w:ascii="Times New Roman" w:hAnsi="Times New Roman" w:cs="Times New Roman"/>
          <w:sz w:val="26"/>
          <w:szCs w:val="26"/>
        </w:rPr>
        <w:t>кцентировать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достижениях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Даже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небольшие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успехи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отмечать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поощрять.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быть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похвала,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сертификаты,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наклейки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другие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формы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поощрения.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Поддерживать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мотивацию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Важно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интерес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учебе,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предлагая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ему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разнообразные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активности,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которые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соответствуют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интересам.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Установление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доверительных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отношений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Доверительные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отношения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между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учителем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учеником -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основа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успешного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обучения.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Педагог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D83" w:rsidRPr="00077CE4">
        <w:rPr>
          <w:rFonts w:ascii="Times New Roman" w:hAnsi="Times New Roman" w:cs="Times New Roman"/>
          <w:sz w:val="26"/>
          <w:szCs w:val="26"/>
        </w:rPr>
        <w:t>должен - п</w:t>
      </w:r>
      <w:r w:rsidR="00031E2F" w:rsidRPr="00077CE4">
        <w:rPr>
          <w:rFonts w:ascii="Times New Roman" w:hAnsi="Times New Roman" w:cs="Times New Roman"/>
          <w:sz w:val="26"/>
          <w:szCs w:val="26"/>
        </w:rPr>
        <w:t>роявлять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терпение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понимание</w:t>
      </w:r>
      <w:r w:rsidR="00353D83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ребенок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ЗПР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испытывать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трудности,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педагог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проявлял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терпение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понимание,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создавая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атмосферу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безопасности</w:t>
      </w:r>
      <w:r w:rsidR="00353D83" w:rsidRPr="00077CE4">
        <w:rPr>
          <w:rFonts w:ascii="Times New Roman" w:hAnsi="Times New Roman" w:cs="Times New Roman"/>
          <w:sz w:val="26"/>
          <w:szCs w:val="26"/>
        </w:rPr>
        <w:t xml:space="preserve"> –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доверия</w:t>
      </w:r>
      <w:r w:rsidR="00353D83" w:rsidRPr="00077CE4">
        <w:rPr>
          <w:rFonts w:ascii="Times New Roman" w:hAnsi="Times New Roman" w:cs="Times New Roman"/>
          <w:sz w:val="26"/>
          <w:szCs w:val="26"/>
        </w:rPr>
        <w:t>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классе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должна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царить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атмосфера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поддержки,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где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каждый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ученик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чувствует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себя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комфортно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выражать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свои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мысли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чувства.</w:t>
      </w:r>
      <w:r w:rsidR="00B766E8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Взаимодействие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родителями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специалистами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Тесное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взаимодействие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родителями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специалистами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(психологами,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логопедами,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дефектологами)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важным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аспектом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детьми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ОВЗ.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взаимодействие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D83" w:rsidRPr="00077CE4">
        <w:rPr>
          <w:rFonts w:ascii="Times New Roman" w:hAnsi="Times New Roman" w:cs="Times New Roman"/>
          <w:sz w:val="26"/>
          <w:szCs w:val="26"/>
        </w:rPr>
        <w:t>позволяет р</w:t>
      </w:r>
      <w:r w:rsidR="00031E2F" w:rsidRPr="00077CE4">
        <w:rPr>
          <w:rFonts w:ascii="Times New Roman" w:hAnsi="Times New Roman" w:cs="Times New Roman"/>
          <w:sz w:val="26"/>
          <w:szCs w:val="26"/>
        </w:rPr>
        <w:t>азрабатывать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индивидуальную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образовательную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траекторию</w:t>
      </w:r>
      <w:r w:rsidR="00353D83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Совместная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родителями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специалистами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помогает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создать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более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представление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потребностях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разработать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наиболее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эффективную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стратегию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обучения.</w:t>
      </w:r>
      <w:r w:rsidR="00353D83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Обмениваться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информацией</w:t>
      </w:r>
      <w:r w:rsidR="00353D83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Регулярные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встречи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консультации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позволяют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родителям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педагогам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обмениваться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информацией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прогрессе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успехах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трудностях.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Создавать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единое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образовательное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пространство</w:t>
      </w:r>
      <w:r w:rsidR="00353D83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родители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педагоги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работали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одной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команде,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чувствовать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поддержку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как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школе,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так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дома</w:t>
      </w:r>
      <w:r w:rsidR="00353D83" w:rsidRPr="00077CE4">
        <w:rPr>
          <w:rFonts w:ascii="Times New Roman" w:hAnsi="Times New Roman" w:cs="Times New Roman"/>
          <w:sz w:val="26"/>
          <w:szCs w:val="26"/>
        </w:rPr>
        <w:t>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Работа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обучающимися,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имеющими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статус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ОВЗ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задержкой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психического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развития,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требует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учителя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высокой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квалификации,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терпения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творческого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подхода.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Индивидуализация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обучения,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адаптация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учебного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материала,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создание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специальной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среды,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познавательных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процессов,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установление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доверительных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отношений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взаимодействие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родителями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специалистами</w:t>
      </w:r>
      <w:r w:rsidR="00353D83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все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аспекты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играют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ключевую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роль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успешном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обучении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детей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ЗПР.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Создание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комфортной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поддерживающей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атмосферы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классе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способствует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только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академическому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успеху,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эмоциональному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благополучию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каждого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ученика,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задачей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современного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образования.</w:t>
      </w:r>
    </w:p>
    <w:p w:rsidR="00AA6225" w:rsidRPr="00077CE4" w:rsidRDefault="00B9348F" w:rsidP="00AA622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353D83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поиск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различий</w:t>
      </w:r>
      <w:r w:rsidR="00353D83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эффективный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инструмент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наблюдательности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детей,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особенно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тех,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имеет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задержку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психического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(ЗПР).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Однако,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работа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такими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детьми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требует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особого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подхода,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учитывающего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особенности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когнитивного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Ключевой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момент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D83" w:rsidRPr="00077CE4">
        <w:rPr>
          <w:rFonts w:ascii="Times New Roman" w:hAnsi="Times New Roman" w:cs="Times New Roman"/>
          <w:sz w:val="26"/>
          <w:szCs w:val="26"/>
        </w:rPr>
        <w:t>-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замедленное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восприятие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информации.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Нельзя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торопить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задавая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вопросы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типа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"Нашел?".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Поспешность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создает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стресс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снижает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эффективность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занятия.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Вместо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этого,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необходимо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создать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спокойную,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поддерживающую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атмосферу.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помнить,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ЗПР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быть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нестабильным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легко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отвлекаемым.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Вместо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того</w:t>
      </w:r>
      <w:r w:rsidR="00353D83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31E2F" w:rsidRPr="00077CE4">
        <w:rPr>
          <w:rFonts w:ascii="Times New Roman" w:hAnsi="Times New Roman" w:cs="Times New Roman"/>
          <w:sz w:val="26"/>
          <w:szCs w:val="26"/>
        </w:rPr>
        <w:t>чтобы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сосредоточиться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он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начать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рассматривать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царапину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столе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другие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несущественные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детали.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Поэтому,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необходимо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активизировать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внимание,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направляя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взгляд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концентрируя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существенных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моментах.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Эффективны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вербальные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подсказки: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"Начни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смотреть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сверху",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"Обрати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цвет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бантиков",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"Сравни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размер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предметов",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"Посмотри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форму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ушей".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стоит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забывать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невербальных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подсказках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аккуратно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указать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пальцем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нужную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область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изображения.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Выбор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наглядного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материала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играет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критически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важную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роль.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Картинки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должны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быть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яркими,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контрастными,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четкими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контурами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реалистичными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изображениями.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Избегайте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слишком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мелких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деталей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замысловатых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композиций.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начальном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этапе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обучения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используйте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карточки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минимальным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количеством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объектов</w:t>
      </w:r>
      <w:r w:rsidR="00353D83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более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двух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(две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буквы,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две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цифры,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два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предмета).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Постепенно,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мере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навыков,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увеличивайте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объектов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пяти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концу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первого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класса.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соблюдать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принцип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постепенного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усложнения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заданий,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чтобы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перегружать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поддерживать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мотивацию.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ЗПР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часто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наблюдается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трудность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распределении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между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несколькими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признаками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одновременно.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Например,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сложно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одновременно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слушать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инструкцию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выполнять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письменное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задание.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таких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случаях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необходима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фрагментация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задачи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более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мелкие,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управляемые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этапы.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Давайте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четкие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лаконичные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инструкции,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разбивая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задание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части: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"Сначала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слушаем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внимательно,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теперь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пишем",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"Напиши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букву,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потом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посмотри,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аккуратно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написана",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"Проверь,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правильно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написал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все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буквы,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выходишь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границы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строки".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Такой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подход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помогает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лучше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фокусироваться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снижает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уровень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стресса.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Формирование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произвольного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тесно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связано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произвольного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восприятия.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ЗПР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часто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демонстрируют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недостаточно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избирательное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восприятие.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Они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могут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"выхватывать"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лишь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информации,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делая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поспешные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выводы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основе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фрагментарной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информации.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Вместо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цельного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восприятия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предмета,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они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концентрируются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какой-то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одной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детали,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игнорируя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другие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признаки.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Например,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вместо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контурного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изображения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настольной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лампы,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ребенок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увидеть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гриб,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вместо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кошки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лису.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происходит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из-за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недостаточного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уровня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анализа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синтеза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информации.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Для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преодоления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недостатка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эффективны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игры,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направленные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целостного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восприятия.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Игра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"Часть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целое"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D83" w:rsidRPr="00077CE4">
        <w:rPr>
          <w:rFonts w:ascii="Times New Roman" w:hAnsi="Times New Roman" w:cs="Times New Roman"/>
          <w:sz w:val="26"/>
          <w:szCs w:val="26"/>
        </w:rPr>
        <w:t>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отличный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пример.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Взрослый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показывает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предмета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(например,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руку)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просит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назвать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целое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(тело).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показывает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палец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просит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назвать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руку.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усложнить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игру,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используя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картинки: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показать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изображения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(например,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колесо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автомобиля)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попросить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назвать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весь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предмет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(автомобиль).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Также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использовать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логические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задания: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«Найди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лишний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предмет»,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«Что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сначала,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потом».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чтобы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были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адаптированы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уровню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вызывали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чувства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фрустрации.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Еще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один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полезный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прием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D83" w:rsidRPr="00077CE4">
        <w:rPr>
          <w:rFonts w:ascii="Times New Roman" w:hAnsi="Times New Roman" w:cs="Times New Roman"/>
          <w:sz w:val="26"/>
          <w:szCs w:val="26"/>
        </w:rPr>
        <w:t>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использование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моделей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образцов.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Покажите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ребенку,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как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правильно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выполнять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задание,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давайте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ему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образцы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сравнения.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Это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поможет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ему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лучше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понять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задание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уменьшит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ошибок.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постоянно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хвалить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усилия,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даже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если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он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справился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заданием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первого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раза.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Позитивное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подкрепление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стимулирует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дальнейшее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обучение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укрепляет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веру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свои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силы.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Необходимо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помнить,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обучение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D83" w:rsidRPr="00077CE4">
        <w:rPr>
          <w:rFonts w:ascii="Times New Roman" w:hAnsi="Times New Roman" w:cs="Times New Roman"/>
          <w:sz w:val="26"/>
          <w:szCs w:val="26"/>
        </w:rPr>
        <w:t>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длительный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процесс,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требующий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терпения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последовательности.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отмечать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даже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маленькие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успехи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постепенно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увеличивать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сложность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заданий.</w:t>
      </w:r>
      <w:r w:rsidR="00AF6C55" w:rsidRPr="00077CE4">
        <w:rPr>
          <w:rFonts w:ascii="Times New Roman" w:hAnsi="Times New Roman" w:cs="Times New Roman"/>
          <w:sz w:val="26"/>
          <w:szCs w:val="26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Кроме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того,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можно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использовать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специальные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программы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восприятия,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разработанные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специалистами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области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коррекционной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педагогики.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Эти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программы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часто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включают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себя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разнообразные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игры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упражнения,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направленные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различных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аспектов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восприятия.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Консультация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логопедом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дефектологом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необходима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определения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индивидуальных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особенностей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подбора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оптимальных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методов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коррекционной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работы.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Важно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помнить,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индивидуальный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подход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53D83" w:rsidRPr="00077CE4">
        <w:rPr>
          <w:rFonts w:ascii="Times New Roman" w:hAnsi="Times New Roman" w:cs="Times New Roman"/>
          <w:sz w:val="26"/>
          <w:szCs w:val="26"/>
        </w:rPr>
        <w:t>-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ключ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успеху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работе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детьми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ЗПР.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стоит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сравнивать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ребенка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сверстниками,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необходимо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ориентироваться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индивидуальные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темпы</w:t>
      </w:r>
      <w:r w:rsidR="00AF6C55" w:rsidRPr="00077C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1E2F" w:rsidRPr="00077CE4">
        <w:rPr>
          <w:rFonts w:ascii="Times New Roman" w:hAnsi="Times New Roman" w:cs="Times New Roman"/>
          <w:sz w:val="26"/>
          <w:szCs w:val="26"/>
        </w:rPr>
        <w:t>развития</w:t>
      </w:r>
      <w:r w:rsidR="00AA6225" w:rsidRPr="00077CE4">
        <w:rPr>
          <w:rFonts w:ascii="Times New Roman" w:hAnsi="Times New Roman" w:cs="Times New Roman"/>
          <w:sz w:val="26"/>
          <w:szCs w:val="26"/>
        </w:rPr>
        <w:t>.</w:t>
      </w:r>
    </w:p>
    <w:p w:rsidR="00AA6225" w:rsidRPr="00077CE4" w:rsidRDefault="00AA6225" w:rsidP="00AA622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>Положительное влияние значимых взрослых, особенно учителей, на развитие детей с задержкой психического разв</w:t>
      </w:r>
      <w:r w:rsidR="00A42BC6" w:rsidRPr="00077CE4">
        <w:rPr>
          <w:rFonts w:ascii="Times New Roman" w:hAnsi="Times New Roman" w:cs="Times New Roman"/>
          <w:sz w:val="26"/>
          <w:szCs w:val="26"/>
        </w:rPr>
        <w:t xml:space="preserve">ития (ЗПР) сложно переоценить. </w:t>
      </w:r>
      <w:r w:rsidRPr="00077CE4">
        <w:rPr>
          <w:rFonts w:ascii="Times New Roman" w:hAnsi="Times New Roman" w:cs="Times New Roman"/>
          <w:sz w:val="26"/>
          <w:szCs w:val="26"/>
        </w:rPr>
        <w:t xml:space="preserve">Добрые слова, справедливая оценка и поддержка – это фундамент, на котором строится их уверенность в себе и успешная социализация.  На начальном этапе обучения, особенно в первом классе, для этих детей крайне важна атмосфера спокойствия и безопасности.  Они нуждаются в эмоционально насыщенных отношениях с учителем и сверстниками, ощущении принятия и принадлежности к коллективу.  Это чувство защищенности является важнейшим фактором успешной адаптации к школьной жизни.  </w:t>
      </w:r>
    </w:p>
    <w:p w:rsidR="00AA6225" w:rsidRPr="00077CE4" w:rsidRDefault="00AA6225" w:rsidP="00AA622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 xml:space="preserve">Дети с ЗПР, как и все дети, стремятся к участию в общественной жизни школы.  Даже небольшие поручения, например, дежурство в классе, сбор гербария или участие в спортивных соревнованиях, адаптированных к их возможностям, являются важными шагами в развитии их социальной компетентности.  Важно подчеркнуть, что любая, даже незначительная, попытка вовлечься в школьную жизнь должна быть встречена положительной и справедливой оценкой со стороны учителя. Похвала, особенно публичная, при всей группе и родителях, играет огромную роль в формировании </w:t>
      </w:r>
      <w:r w:rsidR="00A42BC6" w:rsidRPr="00077CE4">
        <w:rPr>
          <w:rFonts w:ascii="Times New Roman" w:hAnsi="Times New Roman" w:cs="Times New Roman"/>
          <w:sz w:val="26"/>
          <w:szCs w:val="26"/>
        </w:rPr>
        <w:t>самооценки и мотивации ребенка.</w:t>
      </w:r>
      <w:r w:rsidRPr="00077CE4">
        <w:rPr>
          <w:rFonts w:ascii="Times New Roman" w:hAnsi="Times New Roman" w:cs="Times New Roman"/>
          <w:sz w:val="26"/>
          <w:szCs w:val="26"/>
        </w:rPr>
        <w:t xml:space="preserve"> Важно, чтобы похвала была искренней и конкретной, подчеркивающей конкретные достижения, а не просто общие фразы типа "молодец".</w:t>
      </w:r>
    </w:p>
    <w:p w:rsidR="00AA6225" w:rsidRPr="00077CE4" w:rsidRDefault="00AA6225" w:rsidP="00AA622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>Волевая активность, развивающаяся в процессе различных видов деятельности –  труда, участия в кружках, спортивных секциях, –  является неотъемлемой частью умственного, речевого и лич</w:t>
      </w:r>
      <w:r w:rsidR="00A42BC6" w:rsidRPr="00077CE4">
        <w:rPr>
          <w:rFonts w:ascii="Times New Roman" w:hAnsi="Times New Roman" w:cs="Times New Roman"/>
          <w:sz w:val="26"/>
          <w:szCs w:val="26"/>
        </w:rPr>
        <w:t xml:space="preserve">ностного развития детей с ЗПР. </w:t>
      </w:r>
      <w:r w:rsidRPr="00077CE4">
        <w:rPr>
          <w:rFonts w:ascii="Times New Roman" w:hAnsi="Times New Roman" w:cs="Times New Roman"/>
          <w:sz w:val="26"/>
          <w:szCs w:val="26"/>
        </w:rPr>
        <w:t>Активное участие в коллективной деятельности способствует развитию коллективистических мотивов, учит ребенка сотрудничать, налаживать дружеские отношения и выбирать друзей.  Важно научить ребенка ценить доброжелательность со стороны взрослых и сверстников, понимать ценность взаимопомощи и чувствовать свою полезность и необходимость для окружающих.</w:t>
      </w:r>
    </w:p>
    <w:p w:rsidR="00AA6225" w:rsidRPr="00077CE4" w:rsidRDefault="00AA6225" w:rsidP="00AA622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>Для успешной интеграции в общество детям с ЗПР необходимо понимание своих сильных сторон и умение их использовать.  Педагоги должны помогать им в выработке позитивного само восприятия и ув</w:t>
      </w:r>
      <w:r w:rsidR="00A42BC6" w:rsidRPr="00077CE4">
        <w:rPr>
          <w:rFonts w:ascii="Times New Roman" w:hAnsi="Times New Roman" w:cs="Times New Roman"/>
          <w:sz w:val="26"/>
          <w:szCs w:val="26"/>
        </w:rPr>
        <w:t xml:space="preserve">еренности в своих способностях. </w:t>
      </w:r>
      <w:r w:rsidRPr="00077CE4">
        <w:rPr>
          <w:rFonts w:ascii="Times New Roman" w:hAnsi="Times New Roman" w:cs="Times New Roman"/>
          <w:sz w:val="26"/>
          <w:szCs w:val="26"/>
        </w:rPr>
        <w:t>Это достигается не только похвалой, но и через систематическую</w:t>
      </w:r>
      <w:r w:rsidR="00A42BC6" w:rsidRPr="00077CE4">
        <w:rPr>
          <w:rFonts w:ascii="Times New Roman" w:hAnsi="Times New Roman" w:cs="Times New Roman"/>
          <w:sz w:val="26"/>
          <w:szCs w:val="26"/>
        </w:rPr>
        <w:t xml:space="preserve">. </w:t>
      </w:r>
      <w:r w:rsidRPr="00077CE4">
        <w:rPr>
          <w:rFonts w:ascii="Times New Roman" w:hAnsi="Times New Roman" w:cs="Times New Roman"/>
          <w:sz w:val="26"/>
          <w:szCs w:val="26"/>
        </w:rPr>
        <w:t xml:space="preserve">Учителю </w:t>
      </w:r>
      <w:bookmarkStart w:id="0" w:name="_GoBack"/>
      <w:bookmarkEnd w:id="0"/>
      <w:r w:rsidRPr="00077CE4">
        <w:rPr>
          <w:rFonts w:ascii="Times New Roman" w:hAnsi="Times New Roman" w:cs="Times New Roman"/>
          <w:sz w:val="26"/>
          <w:szCs w:val="26"/>
        </w:rPr>
        <w:t>необходимо проявлять терпение и понимание, принимая во внимание индивидуальные особенности каждого ребенка.</w:t>
      </w:r>
    </w:p>
    <w:p w:rsidR="00AA6225" w:rsidRPr="00077CE4" w:rsidRDefault="00AA6225" w:rsidP="00AA622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>Одна из сложностей, с которой сталкиваются дети с ЗПР, – это</w:t>
      </w:r>
      <w:r w:rsidR="00A42BC6" w:rsidRPr="00077CE4">
        <w:rPr>
          <w:rFonts w:ascii="Times New Roman" w:hAnsi="Times New Roman" w:cs="Times New Roman"/>
          <w:sz w:val="26"/>
          <w:szCs w:val="26"/>
        </w:rPr>
        <w:t xml:space="preserve"> развитие монологической речи. </w:t>
      </w:r>
      <w:r w:rsidRPr="00077CE4">
        <w:rPr>
          <w:rFonts w:ascii="Times New Roman" w:hAnsi="Times New Roman" w:cs="Times New Roman"/>
          <w:sz w:val="26"/>
          <w:szCs w:val="26"/>
        </w:rPr>
        <w:t>Их побуждение к речи часто слабо выражено и быстро исч</w:t>
      </w:r>
      <w:r w:rsidR="00A42BC6" w:rsidRPr="00077CE4">
        <w:rPr>
          <w:rFonts w:ascii="Times New Roman" w:hAnsi="Times New Roman" w:cs="Times New Roman"/>
          <w:sz w:val="26"/>
          <w:szCs w:val="26"/>
        </w:rPr>
        <w:t xml:space="preserve">ерпывается. </w:t>
      </w:r>
      <w:r w:rsidRPr="00077CE4">
        <w:rPr>
          <w:rFonts w:ascii="Times New Roman" w:hAnsi="Times New Roman" w:cs="Times New Roman"/>
          <w:sz w:val="26"/>
          <w:szCs w:val="26"/>
        </w:rPr>
        <w:t>Поэтому более эффективным способом</w:t>
      </w:r>
      <w:r w:rsidR="00A42BC6" w:rsidRPr="00077CE4">
        <w:rPr>
          <w:rFonts w:ascii="Times New Roman" w:hAnsi="Times New Roman" w:cs="Times New Roman"/>
          <w:sz w:val="26"/>
          <w:szCs w:val="26"/>
        </w:rPr>
        <w:t xml:space="preserve"> развития речи является диалог.</w:t>
      </w:r>
      <w:r w:rsidRPr="00077CE4">
        <w:rPr>
          <w:rFonts w:ascii="Times New Roman" w:hAnsi="Times New Roman" w:cs="Times New Roman"/>
          <w:sz w:val="26"/>
          <w:szCs w:val="26"/>
        </w:rPr>
        <w:t xml:space="preserve"> В ходе развернутой беседы вопросы и реплики собеседника служат внешними опорами, стимулируя речевую активность ребенка и порождая новые побуждения к высказываниям.  Учителю необходимо создавать условия для естественного общения, задавая уточняющие вопросы, поддерживая диалог и помогая ребенку формулировать свои мысли.</w:t>
      </w:r>
    </w:p>
    <w:p w:rsidR="00AA6225" w:rsidRPr="00077CE4" w:rsidRDefault="00AA6225" w:rsidP="00AA622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>На начальном этапе обучения не следует требовать от ребенка развернутых монологических ответов на русском языке.  Это может вызвать у него стресс</w:t>
      </w:r>
      <w:r w:rsidR="00CD32F8" w:rsidRPr="00077CE4">
        <w:rPr>
          <w:rFonts w:ascii="Times New Roman" w:hAnsi="Times New Roman" w:cs="Times New Roman"/>
          <w:sz w:val="26"/>
          <w:szCs w:val="26"/>
        </w:rPr>
        <w:t xml:space="preserve"> и затруднит процесс обучения. </w:t>
      </w:r>
      <w:r w:rsidRPr="00077CE4">
        <w:rPr>
          <w:rFonts w:ascii="Times New Roman" w:hAnsi="Times New Roman" w:cs="Times New Roman"/>
          <w:sz w:val="26"/>
          <w:szCs w:val="26"/>
        </w:rPr>
        <w:t>Важно постепенно повышать требования к речи ребенка, учитывая его индивидуальные темпы развития.  Начало работы с монологической речью лучше начинать с простых рассказов, опираясь на наглядные пособия, картинки или личный опыт ребенка. Можно использовать игровую форму обучения, чтобы сделать процесс более занимательным и доступным.</w:t>
      </w:r>
    </w:p>
    <w:p w:rsidR="00AA6225" w:rsidRPr="00077CE4" w:rsidRDefault="00AA6225" w:rsidP="00AA6225">
      <w:pPr>
        <w:rPr>
          <w:rFonts w:ascii="Times New Roman" w:hAnsi="Times New Roman" w:cs="Times New Roman"/>
          <w:sz w:val="26"/>
          <w:szCs w:val="26"/>
        </w:rPr>
      </w:pPr>
      <w:r w:rsidRPr="00077CE4">
        <w:rPr>
          <w:rFonts w:ascii="Times New Roman" w:hAnsi="Times New Roman" w:cs="Times New Roman"/>
          <w:sz w:val="26"/>
          <w:szCs w:val="26"/>
        </w:rPr>
        <w:t>Важно помнить, что работа с детьми с ЗПР требует индивидуального подхода и междисциплинарного сотрудничества.  Учитель должен тесно сотрудничать с родителями, психологом, логопедом и другими специалистами, чтобы обеспечить ребенку необходимую помощь и создать благоприятные условия для его развития.  Регулярное мониторирование прогресса ребенка, коррекция образовательного процесса и постоянное совершенствование методов работы –  залог успеха в обучении и социализации детей с ЗПР.  Использование современных технологий, таких как интерактивные игры, мультимедийные пособия и специальное программное обеспечение, может значительно повысить эффективность обучения и сделать его более инте</w:t>
      </w:r>
      <w:r w:rsidR="00A42BC6" w:rsidRPr="00077CE4">
        <w:rPr>
          <w:rFonts w:ascii="Times New Roman" w:hAnsi="Times New Roman" w:cs="Times New Roman"/>
          <w:sz w:val="26"/>
          <w:szCs w:val="26"/>
        </w:rPr>
        <w:t>ресным для детей с ЗПР.</w:t>
      </w:r>
      <w:r w:rsidRPr="00077CE4">
        <w:rPr>
          <w:rFonts w:ascii="Times New Roman" w:hAnsi="Times New Roman" w:cs="Times New Roman"/>
          <w:sz w:val="26"/>
          <w:szCs w:val="26"/>
        </w:rPr>
        <w:t xml:space="preserve"> Важно помнить, что каждый ребенок уникален и требует индивидуального подхода, терпения и понимания.</w:t>
      </w:r>
    </w:p>
    <w:sectPr w:rsidR="00AA6225" w:rsidRPr="0007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2F"/>
    <w:rsid w:val="00031E2F"/>
    <w:rsid w:val="00077CE4"/>
    <w:rsid w:val="002E1896"/>
    <w:rsid w:val="003533E2"/>
    <w:rsid w:val="00353D83"/>
    <w:rsid w:val="006E7CEA"/>
    <w:rsid w:val="008C54C9"/>
    <w:rsid w:val="00A42BC6"/>
    <w:rsid w:val="00AA6225"/>
    <w:rsid w:val="00AF6C55"/>
    <w:rsid w:val="00B65903"/>
    <w:rsid w:val="00B766E8"/>
    <w:rsid w:val="00B9348F"/>
    <w:rsid w:val="00CD32F8"/>
    <w:rsid w:val="00F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71E7-0BD9-40A2-975F-C500646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5DF0-CEE2-41D1-9709-B2C9FC5D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12</cp:revision>
  <cp:lastPrinted>2025-02-25T07:01:00Z</cp:lastPrinted>
  <dcterms:created xsi:type="dcterms:W3CDTF">2025-02-18T05:46:00Z</dcterms:created>
  <dcterms:modified xsi:type="dcterms:W3CDTF">2025-02-25T07:03:00Z</dcterms:modified>
</cp:coreProperties>
</file>